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5FF6D" w14:textId="77777777" w:rsidR="009C0C2E" w:rsidRPr="00214163" w:rsidRDefault="009C0C2E" w:rsidP="00247342">
      <w:pPr>
        <w:rPr>
          <w:sz w:val="24"/>
          <w:szCs w:val="24"/>
          <w:u w:val="single"/>
        </w:rPr>
      </w:pPr>
    </w:p>
    <w:p w14:paraId="1DF781E7" w14:textId="77777777" w:rsidR="00247342" w:rsidRPr="00214163" w:rsidRDefault="00247342" w:rsidP="00247342">
      <w:pPr>
        <w:jc w:val="center"/>
        <w:rPr>
          <w:b/>
          <w:sz w:val="24"/>
          <w:szCs w:val="24"/>
          <w:u w:val="single"/>
        </w:rPr>
      </w:pPr>
      <w:r w:rsidRPr="00214163">
        <w:rPr>
          <w:b/>
          <w:sz w:val="24"/>
          <w:szCs w:val="24"/>
          <w:u w:val="single"/>
        </w:rPr>
        <w:t>RESEARCH ARTICLES AND REVIEWS (chronological):</w:t>
      </w:r>
    </w:p>
    <w:p w14:paraId="3B3F2C72" w14:textId="77777777" w:rsidR="00247342" w:rsidRPr="00214163" w:rsidRDefault="00247342" w:rsidP="00247342">
      <w:pPr>
        <w:rPr>
          <w:b/>
          <w:sz w:val="24"/>
          <w:szCs w:val="24"/>
          <w:u w:val="single"/>
        </w:rPr>
      </w:pPr>
    </w:p>
    <w:p w14:paraId="0198EDBB" w14:textId="77777777" w:rsidR="00247342" w:rsidRPr="00214163" w:rsidRDefault="00247342" w:rsidP="00247342">
      <w:pPr>
        <w:jc w:val="center"/>
        <w:rPr>
          <w:i/>
          <w:sz w:val="24"/>
          <w:szCs w:val="24"/>
          <w:u w:val="single"/>
        </w:rPr>
      </w:pPr>
      <w:r w:rsidRPr="00214163">
        <w:rPr>
          <w:i/>
          <w:sz w:val="24"/>
          <w:szCs w:val="24"/>
          <w:u w:val="single"/>
        </w:rPr>
        <w:t>(*=graduate students/postdoctoral fellows)</w:t>
      </w:r>
    </w:p>
    <w:p w14:paraId="62E4CA04" w14:textId="77777777" w:rsidR="00247342" w:rsidRPr="00214163" w:rsidRDefault="00247342" w:rsidP="00247342">
      <w:pPr>
        <w:jc w:val="center"/>
        <w:rPr>
          <w:i/>
          <w:sz w:val="24"/>
          <w:szCs w:val="24"/>
          <w:u w:val="single"/>
        </w:rPr>
      </w:pPr>
    </w:p>
    <w:p w14:paraId="7E26E64C" w14:textId="77777777" w:rsidR="00247342" w:rsidRPr="00214163" w:rsidRDefault="00247342" w:rsidP="00247342">
      <w:pPr>
        <w:jc w:val="center"/>
        <w:rPr>
          <w:i/>
          <w:sz w:val="24"/>
          <w:szCs w:val="24"/>
          <w:u w:val="single"/>
        </w:rPr>
      </w:pPr>
      <w:r w:rsidRPr="00214163">
        <w:rPr>
          <w:i/>
          <w:sz w:val="24"/>
          <w:szCs w:val="24"/>
          <w:u w:val="single"/>
        </w:rPr>
        <w:t xml:space="preserve">(~2011 onwards, first authorship as well as last authorship usually signify my role as </w:t>
      </w:r>
      <w:r w:rsidR="009C0C2E" w:rsidRPr="00214163">
        <w:rPr>
          <w:i/>
          <w:sz w:val="24"/>
          <w:szCs w:val="24"/>
          <w:u w:val="single"/>
        </w:rPr>
        <w:t>lead o</w:t>
      </w:r>
      <w:r w:rsidRPr="00214163">
        <w:rPr>
          <w:i/>
          <w:sz w:val="24"/>
          <w:szCs w:val="24"/>
          <w:u w:val="single"/>
        </w:rPr>
        <w:t>r senior contributor)</w:t>
      </w:r>
    </w:p>
    <w:p w14:paraId="355DFE07" w14:textId="77777777" w:rsidR="00247342" w:rsidRPr="00214163" w:rsidRDefault="00247342" w:rsidP="00247342">
      <w:pPr>
        <w:rPr>
          <w:sz w:val="24"/>
          <w:szCs w:val="24"/>
        </w:rPr>
      </w:pPr>
    </w:p>
    <w:p w14:paraId="71E7154D" w14:textId="77777777" w:rsidR="00247342" w:rsidRPr="00214163" w:rsidRDefault="00247342" w:rsidP="00247342">
      <w:pPr>
        <w:numPr>
          <w:ilvl w:val="0"/>
          <w:numId w:val="13"/>
        </w:numPr>
        <w:ind w:left="0" w:firstLine="0"/>
        <w:rPr>
          <w:sz w:val="24"/>
          <w:szCs w:val="24"/>
        </w:rPr>
      </w:pPr>
      <w:r w:rsidRPr="00214163">
        <w:rPr>
          <w:b/>
          <w:sz w:val="24"/>
          <w:szCs w:val="24"/>
        </w:rPr>
        <w:t>Craske, M.G.</w:t>
      </w:r>
      <w:r w:rsidRPr="00214163">
        <w:rPr>
          <w:sz w:val="24"/>
          <w:szCs w:val="24"/>
        </w:rPr>
        <w:t xml:space="preserve">, &amp; Craig, K.D. (1984). Musical performance anxiety: the three-systems model and self-efficacy theory. </w:t>
      </w:r>
      <w:r w:rsidRPr="00214163">
        <w:rPr>
          <w:sz w:val="24"/>
          <w:szCs w:val="24"/>
          <w:u w:val="single"/>
        </w:rPr>
        <w:t>Behaviour Research and Therapy</w:t>
      </w:r>
      <w:r w:rsidRPr="00214163">
        <w:rPr>
          <w:sz w:val="24"/>
          <w:szCs w:val="24"/>
        </w:rPr>
        <w:t xml:space="preserve">, </w:t>
      </w:r>
      <w:r w:rsidRPr="00214163">
        <w:rPr>
          <w:sz w:val="24"/>
          <w:szCs w:val="24"/>
          <w:u w:val="single"/>
        </w:rPr>
        <w:t>22</w:t>
      </w:r>
      <w:r w:rsidRPr="00214163">
        <w:rPr>
          <w:sz w:val="24"/>
          <w:szCs w:val="24"/>
        </w:rPr>
        <w:t>, 267-280.</w:t>
      </w:r>
    </w:p>
    <w:p w14:paraId="4929251B" w14:textId="77777777" w:rsidR="00247342" w:rsidRPr="00214163" w:rsidRDefault="00247342" w:rsidP="00247342">
      <w:pPr>
        <w:rPr>
          <w:sz w:val="24"/>
          <w:szCs w:val="24"/>
        </w:rPr>
      </w:pPr>
    </w:p>
    <w:p w14:paraId="4A8159A5" w14:textId="77777777" w:rsidR="00247342" w:rsidRPr="00214163" w:rsidRDefault="00247342" w:rsidP="00247342">
      <w:pPr>
        <w:numPr>
          <w:ilvl w:val="0"/>
          <w:numId w:val="13"/>
        </w:numPr>
        <w:ind w:left="0" w:firstLine="0"/>
        <w:rPr>
          <w:sz w:val="24"/>
          <w:szCs w:val="24"/>
        </w:rPr>
      </w:pPr>
      <w:r w:rsidRPr="00214163">
        <w:rPr>
          <w:b/>
          <w:sz w:val="24"/>
          <w:szCs w:val="24"/>
        </w:rPr>
        <w:t>Craske, M.G.</w:t>
      </w:r>
      <w:r w:rsidRPr="00214163">
        <w:rPr>
          <w:sz w:val="24"/>
          <w:szCs w:val="24"/>
        </w:rPr>
        <w:t xml:space="preserve">, &amp; Rachman, S. (1986). Return of fear: Heart rate responsivity and perceived skill. </w:t>
      </w:r>
      <w:r w:rsidRPr="00214163">
        <w:rPr>
          <w:sz w:val="24"/>
          <w:szCs w:val="24"/>
          <w:u w:val="single"/>
        </w:rPr>
        <w:t>British Journal of Clinical Psychology</w:t>
      </w:r>
      <w:r w:rsidRPr="00214163">
        <w:rPr>
          <w:sz w:val="24"/>
          <w:szCs w:val="24"/>
        </w:rPr>
        <w:t xml:space="preserve">, </w:t>
      </w:r>
      <w:r w:rsidRPr="00214163">
        <w:rPr>
          <w:sz w:val="24"/>
          <w:szCs w:val="24"/>
          <w:u w:val="single"/>
        </w:rPr>
        <w:t>26</w:t>
      </w:r>
      <w:r w:rsidRPr="00214163">
        <w:rPr>
          <w:sz w:val="24"/>
          <w:szCs w:val="24"/>
        </w:rPr>
        <w:t>, 187-199.</w:t>
      </w:r>
    </w:p>
    <w:p w14:paraId="5F58EACD" w14:textId="77777777" w:rsidR="00247342" w:rsidRPr="00214163" w:rsidRDefault="00247342" w:rsidP="00247342">
      <w:pPr>
        <w:rPr>
          <w:sz w:val="24"/>
          <w:szCs w:val="24"/>
        </w:rPr>
      </w:pPr>
    </w:p>
    <w:p w14:paraId="7134AED5" w14:textId="77777777" w:rsidR="00247342" w:rsidRPr="00214163" w:rsidRDefault="00247342" w:rsidP="00247342">
      <w:pPr>
        <w:numPr>
          <w:ilvl w:val="0"/>
          <w:numId w:val="13"/>
        </w:numPr>
        <w:ind w:left="0" w:firstLine="0"/>
        <w:rPr>
          <w:sz w:val="24"/>
          <w:szCs w:val="24"/>
        </w:rPr>
      </w:pPr>
      <w:r w:rsidRPr="00214163">
        <w:rPr>
          <w:b/>
          <w:sz w:val="24"/>
          <w:szCs w:val="24"/>
        </w:rPr>
        <w:t>Craske, M.G.</w:t>
      </w:r>
      <w:r w:rsidRPr="00214163">
        <w:rPr>
          <w:sz w:val="24"/>
          <w:szCs w:val="24"/>
        </w:rPr>
        <w:t xml:space="preserve">, Rachman, S., &amp; Tallman, K. (1986). Mobility, cognitions and panic. </w:t>
      </w:r>
      <w:r w:rsidRPr="00214163">
        <w:rPr>
          <w:sz w:val="24"/>
          <w:szCs w:val="24"/>
          <w:u w:val="single"/>
        </w:rPr>
        <w:t>Journal of Psychopathology and Behavioral Assessment</w:t>
      </w:r>
      <w:r w:rsidRPr="00214163">
        <w:rPr>
          <w:sz w:val="24"/>
          <w:szCs w:val="24"/>
        </w:rPr>
        <w:t xml:space="preserve">, </w:t>
      </w:r>
      <w:r w:rsidRPr="00214163">
        <w:rPr>
          <w:sz w:val="24"/>
          <w:szCs w:val="24"/>
          <w:u w:val="single"/>
        </w:rPr>
        <w:t>8</w:t>
      </w:r>
      <w:r w:rsidRPr="00214163">
        <w:rPr>
          <w:sz w:val="24"/>
          <w:szCs w:val="24"/>
        </w:rPr>
        <w:t>, 199-210.</w:t>
      </w:r>
    </w:p>
    <w:p w14:paraId="0D2424F5" w14:textId="77777777" w:rsidR="00247342" w:rsidRPr="00214163" w:rsidRDefault="00247342" w:rsidP="00247342">
      <w:pPr>
        <w:rPr>
          <w:sz w:val="24"/>
          <w:szCs w:val="24"/>
        </w:rPr>
      </w:pPr>
    </w:p>
    <w:p w14:paraId="3EAA7CFB" w14:textId="77777777" w:rsidR="00247342" w:rsidRPr="00214163" w:rsidRDefault="00247342" w:rsidP="00247342">
      <w:pPr>
        <w:numPr>
          <w:ilvl w:val="0"/>
          <w:numId w:val="13"/>
        </w:numPr>
        <w:ind w:left="0" w:firstLine="0"/>
        <w:rPr>
          <w:sz w:val="24"/>
          <w:szCs w:val="24"/>
        </w:rPr>
      </w:pPr>
      <w:r w:rsidRPr="00214163">
        <w:rPr>
          <w:sz w:val="24"/>
          <w:szCs w:val="24"/>
        </w:rPr>
        <w:t xml:space="preserve">Rachman, S.J., </w:t>
      </w:r>
      <w:r w:rsidRPr="00214163">
        <w:rPr>
          <w:b/>
          <w:sz w:val="24"/>
          <w:szCs w:val="24"/>
        </w:rPr>
        <w:t>Craske, M.G.</w:t>
      </w:r>
      <w:r w:rsidRPr="00214163">
        <w:rPr>
          <w:sz w:val="24"/>
          <w:szCs w:val="24"/>
        </w:rPr>
        <w:t xml:space="preserve">, Tallman, K., &amp; Solyom, C. (1986). Does escape behavior strengthen agoraphobic avoidance?  A replication. </w:t>
      </w:r>
      <w:r w:rsidRPr="00214163">
        <w:rPr>
          <w:sz w:val="24"/>
          <w:szCs w:val="24"/>
          <w:u w:val="single"/>
        </w:rPr>
        <w:t>Behavior Therapy</w:t>
      </w:r>
      <w:r w:rsidRPr="00214163">
        <w:rPr>
          <w:sz w:val="24"/>
          <w:szCs w:val="24"/>
        </w:rPr>
        <w:t xml:space="preserve">, </w:t>
      </w:r>
      <w:r w:rsidRPr="00214163">
        <w:rPr>
          <w:sz w:val="24"/>
          <w:szCs w:val="24"/>
          <w:u w:val="single"/>
        </w:rPr>
        <w:t>17</w:t>
      </w:r>
      <w:r w:rsidRPr="00214163">
        <w:rPr>
          <w:sz w:val="24"/>
          <w:szCs w:val="24"/>
        </w:rPr>
        <w:t>, 366-384.</w:t>
      </w:r>
    </w:p>
    <w:p w14:paraId="2D8988F2" w14:textId="77777777" w:rsidR="00247342" w:rsidRPr="00214163" w:rsidRDefault="00247342" w:rsidP="00247342">
      <w:pPr>
        <w:rPr>
          <w:sz w:val="24"/>
          <w:szCs w:val="24"/>
        </w:rPr>
      </w:pPr>
    </w:p>
    <w:p w14:paraId="105764A3" w14:textId="77777777" w:rsidR="00247342" w:rsidRPr="00214163" w:rsidRDefault="00247342" w:rsidP="00247342">
      <w:pPr>
        <w:numPr>
          <w:ilvl w:val="0"/>
          <w:numId w:val="13"/>
        </w:numPr>
        <w:ind w:left="0" w:firstLine="0"/>
        <w:rPr>
          <w:sz w:val="24"/>
          <w:szCs w:val="24"/>
        </w:rPr>
      </w:pPr>
      <w:r w:rsidRPr="00214163">
        <w:rPr>
          <w:b/>
          <w:sz w:val="24"/>
          <w:szCs w:val="24"/>
        </w:rPr>
        <w:t>Craske, M.G.</w:t>
      </w:r>
      <w:r w:rsidRPr="00214163">
        <w:rPr>
          <w:sz w:val="24"/>
          <w:szCs w:val="24"/>
        </w:rPr>
        <w:t xml:space="preserve">, Sanderson, W., &amp; Barlow, D.H. (1987). How do desynchronous response systems relate to the treatment of agoraphobia: A follow-up evaluation. </w:t>
      </w:r>
      <w:r w:rsidRPr="00214163">
        <w:rPr>
          <w:sz w:val="24"/>
          <w:szCs w:val="24"/>
          <w:u w:val="single"/>
        </w:rPr>
        <w:t>Behaviour Research and Therapy</w:t>
      </w:r>
      <w:r w:rsidRPr="00214163">
        <w:rPr>
          <w:sz w:val="24"/>
          <w:szCs w:val="24"/>
        </w:rPr>
        <w:t xml:space="preserve">, </w:t>
      </w:r>
      <w:r w:rsidRPr="00214163">
        <w:rPr>
          <w:sz w:val="24"/>
          <w:szCs w:val="24"/>
          <w:u w:val="single"/>
        </w:rPr>
        <w:t>25</w:t>
      </w:r>
      <w:r w:rsidRPr="00214163">
        <w:rPr>
          <w:sz w:val="24"/>
          <w:szCs w:val="24"/>
        </w:rPr>
        <w:t>, 117-122.</w:t>
      </w:r>
    </w:p>
    <w:p w14:paraId="03BC87F3" w14:textId="77777777" w:rsidR="00247342" w:rsidRPr="00214163" w:rsidRDefault="00247342" w:rsidP="00247342">
      <w:pPr>
        <w:rPr>
          <w:sz w:val="24"/>
          <w:szCs w:val="24"/>
        </w:rPr>
      </w:pPr>
    </w:p>
    <w:p w14:paraId="72B83ABC" w14:textId="77777777" w:rsidR="00247342" w:rsidRPr="00214163" w:rsidRDefault="00247342" w:rsidP="00247342">
      <w:pPr>
        <w:numPr>
          <w:ilvl w:val="0"/>
          <w:numId w:val="13"/>
        </w:numPr>
        <w:ind w:left="0" w:firstLine="0"/>
        <w:rPr>
          <w:sz w:val="24"/>
          <w:szCs w:val="24"/>
        </w:rPr>
      </w:pPr>
      <w:r w:rsidRPr="00214163">
        <w:rPr>
          <w:b/>
          <w:sz w:val="24"/>
          <w:szCs w:val="24"/>
        </w:rPr>
        <w:t>Craske, M.G.</w:t>
      </w:r>
      <w:r w:rsidRPr="00214163">
        <w:rPr>
          <w:sz w:val="24"/>
          <w:szCs w:val="24"/>
        </w:rPr>
        <w:t xml:space="preserve">, Sanderson, W., &amp; Barlow, D.H. (1987). The relationships among panic, fear and avoidance. </w:t>
      </w:r>
      <w:r w:rsidRPr="00214163">
        <w:rPr>
          <w:sz w:val="24"/>
          <w:szCs w:val="24"/>
          <w:u w:val="single"/>
        </w:rPr>
        <w:t>Journal of Anxiety Disorders</w:t>
      </w:r>
      <w:r w:rsidRPr="00214163">
        <w:rPr>
          <w:sz w:val="24"/>
          <w:szCs w:val="24"/>
        </w:rPr>
        <w:t xml:space="preserve">, </w:t>
      </w:r>
      <w:r w:rsidRPr="00214163">
        <w:rPr>
          <w:sz w:val="24"/>
          <w:szCs w:val="24"/>
          <w:u w:val="single"/>
        </w:rPr>
        <w:t>1</w:t>
      </w:r>
      <w:r w:rsidRPr="00214163">
        <w:rPr>
          <w:sz w:val="24"/>
          <w:szCs w:val="24"/>
        </w:rPr>
        <w:t>, 153-160.</w:t>
      </w:r>
    </w:p>
    <w:p w14:paraId="20B226C0" w14:textId="77777777" w:rsidR="00641432" w:rsidRPr="00214163" w:rsidRDefault="00641432" w:rsidP="00641432">
      <w:pPr>
        <w:pStyle w:val="ListParagraph"/>
        <w:rPr>
          <w:sz w:val="24"/>
          <w:szCs w:val="24"/>
        </w:rPr>
      </w:pPr>
    </w:p>
    <w:p w14:paraId="6D854F51" w14:textId="77777777" w:rsidR="00641432" w:rsidRPr="00214163" w:rsidRDefault="00641432" w:rsidP="00641432">
      <w:pPr>
        <w:outlineLvl w:val="0"/>
        <w:rPr>
          <w:sz w:val="24"/>
          <w:szCs w:val="24"/>
        </w:rPr>
      </w:pPr>
      <w:r w:rsidRPr="00214163">
        <w:rPr>
          <w:sz w:val="24"/>
          <w:szCs w:val="24"/>
        </w:rPr>
        <w:t xml:space="preserve">7. </w:t>
      </w:r>
      <w:r w:rsidRPr="00214163">
        <w:rPr>
          <w:sz w:val="24"/>
          <w:szCs w:val="24"/>
        </w:rPr>
        <w:tab/>
        <w:t xml:space="preserve">Adler, C., </w:t>
      </w:r>
      <w:r w:rsidRPr="00214163">
        <w:rPr>
          <w:b/>
          <w:sz w:val="24"/>
          <w:szCs w:val="24"/>
        </w:rPr>
        <w:t>Craske, M.G.</w:t>
      </w:r>
      <w:r w:rsidRPr="00214163">
        <w:rPr>
          <w:sz w:val="24"/>
          <w:szCs w:val="24"/>
        </w:rPr>
        <w:t>, &amp; Barlow, D.H. (1987). Relaxation</w:t>
      </w:r>
    </w:p>
    <w:p w14:paraId="2E40BFC7" w14:textId="77777777" w:rsidR="00641432" w:rsidRPr="00214163" w:rsidRDefault="00641432" w:rsidP="00641432">
      <w:pPr>
        <w:rPr>
          <w:sz w:val="24"/>
          <w:szCs w:val="24"/>
        </w:rPr>
      </w:pPr>
      <w:r w:rsidRPr="00214163">
        <w:rPr>
          <w:sz w:val="24"/>
          <w:szCs w:val="24"/>
        </w:rPr>
        <w:t xml:space="preserve">induced panic:  When resting isn't peaceful. </w:t>
      </w:r>
      <w:r w:rsidRPr="00214163">
        <w:rPr>
          <w:sz w:val="24"/>
          <w:szCs w:val="24"/>
          <w:u w:val="single"/>
        </w:rPr>
        <w:t>Journal of Integrative Psychiatry</w:t>
      </w:r>
      <w:r w:rsidRPr="00214163">
        <w:rPr>
          <w:sz w:val="24"/>
          <w:szCs w:val="24"/>
        </w:rPr>
        <w:t xml:space="preserve">, </w:t>
      </w:r>
      <w:r w:rsidRPr="00214163">
        <w:rPr>
          <w:sz w:val="24"/>
          <w:szCs w:val="24"/>
          <w:u w:val="single"/>
        </w:rPr>
        <w:t>5</w:t>
      </w:r>
      <w:r w:rsidRPr="00214163">
        <w:rPr>
          <w:sz w:val="24"/>
          <w:szCs w:val="24"/>
        </w:rPr>
        <w:t xml:space="preserve"> (2), 94-112.</w:t>
      </w:r>
    </w:p>
    <w:p w14:paraId="0509F7C2" w14:textId="77777777" w:rsidR="00641432" w:rsidRPr="00214163" w:rsidRDefault="00641432" w:rsidP="00641432">
      <w:pPr>
        <w:pStyle w:val="ListParagraph"/>
        <w:ind w:left="360"/>
        <w:rPr>
          <w:sz w:val="24"/>
          <w:szCs w:val="24"/>
        </w:rPr>
      </w:pPr>
    </w:p>
    <w:p w14:paraId="6A72855F" w14:textId="77777777" w:rsidR="00641432" w:rsidRPr="00214163" w:rsidRDefault="00641432" w:rsidP="00641432">
      <w:pPr>
        <w:rPr>
          <w:sz w:val="24"/>
          <w:szCs w:val="24"/>
        </w:rPr>
      </w:pPr>
      <w:r w:rsidRPr="00214163">
        <w:rPr>
          <w:sz w:val="24"/>
          <w:szCs w:val="24"/>
        </w:rPr>
        <w:t xml:space="preserve">8. </w:t>
      </w:r>
      <w:r w:rsidRPr="00214163">
        <w:rPr>
          <w:sz w:val="24"/>
          <w:szCs w:val="24"/>
        </w:rPr>
        <w:tab/>
        <w:t xml:space="preserve">Cerny, J., Barlow, D.H., </w:t>
      </w:r>
      <w:r w:rsidRPr="00214163">
        <w:rPr>
          <w:b/>
          <w:sz w:val="24"/>
          <w:szCs w:val="24"/>
        </w:rPr>
        <w:t>Craske, M.G.</w:t>
      </w:r>
      <w:r w:rsidRPr="00214163">
        <w:rPr>
          <w:sz w:val="24"/>
          <w:szCs w:val="24"/>
        </w:rPr>
        <w:t xml:space="preserve">, &amp; Himadi, W. (1987). </w:t>
      </w:r>
      <w:proofErr w:type="gramStart"/>
      <w:r w:rsidRPr="00214163">
        <w:rPr>
          <w:sz w:val="24"/>
          <w:szCs w:val="24"/>
        </w:rPr>
        <w:t>Couples</w:t>
      </w:r>
      <w:proofErr w:type="gramEnd"/>
      <w:r w:rsidRPr="00214163">
        <w:rPr>
          <w:sz w:val="24"/>
          <w:szCs w:val="24"/>
        </w:rPr>
        <w:t xml:space="preserve"> treatment of agoraphobia: A two year follow-up. </w:t>
      </w:r>
      <w:r w:rsidRPr="00214163">
        <w:rPr>
          <w:sz w:val="24"/>
          <w:szCs w:val="24"/>
          <w:u w:val="single"/>
        </w:rPr>
        <w:t>Behavior Therapy</w:t>
      </w:r>
      <w:r w:rsidRPr="00214163">
        <w:rPr>
          <w:sz w:val="24"/>
          <w:szCs w:val="24"/>
        </w:rPr>
        <w:t xml:space="preserve">, </w:t>
      </w:r>
      <w:r w:rsidRPr="00214163">
        <w:rPr>
          <w:sz w:val="24"/>
          <w:szCs w:val="24"/>
          <w:u w:val="single"/>
        </w:rPr>
        <w:t>18</w:t>
      </w:r>
      <w:r w:rsidRPr="00214163">
        <w:rPr>
          <w:sz w:val="24"/>
          <w:szCs w:val="24"/>
        </w:rPr>
        <w:t>, 401-415.</w:t>
      </w:r>
    </w:p>
    <w:p w14:paraId="46737AAF" w14:textId="77777777" w:rsidR="00247342" w:rsidRPr="00214163" w:rsidRDefault="00247342" w:rsidP="00247342">
      <w:pPr>
        <w:rPr>
          <w:sz w:val="24"/>
          <w:szCs w:val="24"/>
        </w:rPr>
      </w:pPr>
    </w:p>
    <w:p w14:paraId="57365800" w14:textId="77777777" w:rsidR="00247342" w:rsidRPr="00214163" w:rsidRDefault="00641432" w:rsidP="00641432">
      <w:pPr>
        <w:rPr>
          <w:sz w:val="24"/>
          <w:szCs w:val="24"/>
        </w:rPr>
      </w:pPr>
      <w:r w:rsidRPr="00214163">
        <w:rPr>
          <w:sz w:val="24"/>
          <w:szCs w:val="24"/>
        </w:rPr>
        <w:t>9.</w:t>
      </w:r>
      <w:r w:rsidRPr="00214163">
        <w:rPr>
          <w:b/>
          <w:sz w:val="24"/>
          <w:szCs w:val="24"/>
        </w:rPr>
        <w:t xml:space="preserve"> </w:t>
      </w:r>
      <w:r w:rsidRPr="00214163">
        <w:rPr>
          <w:b/>
          <w:sz w:val="24"/>
          <w:szCs w:val="24"/>
        </w:rPr>
        <w:tab/>
      </w:r>
      <w:r w:rsidR="00247342" w:rsidRPr="00214163">
        <w:rPr>
          <w:b/>
          <w:sz w:val="24"/>
          <w:szCs w:val="24"/>
        </w:rPr>
        <w:t>Craske, M.G.</w:t>
      </w:r>
      <w:r w:rsidR="00247342" w:rsidRPr="00214163">
        <w:rPr>
          <w:sz w:val="24"/>
          <w:szCs w:val="24"/>
        </w:rPr>
        <w:t xml:space="preserve"> (1988). Cognitive-behavioral treatment of panic. </w:t>
      </w:r>
      <w:proofErr w:type="gramStart"/>
      <w:r w:rsidR="00247342" w:rsidRPr="00214163">
        <w:rPr>
          <w:sz w:val="24"/>
          <w:szCs w:val="24"/>
        </w:rPr>
        <w:t>In  A.J.</w:t>
      </w:r>
      <w:proofErr w:type="gramEnd"/>
      <w:r w:rsidR="00247342" w:rsidRPr="00214163">
        <w:rPr>
          <w:sz w:val="24"/>
          <w:szCs w:val="24"/>
        </w:rPr>
        <w:t xml:space="preserve"> Frances &amp; R.E. Hales (Eds.), </w:t>
      </w:r>
      <w:r w:rsidR="00247342" w:rsidRPr="00214163">
        <w:rPr>
          <w:sz w:val="24"/>
          <w:szCs w:val="24"/>
          <w:u w:val="single"/>
        </w:rPr>
        <w:t>Review of Psychiatry</w:t>
      </w:r>
      <w:r w:rsidR="00247342" w:rsidRPr="00214163">
        <w:rPr>
          <w:sz w:val="24"/>
          <w:szCs w:val="24"/>
        </w:rPr>
        <w:t>, Vol. 7 (pp. 121-137). Washington, D.C.: American Psychiatric Press, Inc.</w:t>
      </w:r>
    </w:p>
    <w:p w14:paraId="5ADADC54" w14:textId="77777777" w:rsidR="00247342" w:rsidRPr="00214163" w:rsidRDefault="00247342" w:rsidP="00247342">
      <w:pPr>
        <w:rPr>
          <w:sz w:val="24"/>
          <w:szCs w:val="24"/>
        </w:rPr>
      </w:pPr>
    </w:p>
    <w:p w14:paraId="194364AD" w14:textId="77777777" w:rsidR="00641432" w:rsidRPr="00214163" w:rsidRDefault="00641432" w:rsidP="00641432">
      <w:pPr>
        <w:rPr>
          <w:sz w:val="24"/>
          <w:szCs w:val="24"/>
        </w:rPr>
      </w:pPr>
      <w:r w:rsidRPr="00214163">
        <w:rPr>
          <w:sz w:val="24"/>
          <w:szCs w:val="24"/>
        </w:rPr>
        <w:t>10</w:t>
      </w:r>
      <w:r w:rsidRPr="00214163">
        <w:rPr>
          <w:b/>
          <w:sz w:val="24"/>
          <w:szCs w:val="24"/>
        </w:rPr>
        <w:t xml:space="preserve">. </w:t>
      </w:r>
      <w:r w:rsidRPr="00214163">
        <w:rPr>
          <w:b/>
          <w:sz w:val="24"/>
          <w:szCs w:val="24"/>
        </w:rPr>
        <w:tab/>
      </w:r>
      <w:r w:rsidR="00247342" w:rsidRPr="00214163">
        <w:rPr>
          <w:b/>
          <w:sz w:val="24"/>
          <w:szCs w:val="24"/>
        </w:rPr>
        <w:t>Craske, M.G.</w:t>
      </w:r>
      <w:r w:rsidR="00247342" w:rsidRPr="00214163">
        <w:rPr>
          <w:sz w:val="24"/>
          <w:szCs w:val="24"/>
        </w:rPr>
        <w:t xml:space="preserve">, &amp; Barlow, D.H. (1988). A review of the relationship between panic and avoidance. </w:t>
      </w:r>
      <w:r w:rsidR="00247342" w:rsidRPr="00214163">
        <w:rPr>
          <w:sz w:val="24"/>
          <w:szCs w:val="24"/>
          <w:u w:val="single"/>
        </w:rPr>
        <w:t>Clinical Psychology Review</w:t>
      </w:r>
      <w:r w:rsidR="00247342" w:rsidRPr="00214163">
        <w:rPr>
          <w:sz w:val="24"/>
          <w:szCs w:val="24"/>
        </w:rPr>
        <w:t xml:space="preserve">, </w:t>
      </w:r>
      <w:r w:rsidR="00247342" w:rsidRPr="00214163">
        <w:rPr>
          <w:sz w:val="24"/>
          <w:szCs w:val="24"/>
          <w:u w:val="single"/>
        </w:rPr>
        <w:t>8</w:t>
      </w:r>
      <w:r w:rsidR="00247342" w:rsidRPr="00214163">
        <w:rPr>
          <w:sz w:val="24"/>
          <w:szCs w:val="24"/>
        </w:rPr>
        <w:t>, 667-685.</w:t>
      </w:r>
    </w:p>
    <w:p w14:paraId="4979F260" w14:textId="77777777" w:rsidR="00641432" w:rsidRPr="00214163" w:rsidRDefault="00641432" w:rsidP="00641432">
      <w:pPr>
        <w:rPr>
          <w:sz w:val="24"/>
          <w:szCs w:val="24"/>
        </w:rPr>
      </w:pPr>
    </w:p>
    <w:p w14:paraId="6654292F" w14:textId="77777777" w:rsidR="00641432" w:rsidRPr="00214163" w:rsidRDefault="00641432" w:rsidP="00641432">
      <w:pPr>
        <w:rPr>
          <w:sz w:val="24"/>
          <w:szCs w:val="24"/>
        </w:rPr>
      </w:pPr>
      <w:r w:rsidRPr="00214163">
        <w:rPr>
          <w:sz w:val="24"/>
          <w:szCs w:val="24"/>
        </w:rPr>
        <w:t xml:space="preserve">11. </w:t>
      </w:r>
      <w:r w:rsidRPr="00214163">
        <w:rPr>
          <w:sz w:val="24"/>
          <w:szCs w:val="24"/>
        </w:rPr>
        <w:tab/>
      </w:r>
      <w:r w:rsidRPr="00214163">
        <w:rPr>
          <w:b/>
          <w:sz w:val="24"/>
          <w:szCs w:val="24"/>
        </w:rPr>
        <w:t>Craske, M.G.</w:t>
      </w:r>
      <w:r w:rsidRPr="00214163">
        <w:rPr>
          <w:sz w:val="24"/>
          <w:szCs w:val="24"/>
        </w:rPr>
        <w:t xml:space="preserve">, Rapee, R.M., &amp; Barlow, D.H. (1988). The significance of panic-expectancy for individual patterns of avoidance. </w:t>
      </w:r>
      <w:r w:rsidRPr="00214163">
        <w:rPr>
          <w:sz w:val="24"/>
          <w:szCs w:val="24"/>
          <w:u w:val="single"/>
        </w:rPr>
        <w:t>Behavior Therapy</w:t>
      </w:r>
      <w:r w:rsidRPr="00214163">
        <w:rPr>
          <w:sz w:val="24"/>
          <w:szCs w:val="24"/>
        </w:rPr>
        <w:t xml:space="preserve">, </w:t>
      </w:r>
      <w:r w:rsidRPr="00214163">
        <w:rPr>
          <w:sz w:val="24"/>
          <w:szCs w:val="24"/>
          <w:u w:val="single"/>
        </w:rPr>
        <w:t>19</w:t>
      </w:r>
      <w:r w:rsidRPr="00214163">
        <w:rPr>
          <w:sz w:val="24"/>
          <w:szCs w:val="24"/>
        </w:rPr>
        <w:t>, 577-592</w:t>
      </w:r>
    </w:p>
    <w:p w14:paraId="45BCE7E2" w14:textId="77777777" w:rsidR="00641432" w:rsidRPr="00214163" w:rsidRDefault="00641432" w:rsidP="00641432">
      <w:pPr>
        <w:rPr>
          <w:sz w:val="24"/>
          <w:szCs w:val="24"/>
        </w:rPr>
      </w:pPr>
    </w:p>
    <w:p w14:paraId="7B18B3F2" w14:textId="77777777" w:rsidR="00641432" w:rsidRPr="00214163" w:rsidRDefault="00641432" w:rsidP="00641432">
      <w:pPr>
        <w:rPr>
          <w:sz w:val="24"/>
          <w:szCs w:val="24"/>
        </w:rPr>
      </w:pPr>
      <w:r w:rsidRPr="00214163">
        <w:rPr>
          <w:sz w:val="24"/>
          <w:szCs w:val="24"/>
        </w:rPr>
        <w:lastRenderedPageBreak/>
        <w:t>12.</w:t>
      </w:r>
      <w:r w:rsidRPr="00214163">
        <w:rPr>
          <w:sz w:val="24"/>
          <w:szCs w:val="24"/>
        </w:rPr>
        <w:tab/>
        <w:t xml:space="preserve">Barlow, D.H., &amp; </w:t>
      </w:r>
      <w:r w:rsidRPr="00214163">
        <w:rPr>
          <w:b/>
          <w:sz w:val="24"/>
          <w:szCs w:val="24"/>
        </w:rPr>
        <w:t>Craske, M.G.</w:t>
      </w:r>
      <w:r w:rsidRPr="00214163">
        <w:rPr>
          <w:sz w:val="24"/>
          <w:szCs w:val="24"/>
        </w:rPr>
        <w:t xml:space="preserve"> (1988). The phenomenology of panic. In S.J. Rachman &amp; J.D. Maser (Eds.), </w:t>
      </w:r>
      <w:r w:rsidRPr="00214163">
        <w:rPr>
          <w:sz w:val="24"/>
          <w:szCs w:val="24"/>
          <w:u w:val="single"/>
        </w:rPr>
        <w:t>Panic: Psychological Perspectives</w:t>
      </w:r>
      <w:r w:rsidRPr="00214163">
        <w:rPr>
          <w:sz w:val="24"/>
          <w:szCs w:val="24"/>
        </w:rPr>
        <w:t xml:space="preserve"> (pp. 11-36). Hillsdale, New Jersey: Lawrence Erlbaum Associates.</w:t>
      </w:r>
    </w:p>
    <w:p w14:paraId="7DBC4BDD" w14:textId="77777777" w:rsidR="00247342" w:rsidRPr="00214163" w:rsidRDefault="00247342" w:rsidP="00247342">
      <w:pPr>
        <w:rPr>
          <w:sz w:val="24"/>
          <w:szCs w:val="24"/>
        </w:rPr>
      </w:pPr>
    </w:p>
    <w:p w14:paraId="3BB74E5A" w14:textId="77777777" w:rsidR="00247342" w:rsidRPr="00214163" w:rsidRDefault="00641432" w:rsidP="00641432">
      <w:pPr>
        <w:rPr>
          <w:sz w:val="24"/>
          <w:szCs w:val="24"/>
        </w:rPr>
      </w:pPr>
      <w:r w:rsidRPr="00214163">
        <w:rPr>
          <w:sz w:val="24"/>
          <w:szCs w:val="24"/>
        </w:rPr>
        <w:t>13</w:t>
      </w:r>
      <w:r w:rsidRPr="00214163">
        <w:rPr>
          <w:b/>
          <w:sz w:val="24"/>
          <w:szCs w:val="24"/>
        </w:rPr>
        <w:t>.</w:t>
      </w:r>
      <w:r w:rsidRPr="00214163">
        <w:rPr>
          <w:b/>
          <w:sz w:val="24"/>
          <w:szCs w:val="24"/>
        </w:rPr>
        <w:tab/>
      </w:r>
      <w:r w:rsidR="00247342" w:rsidRPr="00214163">
        <w:rPr>
          <w:b/>
          <w:sz w:val="24"/>
          <w:szCs w:val="24"/>
        </w:rPr>
        <w:t>Craske, M.G.</w:t>
      </w:r>
      <w:r w:rsidR="00247342" w:rsidRPr="00214163">
        <w:rPr>
          <w:sz w:val="24"/>
          <w:szCs w:val="24"/>
        </w:rPr>
        <w:t xml:space="preserve">, Craig, K.D., &amp; Kendrick, M. (1988). Personal report of confidence as a performer. In M. Hersen &amp; A. Bellack (Eds.), </w:t>
      </w:r>
      <w:r w:rsidR="00247342" w:rsidRPr="00214163">
        <w:rPr>
          <w:sz w:val="24"/>
          <w:szCs w:val="24"/>
          <w:u w:val="single"/>
        </w:rPr>
        <w:t>Dictionary of behavioral assessment techniques</w:t>
      </w:r>
      <w:r w:rsidR="00247342" w:rsidRPr="00214163">
        <w:rPr>
          <w:sz w:val="24"/>
          <w:szCs w:val="24"/>
        </w:rPr>
        <w:t>. (pp. 346-347). New York, NY: Pergamon Press, Inc.</w:t>
      </w:r>
    </w:p>
    <w:p w14:paraId="0245B049" w14:textId="77777777" w:rsidR="00247342" w:rsidRPr="00214163" w:rsidRDefault="00247342" w:rsidP="00247342">
      <w:pPr>
        <w:rPr>
          <w:sz w:val="24"/>
          <w:szCs w:val="24"/>
        </w:rPr>
      </w:pPr>
    </w:p>
    <w:p w14:paraId="46888EFA" w14:textId="77777777" w:rsidR="00247342" w:rsidRPr="00214163" w:rsidRDefault="00641432" w:rsidP="00641432">
      <w:pPr>
        <w:rPr>
          <w:sz w:val="24"/>
          <w:szCs w:val="24"/>
        </w:rPr>
      </w:pPr>
      <w:r w:rsidRPr="00214163">
        <w:rPr>
          <w:sz w:val="24"/>
          <w:szCs w:val="24"/>
        </w:rPr>
        <w:t>14</w:t>
      </w:r>
      <w:r w:rsidRPr="00214163">
        <w:rPr>
          <w:b/>
          <w:sz w:val="24"/>
          <w:szCs w:val="24"/>
        </w:rPr>
        <w:t>.</w:t>
      </w:r>
      <w:r w:rsidRPr="00214163">
        <w:rPr>
          <w:b/>
          <w:sz w:val="24"/>
          <w:szCs w:val="24"/>
        </w:rPr>
        <w:tab/>
      </w:r>
      <w:r w:rsidR="00247342" w:rsidRPr="00214163">
        <w:rPr>
          <w:b/>
          <w:sz w:val="24"/>
          <w:szCs w:val="24"/>
        </w:rPr>
        <w:t>Craske, M.G.</w:t>
      </w:r>
      <w:r w:rsidR="00247342" w:rsidRPr="00214163">
        <w:rPr>
          <w:sz w:val="24"/>
          <w:szCs w:val="24"/>
        </w:rPr>
        <w:t xml:space="preserve">, Craig, K.D., &amp; Kendrick, M. (1988). The musical performance anxiety self-statement scale. In M. Hersen &amp; A. Bellack (Eds.), </w:t>
      </w:r>
      <w:r w:rsidR="00247342" w:rsidRPr="00214163">
        <w:rPr>
          <w:sz w:val="24"/>
          <w:szCs w:val="24"/>
          <w:u w:val="single"/>
        </w:rPr>
        <w:t>Dictionary of behavioral assessment techniques</w:t>
      </w:r>
      <w:r w:rsidR="00247342" w:rsidRPr="00214163">
        <w:rPr>
          <w:sz w:val="24"/>
          <w:szCs w:val="24"/>
        </w:rPr>
        <w:t xml:space="preserve"> (pp. 314-315). New York, NY: Pergamon Press, Inc.</w:t>
      </w:r>
    </w:p>
    <w:p w14:paraId="7FE1D7F9" w14:textId="77777777" w:rsidR="00247342" w:rsidRPr="00214163" w:rsidRDefault="00247342" w:rsidP="00247342">
      <w:pPr>
        <w:rPr>
          <w:sz w:val="24"/>
          <w:szCs w:val="24"/>
        </w:rPr>
      </w:pPr>
    </w:p>
    <w:p w14:paraId="1627636C" w14:textId="77777777" w:rsidR="00247342" w:rsidRPr="00214163" w:rsidRDefault="00641432" w:rsidP="00641432">
      <w:pPr>
        <w:rPr>
          <w:sz w:val="24"/>
          <w:szCs w:val="24"/>
        </w:rPr>
      </w:pPr>
      <w:r w:rsidRPr="00214163">
        <w:rPr>
          <w:sz w:val="24"/>
          <w:szCs w:val="24"/>
        </w:rPr>
        <w:t xml:space="preserve">15. </w:t>
      </w:r>
      <w:r w:rsidRPr="00214163">
        <w:rPr>
          <w:sz w:val="24"/>
          <w:szCs w:val="24"/>
        </w:rPr>
        <w:tab/>
      </w:r>
      <w:r w:rsidR="00247342" w:rsidRPr="00214163">
        <w:rPr>
          <w:sz w:val="24"/>
          <w:szCs w:val="24"/>
        </w:rPr>
        <w:t xml:space="preserve">Lawson, D.M., &amp; </w:t>
      </w:r>
      <w:r w:rsidR="00247342" w:rsidRPr="00214163">
        <w:rPr>
          <w:b/>
          <w:sz w:val="24"/>
          <w:szCs w:val="24"/>
        </w:rPr>
        <w:t>Craske, M.G.</w:t>
      </w:r>
      <w:r w:rsidR="00247342" w:rsidRPr="00214163">
        <w:rPr>
          <w:sz w:val="24"/>
          <w:szCs w:val="24"/>
        </w:rPr>
        <w:t xml:space="preserve"> (1988). Biological barriers in the behavioral treatment of alcoholism. In W. Linden (Ed.), </w:t>
      </w:r>
      <w:r w:rsidR="00247342" w:rsidRPr="00214163">
        <w:rPr>
          <w:sz w:val="24"/>
          <w:szCs w:val="24"/>
          <w:u w:val="single"/>
        </w:rPr>
        <w:t xml:space="preserve">Biological barriers in behavioral medicine </w:t>
      </w:r>
      <w:r w:rsidR="00247342" w:rsidRPr="00214163">
        <w:rPr>
          <w:sz w:val="24"/>
          <w:szCs w:val="24"/>
        </w:rPr>
        <w:t>(pp 13-34). New York, NY: Plenum Press.</w:t>
      </w:r>
    </w:p>
    <w:p w14:paraId="001DD25F" w14:textId="77777777" w:rsidR="00232201" w:rsidRPr="00214163" w:rsidRDefault="00232201" w:rsidP="00232201">
      <w:pPr>
        <w:rPr>
          <w:color w:val="000000"/>
          <w:sz w:val="24"/>
          <w:szCs w:val="24"/>
        </w:rPr>
      </w:pPr>
    </w:p>
    <w:p w14:paraId="131C3977" w14:textId="77777777" w:rsidR="00232201" w:rsidRPr="00214163" w:rsidRDefault="00232201" w:rsidP="00232201">
      <w:pPr>
        <w:rPr>
          <w:color w:val="000000"/>
          <w:sz w:val="24"/>
          <w:szCs w:val="24"/>
        </w:rPr>
      </w:pPr>
      <w:r w:rsidRPr="00214163">
        <w:rPr>
          <w:color w:val="000000"/>
          <w:sz w:val="24"/>
          <w:szCs w:val="24"/>
        </w:rPr>
        <w:t>16.</w:t>
      </w:r>
      <w:r w:rsidRPr="00214163">
        <w:rPr>
          <w:color w:val="000000"/>
          <w:sz w:val="24"/>
          <w:szCs w:val="24"/>
        </w:rPr>
        <w:tab/>
        <w:t xml:space="preserve">Barlow, D.H. &amp; </w:t>
      </w:r>
      <w:r w:rsidRPr="00214163">
        <w:rPr>
          <w:b/>
          <w:color w:val="000000"/>
          <w:sz w:val="24"/>
          <w:szCs w:val="24"/>
        </w:rPr>
        <w:t>Craske, M.G</w:t>
      </w:r>
      <w:r w:rsidRPr="00214163">
        <w:rPr>
          <w:color w:val="000000"/>
          <w:sz w:val="24"/>
          <w:szCs w:val="24"/>
        </w:rPr>
        <w:t xml:space="preserve">. (1988). </w:t>
      </w:r>
      <w:r w:rsidRPr="00214163">
        <w:rPr>
          <w:color w:val="000000"/>
          <w:sz w:val="24"/>
          <w:szCs w:val="24"/>
          <w:u w:val="single"/>
        </w:rPr>
        <w:t>Mastery of your anxiety and panic.</w:t>
      </w:r>
      <w:r w:rsidRPr="00214163">
        <w:rPr>
          <w:color w:val="000000"/>
          <w:sz w:val="24"/>
          <w:szCs w:val="24"/>
        </w:rPr>
        <w:t xml:space="preserve"> Albany, New York:  Graywind Publications.</w:t>
      </w:r>
    </w:p>
    <w:p w14:paraId="3CD5517D" w14:textId="77777777" w:rsidR="00232201" w:rsidRPr="00214163" w:rsidRDefault="00232201" w:rsidP="00641432">
      <w:pPr>
        <w:rPr>
          <w:sz w:val="24"/>
          <w:szCs w:val="24"/>
        </w:rPr>
      </w:pPr>
    </w:p>
    <w:p w14:paraId="5EA406A6" w14:textId="77777777" w:rsidR="0056341E" w:rsidRPr="00214163" w:rsidRDefault="0056341E" w:rsidP="0056341E">
      <w:pPr>
        <w:rPr>
          <w:sz w:val="24"/>
          <w:szCs w:val="24"/>
        </w:rPr>
      </w:pPr>
    </w:p>
    <w:p w14:paraId="55A00357" w14:textId="77777777" w:rsidR="0056341E" w:rsidRPr="00214163" w:rsidRDefault="00232201" w:rsidP="0056341E">
      <w:pPr>
        <w:rPr>
          <w:sz w:val="24"/>
          <w:szCs w:val="24"/>
        </w:rPr>
      </w:pPr>
      <w:r w:rsidRPr="00214163">
        <w:rPr>
          <w:sz w:val="24"/>
          <w:szCs w:val="24"/>
        </w:rPr>
        <w:t>17</w:t>
      </w:r>
      <w:r w:rsidR="0056341E" w:rsidRPr="00214163">
        <w:rPr>
          <w:sz w:val="24"/>
          <w:szCs w:val="24"/>
        </w:rPr>
        <w:t>.</w:t>
      </w:r>
      <w:r w:rsidR="0056341E" w:rsidRPr="00214163">
        <w:rPr>
          <w:b/>
          <w:sz w:val="24"/>
          <w:szCs w:val="24"/>
        </w:rPr>
        <w:t xml:space="preserve"> </w:t>
      </w:r>
      <w:r w:rsidR="0056341E" w:rsidRPr="00214163">
        <w:rPr>
          <w:b/>
          <w:sz w:val="24"/>
          <w:szCs w:val="24"/>
        </w:rPr>
        <w:tab/>
        <w:t>Craske, M.G.</w:t>
      </w:r>
      <w:r w:rsidR="0056341E" w:rsidRPr="00214163">
        <w:rPr>
          <w:sz w:val="24"/>
          <w:szCs w:val="24"/>
        </w:rPr>
        <w:t xml:space="preserve">, &amp; Barlow, D.H. (1989). Nocturnal panic. </w:t>
      </w:r>
      <w:r w:rsidR="0056341E" w:rsidRPr="00214163">
        <w:rPr>
          <w:sz w:val="24"/>
          <w:szCs w:val="24"/>
          <w:u w:val="single"/>
        </w:rPr>
        <w:t>Journal of Nervous and Mental Disease</w:t>
      </w:r>
      <w:r w:rsidR="0056341E" w:rsidRPr="00214163">
        <w:rPr>
          <w:sz w:val="24"/>
          <w:szCs w:val="24"/>
        </w:rPr>
        <w:t xml:space="preserve">, </w:t>
      </w:r>
      <w:r w:rsidR="0056341E" w:rsidRPr="00214163">
        <w:rPr>
          <w:sz w:val="24"/>
          <w:szCs w:val="24"/>
          <w:u w:val="single"/>
        </w:rPr>
        <w:t>177</w:t>
      </w:r>
      <w:r w:rsidR="0056341E" w:rsidRPr="00214163">
        <w:rPr>
          <w:sz w:val="24"/>
          <w:szCs w:val="24"/>
        </w:rPr>
        <w:t>, 160-167.</w:t>
      </w:r>
    </w:p>
    <w:p w14:paraId="76AD162A" w14:textId="77777777" w:rsidR="0056341E" w:rsidRPr="00214163" w:rsidRDefault="0056341E" w:rsidP="0056341E">
      <w:pPr>
        <w:rPr>
          <w:sz w:val="24"/>
          <w:szCs w:val="24"/>
        </w:rPr>
      </w:pPr>
    </w:p>
    <w:p w14:paraId="6938493C" w14:textId="77777777" w:rsidR="0056341E" w:rsidRPr="00214163" w:rsidRDefault="00232201" w:rsidP="0056341E">
      <w:pPr>
        <w:rPr>
          <w:sz w:val="24"/>
          <w:szCs w:val="24"/>
        </w:rPr>
      </w:pPr>
      <w:r w:rsidRPr="00214163">
        <w:rPr>
          <w:sz w:val="24"/>
          <w:szCs w:val="24"/>
        </w:rPr>
        <w:t>18</w:t>
      </w:r>
      <w:r w:rsidR="0056341E" w:rsidRPr="00214163">
        <w:rPr>
          <w:sz w:val="24"/>
          <w:szCs w:val="24"/>
        </w:rPr>
        <w:t>.</w:t>
      </w:r>
      <w:r w:rsidR="0056341E" w:rsidRPr="00214163">
        <w:rPr>
          <w:b/>
          <w:sz w:val="24"/>
          <w:szCs w:val="24"/>
        </w:rPr>
        <w:tab/>
        <w:t>Craske, M.G.</w:t>
      </w:r>
      <w:r w:rsidR="0056341E" w:rsidRPr="00214163">
        <w:rPr>
          <w:sz w:val="24"/>
          <w:szCs w:val="24"/>
        </w:rPr>
        <w:t xml:space="preserve">, Burton, T., &amp; Barlow, D.H. (1989). Relationships among measures of communication, marital satisfaction and exposure during </w:t>
      </w:r>
      <w:proofErr w:type="gramStart"/>
      <w:r w:rsidR="0056341E" w:rsidRPr="00214163">
        <w:rPr>
          <w:sz w:val="24"/>
          <w:szCs w:val="24"/>
        </w:rPr>
        <w:t>couples</w:t>
      </w:r>
      <w:proofErr w:type="gramEnd"/>
      <w:r w:rsidR="0056341E" w:rsidRPr="00214163">
        <w:rPr>
          <w:sz w:val="24"/>
          <w:szCs w:val="24"/>
        </w:rPr>
        <w:t xml:space="preserve"> treatment of agoraphobia. </w:t>
      </w:r>
      <w:r w:rsidR="0056341E" w:rsidRPr="00214163">
        <w:rPr>
          <w:sz w:val="24"/>
          <w:szCs w:val="24"/>
          <w:u w:val="single"/>
        </w:rPr>
        <w:t>Behaviour Research and Therapy</w:t>
      </w:r>
      <w:r w:rsidR="0056341E" w:rsidRPr="00214163">
        <w:rPr>
          <w:sz w:val="24"/>
          <w:szCs w:val="24"/>
        </w:rPr>
        <w:t xml:space="preserve">, </w:t>
      </w:r>
      <w:r w:rsidR="0056341E" w:rsidRPr="00214163">
        <w:rPr>
          <w:sz w:val="24"/>
          <w:szCs w:val="24"/>
          <w:u w:val="single"/>
        </w:rPr>
        <w:t>27</w:t>
      </w:r>
      <w:r w:rsidR="0056341E" w:rsidRPr="00214163">
        <w:rPr>
          <w:sz w:val="24"/>
          <w:szCs w:val="24"/>
        </w:rPr>
        <w:t>, 131-140.</w:t>
      </w:r>
    </w:p>
    <w:p w14:paraId="2F5E65EE" w14:textId="77777777" w:rsidR="0056341E" w:rsidRPr="00214163" w:rsidRDefault="0056341E" w:rsidP="0056341E">
      <w:pPr>
        <w:rPr>
          <w:sz w:val="24"/>
          <w:szCs w:val="24"/>
        </w:rPr>
      </w:pPr>
    </w:p>
    <w:p w14:paraId="53791AD9" w14:textId="77777777" w:rsidR="0056341E" w:rsidRPr="00214163" w:rsidRDefault="00232201" w:rsidP="0056341E">
      <w:pPr>
        <w:rPr>
          <w:sz w:val="24"/>
          <w:szCs w:val="24"/>
        </w:rPr>
      </w:pPr>
      <w:r w:rsidRPr="00214163">
        <w:rPr>
          <w:sz w:val="24"/>
          <w:szCs w:val="24"/>
        </w:rPr>
        <w:t>19</w:t>
      </w:r>
      <w:r w:rsidR="0056341E" w:rsidRPr="00214163">
        <w:rPr>
          <w:sz w:val="24"/>
          <w:szCs w:val="24"/>
        </w:rPr>
        <w:t xml:space="preserve">. </w:t>
      </w:r>
      <w:r w:rsidR="0056341E" w:rsidRPr="00214163">
        <w:rPr>
          <w:sz w:val="24"/>
          <w:szCs w:val="24"/>
        </w:rPr>
        <w:tab/>
        <w:t xml:space="preserve">Barlow, D.H., </w:t>
      </w:r>
      <w:r w:rsidR="0056341E" w:rsidRPr="00214163">
        <w:rPr>
          <w:b/>
          <w:sz w:val="24"/>
          <w:szCs w:val="24"/>
        </w:rPr>
        <w:t>Craske, M.G.</w:t>
      </w:r>
      <w:r w:rsidR="0056341E" w:rsidRPr="00214163">
        <w:rPr>
          <w:sz w:val="24"/>
          <w:szCs w:val="24"/>
        </w:rPr>
        <w:t xml:space="preserve">, Cerny, J.A., &amp; Klosko, J.S. (1989). Behavioral treatment of panic disorder. </w:t>
      </w:r>
      <w:r w:rsidR="0056341E" w:rsidRPr="00214163">
        <w:rPr>
          <w:sz w:val="24"/>
          <w:szCs w:val="24"/>
          <w:u w:val="single"/>
        </w:rPr>
        <w:t>Behavior Therapy</w:t>
      </w:r>
      <w:r w:rsidR="0056341E" w:rsidRPr="00214163">
        <w:rPr>
          <w:sz w:val="24"/>
          <w:szCs w:val="24"/>
        </w:rPr>
        <w:t xml:space="preserve">, </w:t>
      </w:r>
      <w:r w:rsidR="0056341E" w:rsidRPr="00214163">
        <w:rPr>
          <w:sz w:val="24"/>
          <w:szCs w:val="24"/>
          <w:u w:val="single"/>
        </w:rPr>
        <w:t>20</w:t>
      </w:r>
      <w:r w:rsidR="0056341E" w:rsidRPr="00214163">
        <w:rPr>
          <w:sz w:val="24"/>
          <w:szCs w:val="24"/>
        </w:rPr>
        <w:t>, 261-282.</w:t>
      </w:r>
    </w:p>
    <w:p w14:paraId="6807EA4B" w14:textId="77777777" w:rsidR="0056341E" w:rsidRPr="00214163" w:rsidRDefault="0056341E" w:rsidP="00641432">
      <w:pPr>
        <w:rPr>
          <w:sz w:val="24"/>
          <w:szCs w:val="24"/>
        </w:rPr>
      </w:pPr>
    </w:p>
    <w:p w14:paraId="12B43BEE" w14:textId="77777777" w:rsidR="00247342" w:rsidRPr="00214163" w:rsidRDefault="00232201" w:rsidP="00603399">
      <w:pPr>
        <w:rPr>
          <w:sz w:val="24"/>
          <w:szCs w:val="24"/>
        </w:rPr>
      </w:pPr>
      <w:r w:rsidRPr="00214163">
        <w:rPr>
          <w:sz w:val="24"/>
          <w:szCs w:val="24"/>
        </w:rPr>
        <w:t>20</w:t>
      </w:r>
      <w:r w:rsidR="00603399" w:rsidRPr="00214163">
        <w:rPr>
          <w:sz w:val="24"/>
          <w:szCs w:val="24"/>
        </w:rPr>
        <w:t>.</w:t>
      </w:r>
      <w:r w:rsidR="00603399" w:rsidRPr="00214163">
        <w:rPr>
          <w:sz w:val="24"/>
          <w:szCs w:val="24"/>
        </w:rPr>
        <w:tab/>
      </w:r>
      <w:r w:rsidR="00247342" w:rsidRPr="00214163">
        <w:rPr>
          <w:sz w:val="24"/>
          <w:szCs w:val="24"/>
        </w:rPr>
        <w:t xml:space="preserve">Street, L., </w:t>
      </w:r>
      <w:r w:rsidR="00247342" w:rsidRPr="00214163">
        <w:rPr>
          <w:b/>
          <w:sz w:val="24"/>
          <w:szCs w:val="24"/>
        </w:rPr>
        <w:t>Craske, M.G.</w:t>
      </w:r>
      <w:r w:rsidR="00247342" w:rsidRPr="00214163">
        <w:rPr>
          <w:sz w:val="24"/>
          <w:szCs w:val="24"/>
        </w:rPr>
        <w:t xml:space="preserve">, &amp; Barlow, D.H. (1989). Sensations, cognitions and the perception of cues associated with expected and unexpected panic attacks. </w:t>
      </w:r>
      <w:r w:rsidR="00247342" w:rsidRPr="00214163">
        <w:rPr>
          <w:sz w:val="24"/>
          <w:szCs w:val="24"/>
          <w:u w:val="single"/>
        </w:rPr>
        <w:t>Behaviour Research and Therapy</w:t>
      </w:r>
      <w:r w:rsidR="00247342" w:rsidRPr="00214163">
        <w:rPr>
          <w:sz w:val="24"/>
          <w:szCs w:val="24"/>
        </w:rPr>
        <w:t xml:space="preserve">, </w:t>
      </w:r>
      <w:r w:rsidR="00247342" w:rsidRPr="00214163">
        <w:rPr>
          <w:sz w:val="24"/>
          <w:szCs w:val="24"/>
          <w:u w:val="single"/>
        </w:rPr>
        <w:t>27</w:t>
      </w:r>
      <w:r w:rsidR="00247342" w:rsidRPr="00214163">
        <w:rPr>
          <w:sz w:val="24"/>
          <w:szCs w:val="24"/>
        </w:rPr>
        <w:t>, 189-198.</w:t>
      </w:r>
    </w:p>
    <w:p w14:paraId="276BD688" w14:textId="77777777" w:rsidR="00603399" w:rsidRPr="00214163" w:rsidRDefault="00603399" w:rsidP="00603399">
      <w:pPr>
        <w:rPr>
          <w:sz w:val="24"/>
          <w:szCs w:val="24"/>
        </w:rPr>
      </w:pPr>
    </w:p>
    <w:p w14:paraId="6F11D44E" w14:textId="77777777" w:rsidR="00603399" w:rsidRPr="00214163" w:rsidRDefault="00232201" w:rsidP="00603399">
      <w:pPr>
        <w:rPr>
          <w:sz w:val="24"/>
          <w:szCs w:val="24"/>
        </w:rPr>
      </w:pPr>
      <w:r w:rsidRPr="00214163">
        <w:rPr>
          <w:sz w:val="24"/>
          <w:szCs w:val="24"/>
        </w:rPr>
        <w:t>21</w:t>
      </w:r>
      <w:r w:rsidR="00603399" w:rsidRPr="00214163">
        <w:rPr>
          <w:sz w:val="24"/>
          <w:szCs w:val="24"/>
        </w:rPr>
        <w:t>.</w:t>
      </w:r>
      <w:r w:rsidR="00603399" w:rsidRPr="00214163">
        <w:rPr>
          <w:b/>
          <w:sz w:val="24"/>
          <w:szCs w:val="24"/>
        </w:rPr>
        <w:tab/>
        <w:t>Craske, M.G.</w:t>
      </w:r>
      <w:r w:rsidR="00603399" w:rsidRPr="00214163">
        <w:rPr>
          <w:sz w:val="24"/>
          <w:szCs w:val="24"/>
        </w:rPr>
        <w:t xml:space="preserve">, Rapee, R.M., Jackel, L., &amp; Barlow, D.H. (1989). Qualitative dimensions of worry in DSM-III-R generalized anxiety disorder subjects and nonanxious controls. </w:t>
      </w:r>
      <w:r w:rsidR="00603399" w:rsidRPr="00214163">
        <w:rPr>
          <w:sz w:val="24"/>
          <w:szCs w:val="24"/>
          <w:u w:val="single"/>
        </w:rPr>
        <w:t>Behaviour Research and Therapy</w:t>
      </w:r>
      <w:r w:rsidR="00603399" w:rsidRPr="00214163">
        <w:rPr>
          <w:sz w:val="24"/>
          <w:szCs w:val="24"/>
        </w:rPr>
        <w:t xml:space="preserve">, </w:t>
      </w:r>
      <w:r w:rsidR="00603399" w:rsidRPr="00214163">
        <w:rPr>
          <w:sz w:val="24"/>
          <w:szCs w:val="24"/>
          <w:u w:val="single"/>
        </w:rPr>
        <w:t>27</w:t>
      </w:r>
      <w:r w:rsidR="00603399" w:rsidRPr="00214163">
        <w:rPr>
          <w:sz w:val="24"/>
          <w:szCs w:val="24"/>
        </w:rPr>
        <w:t>, 397-402.</w:t>
      </w:r>
    </w:p>
    <w:p w14:paraId="1A0A9752" w14:textId="77777777" w:rsidR="00603399" w:rsidRPr="00214163" w:rsidRDefault="00603399" w:rsidP="00603399">
      <w:pPr>
        <w:rPr>
          <w:sz w:val="24"/>
          <w:szCs w:val="24"/>
        </w:rPr>
      </w:pPr>
    </w:p>
    <w:p w14:paraId="235BD652" w14:textId="77777777" w:rsidR="00603399" w:rsidRPr="00214163" w:rsidRDefault="00232201" w:rsidP="00603399">
      <w:pPr>
        <w:rPr>
          <w:sz w:val="24"/>
          <w:szCs w:val="24"/>
        </w:rPr>
      </w:pPr>
      <w:r w:rsidRPr="00214163">
        <w:rPr>
          <w:sz w:val="24"/>
          <w:szCs w:val="24"/>
        </w:rPr>
        <w:t>22</w:t>
      </w:r>
      <w:r w:rsidR="00603399" w:rsidRPr="00214163">
        <w:rPr>
          <w:sz w:val="24"/>
          <w:szCs w:val="24"/>
        </w:rPr>
        <w:t>.</w:t>
      </w:r>
      <w:r w:rsidR="00603399" w:rsidRPr="00214163">
        <w:rPr>
          <w:b/>
          <w:sz w:val="24"/>
          <w:szCs w:val="24"/>
        </w:rPr>
        <w:tab/>
        <w:t>Craske, M.G.</w:t>
      </w:r>
      <w:r w:rsidR="00603399" w:rsidRPr="00214163">
        <w:rPr>
          <w:sz w:val="24"/>
          <w:szCs w:val="24"/>
        </w:rPr>
        <w:t xml:space="preserve">, Street, L.S., &amp; Barlow, D.H. (1989). Instructions to focus upon and distract from internal cues during in vivo exposure in the treatment of agoraphobic avoidance. </w:t>
      </w:r>
      <w:r w:rsidR="00603399" w:rsidRPr="00214163">
        <w:rPr>
          <w:sz w:val="24"/>
          <w:szCs w:val="24"/>
          <w:u w:val="single"/>
        </w:rPr>
        <w:t>Behaviour Research and Therapy</w:t>
      </w:r>
      <w:r w:rsidR="00603399" w:rsidRPr="00214163">
        <w:rPr>
          <w:sz w:val="24"/>
          <w:szCs w:val="24"/>
        </w:rPr>
        <w:t xml:space="preserve">, </w:t>
      </w:r>
      <w:r w:rsidR="00603399" w:rsidRPr="00214163">
        <w:rPr>
          <w:sz w:val="24"/>
          <w:szCs w:val="24"/>
          <w:u w:val="single"/>
        </w:rPr>
        <w:t>27</w:t>
      </w:r>
      <w:r w:rsidR="00603399" w:rsidRPr="00214163">
        <w:rPr>
          <w:sz w:val="24"/>
          <w:szCs w:val="24"/>
        </w:rPr>
        <w:t>, 663-672.</w:t>
      </w:r>
    </w:p>
    <w:p w14:paraId="1539BDBE" w14:textId="77777777" w:rsidR="00603399" w:rsidRPr="00214163" w:rsidRDefault="00603399" w:rsidP="00603399">
      <w:pPr>
        <w:rPr>
          <w:sz w:val="24"/>
          <w:szCs w:val="24"/>
        </w:rPr>
      </w:pPr>
    </w:p>
    <w:p w14:paraId="6330CD1B" w14:textId="77777777" w:rsidR="00603399" w:rsidRPr="00214163" w:rsidRDefault="00232201" w:rsidP="00603399">
      <w:pPr>
        <w:rPr>
          <w:sz w:val="24"/>
          <w:szCs w:val="24"/>
        </w:rPr>
      </w:pPr>
      <w:r w:rsidRPr="00214163">
        <w:rPr>
          <w:sz w:val="24"/>
          <w:szCs w:val="24"/>
        </w:rPr>
        <w:t>23</w:t>
      </w:r>
      <w:r w:rsidR="00603399" w:rsidRPr="00214163">
        <w:rPr>
          <w:sz w:val="24"/>
          <w:szCs w:val="24"/>
        </w:rPr>
        <w:t>.</w:t>
      </w:r>
      <w:r w:rsidR="00603399" w:rsidRPr="00214163">
        <w:rPr>
          <w:sz w:val="24"/>
          <w:szCs w:val="24"/>
        </w:rPr>
        <w:tab/>
        <w:t xml:space="preserve">Adler, C., </w:t>
      </w:r>
      <w:r w:rsidR="00603399" w:rsidRPr="00214163">
        <w:rPr>
          <w:b/>
          <w:sz w:val="24"/>
          <w:szCs w:val="24"/>
        </w:rPr>
        <w:t>Craske, M.G.</w:t>
      </w:r>
      <w:r w:rsidR="00603399" w:rsidRPr="00214163">
        <w:rPr>
          <w:sz w:val="24"/>
          <w:szCs w:val="24"/>
        </w:rPr>
        <w:t xml:space="preserve">, Kirshenbaum, S., &amp; Barlow, D. (1989). "Fear of panic":  An investigation of its role in panic occurrence, phobic avoidance, and treatment outcome. </w:t>
      </w:r>
      <w:r w:rsidR="00603399" w:rsidRPr="00214163">
        <w:rPr>
          <w:sz w:val="24"/>
          <w:szCs w:val="24"/>
          <w:u w:val="single"/>
        </w:rPr>
        <w:t>Behaviour Research and Therapy</w:t>
      </w:r>
      <w:r w:rsidR="00603399" w:rsidRPr="00214163">
        <w:rPr>
          <w:sz w:val="24"/>
          <w:szCs w:val="24"/>
        </w:rPr>
        <w:t>,</w:t>
      </w:r>
      <w:r w:rsidR="00603399" w:rsidRPr="00214163">
        <w:rPr>
          <w:sz w:val="24"/>
          <w:szCs w:val="24"/>
          <w:u w:val="single"/>
        </w:rPr>
        <w:t xml:space="preserve"> 27</w:t>
      </w:r>
      <w:r w:rsidR="00603399" w:rsidRPr="00214163">
        <w:rPr>
          <w:sz w:val="24"/>
          <w:szCs w:val="24"/>
        </w:rPr>
        <w:t xml:space="preserve">, 391-396. </w:t>
      </w:r>
    </w:p>
    <w:p w14:paraId="62396FA8" w14:textId="77777777" w:rsidR="00603399" w:rsidRPr="00214163" w:rsidRDefault="00603399" w:rsidP="00603399">
      <w:pPr>
        <w:rPr>
          <w:sz w:val="24"/>
          <w:szCs w:val="24"/>
        </w:rPr>
      </w:pPr>
    </w:p>
    <w:p w14:paraId="507D5A9E" w14:textId="77777777" w:rsidR="00247342" w:rsidRPr="00214163" w:rsidRDefault="00232201" w:rsidP="00603399">
      <w:pPr>
        <w:rPr>
          <w:sz w:val="24"/>
          <w:szCs w:val="24"/>
        </w:rPr>
      </w:pPr>
      <w:r w:rsidRPr="00214163">
        <w:rPr>
          <w:sz w:val="24"/>
          <w:szCs w:val="24"/>
        </w:rPr>
        <w:lastRenderedPageBreak/>
        <w:t>24</w:t>
      </w:r>
      <w:r w:rsidR="00603399" w:rsidRPr="00214163">
        <w:rPr>
          <w:sz w:val="24"/>
          <w:szCs w:val="24"/>
        </w:rPr>
        <w:t>.</w:t>
      </w:r>
      <w:r w:rsidR="00603399" w:rsidRPr="00214163">
        <w:rPr>
          <w:b/>
          <w:sz w:val="24"/>
          <w:szCs w:val="24"/>
        </w:rPr>
        <w:t xml:space="preserve"> </w:t>
      </w:r>
      <w:r w:rsidR="00603399" w:rsidRPr="00214163">
        <w:rPr>
          <w:b/>
          <w:sz w:val="24"/>
          <w:szCs w:val="24"/>
        </w:rPr>
        <w:tab/>
      </w:r>
      <w:r w:rsidR="00247342" w:rsidRPr="00214163">
        <w:rPr>
          <w:b/>
          <w:sz w:val="24"/>
          <w:szCs w:val="24"/>
        </w:rPr>
        <w:t>Craske, M.G.</w:t>
      </w:r>
      <w:r w:rsidR="00247342" w:rsidRPr="00214163">
        <w:rPr>
          <w:sz w:val="24"/>
          <w:szCs w:val="24"/>
        </w:rPr>
        <w:t xml:space="preserve">, &amp; Barlow, D.H. (1990). Contributions of cognitive psychology to assessment and treatment of anxiety. In P. Martin (Ed.). </w:t>
      </w:r>
      <w:r w:rsidR="00247342" w:rsidRPr="00214163">
        <w:rPr>
          <w:sz w:val="24"/>
          <w:szCs w:val="24"/>
          <w:u w:val="single"/>
        </w:rPr>
        <w:t>Handbook of behavior therapy and psychological Science: An integrative approach</w:t>
      </w:r>
      <w:r w:rsidR="00247342" w:rsidRPr="00214163">
        <w:rPr>
          <w:sz w:val="24"/>
          <w:szCs w:val="24"/>
        </w:rPr>
        <w:t>. (pp. 151-168). New York: Pergamon Press.</w:t>
      </w:r>
    </w:p>
    <w:p w14:paraId="740A5063" w14:textId="77777777" w:rsidR="00247342" w:rsidRPr="00214163" w:rsidRDefault="00247342" w:rsidP="00247342">
      <w:pPr>
        <w:rPr>
          <w:sz w:val="24"/>
          <w:szCs w:val="24"/>
        </w:rPr>
      </w:pPr>
    </w:p>
    <w:p w14:paraId="4ABAE2DF" w14:textId="77777777" w:rsidR="00247342" w:rsidRPr="00214163" w:rsidRDefault="00603399" w:rsidP="00603399">
      <w:pPr>
        <w:rPr>
          <w:sz w:val="24"/>
          <w:szCs w:val="24"/>
        </w:rPr>
      </w:pPr>
      <w:r w:rsidRPr="00214163">
        <w:rPr>
          <w:sz w:val="24"/>
          <w:szCs w:val="24"/>
        </w:rPr>
        <w:t>2</w:t>
      </w:r>
      <w:r w:rsidR="00232201" w:rsidRPr="00214163">
        <w:rPr>
          <w:sz w:val="24"/>
          <w:szCs w:val="24"/>
        </w:rPr>
        <w:t>5</w:t>
      </w:r>
      <w:r w:rsidRPr="00214163">
        <w:rPr>
          <w:sz w:val="24"/>
          <w:szCs w:val="24"/>
        </w:rPr>
        <w:t>.</w:t>
      </w:r>
      <w:r w:rsidRPr="00214163">
        <w:rPr>
          <w:sz w:val="24"/>
          <w:szCs w:val="24"/>
        </w:rPr>
        <w:tab/>
      </w:r>
      <w:r w:rsidR="00247342" w:rsidRPr="00214163">
        <w:rPr>
          <w:b/>
          <w:sz w:val="24"/>
          <w:szCs w:val="24"/>
        </w:rPr>
        <w:t>Craske, M.G.</w:t>
      </w:r>
      <w:r w:rsidR="00247342" w:rsidRPr="00214163">
        <w:rPr>
          <w:sz w:val="24"/>
          <w:szCs w:val="24"/>
        </w:rPr>
        <w:t xml:space="preserve">, &amp; Barlow, D.H. (1990). Nocturnal panic: Response to hyperventilation and CO2 challenges. </w:t>
      </w:r>
      <w:r w:rsidR="00247342" w:rsidRPr="00214163">
        <w:rPr>
          <w:sz w:val="24"/>
          <w:szCs w:val="24"/>
          <w:u w:val="single"/>
        </w:rPr>
        <w:t>Journal of Abnormal Psychology</w:t>
      </w:r>
      <w:r w:rsidR="00247342" w:rsidRPr="00214163">
        <w:rPr>
          <w:sz w:val="24"/>
          <w:szCs w:val="24"/>
        </w:rPr>
        <w:t xml:space="preserve">, </w:t>
      </w:r>
      <w:r w:rsidR="00247342" w:rsidRPr="00214163">
        <w:rPr>
          <w:sz w:val="24"/>
          <w:szCs w:val="24"/>
          <w:u w:val="single"/>
        </w:rPr>
        <w:t>99</w:t>
      </w:r>
      <w:r w:rsidR="00247342" w:rsidRPr="00214163">
        <w:rPr>
          <w:sz w:val="24"/>
          <w:szCs w:val="24"/>
        </w:rPr>
        <w:t>, 302-307.</w:t>
      </w:r>
    </w:p>
    <w:p w14:paraId="7E9E570E" w14:textId="77777777" w:rsidR="00247342" w:rsidRPr="00214163" w:rsidRDefault="00247342" w:rsidP="00247342">
      <w:pPr>
        <w:rPr>
          <w:sz w:val="24"/>
          <w:szCs w:val="24"/>
        </w:rPr>
      </w:pPr>
    </w:p>
    <w:p w14:paraId="1B7EB052" w14:textId="77777777" w:rsidR="00247342" w:rsidRPr="00214163" w:rsidRDefault="00232201" w:rsidP="00603399">
      <w:pPr>
        <w:rPr>
          <w:sz w:val="24"/>
          <w:szCs w:val="24"/>
        </w:rPr>
      </w:pPr>
      <w:r w:rsidRPr="00214163">
        <w:rPr>
          <w:sz w:val="24"/>
          <w:szCs w:val="24"/>
          <w:lang w:val="de-DE"/>
        </w:rPr>
        <w:t>26</w:t>
      </w:r>
      <w:r w:rsidR="00603399" w:rsidRPr="00214163">
        <w:rPr>
          <w:sz w:val="24"/>
          <w:szCs w:val="24"/>
          <w:lang w:val="de-DE"/>
        </w:rPr>
        <w:t>.</w:t>
      </w:r>
      <w:r w:rsidR="00603399" w:rsidRPr="00214163">
        <w:rPr>
          <w:b/>
          <w:sz w:val="24"/>
          <w:szCs w:val="24"/>
          <w:lang w:val="de-DE"/>
        </w:rPr>
        <w:tab/>
      </w:r>
      <w:r w:rsidR="00247342" w:rsidRPr="00214163">
        <w:rPr>
          <w:b/>
          <w:sz w:val="24"/>
          <w:szCs w:val="24"/>
          <w:lang w:val="de-DE"/>
        </w:rPr>
        <w:t>Craske, M.G.</w:t>
      </w:r>
      <w:r w:rsidR="00247342" w:rsidRPr="00214163">
        <w:rPr>
          <w:sz w:val="24"/>
          <w:szCs w:val="24"/>
          <w:lang w:val="de-DE"/>
        </w:rPr>
        <w:t xml:space="preserve">, &amp; Kreuger, M. (1990). </w:t>
      </w:r>
      <w:r w:rsidR="00247342" w:rsidRPr="00214163">
        <w:rPr>
          <w:sz w:val="24"/>
          <w:szCs w:val="24"/>
        </w:rPr>
        <w:t xml:space="preserve">The prevalence of nocturnal panic in a college population. </w:t>
      </w:r>
      <w:r w:rsidR="00247342" w:rsidRPr="00214163">
        <w:rPr>
          <w:sz w:val="24"/>
          <w:szCs w:val="24"/>
          <w:u w:val="single"/>
        </w:rPr>
        <w:t>Journal of Anxiety Disorders</w:t>
      </w:r>
      <w:r w:rsidR="00247342" w:rsidRPr="00214163">
        <w:rPr>
          <w:sz w:val="24"/>
          <w:szCs w:val="24"/>
        </w:rPr>
        <w:t xml:space="preserve">, </w:t>
      </w:r>
      <w:r w:rsidR="00247342" w:rsidRPr="00214163">
        <w:rPr>
          <w:sz w:val="24"/>
          <w:szCs w:val="24"/>
          <w:u w:val="single"/>
        </w:rPr>
        <w:t>4</w:t>
      </w:r>
      <w:r w:rsidR="00247342" w:rsidRPr="00214163">
        <w:rPr>
          <w:sz w:val="24"/>
          <w:szCs w:val="24"/>
        </w:rPr>
        <w:t>, 125-139.</w:t>
      </w:r>
    </w:p>
    <w:p w14:paraId="663EF38F" w14:textId="77777777" w:rsidR="00247342" w:rsidRPr="00214163" w:rsidRDefault="00247342" w:rsidP="00247342">
      <w:pPr>
        <w:rPr>
          <w:sz w:val="24"/>
          <w:szCs w:val="24"/>
        </w:rPr>
      </w:pPr>
    </w:p>
    <w:p w14:paraId="18129084" w14:textId="77777777" w:rsidR="00247342" w:rsidRPr="00214163" w:rsidRDefault="00232201" w:rsidP="00603399">
      <w:pPr>
        <w:rPr>
          <w:sz w:val="24"/>
          <w:szCs w:val="24"/>
        </w:rPr>
      </w:pPr>
      <w:r w:rsidRPr="00214163">
        <w:rPr>
          <w:sz w:val="24"/>
          <w:szCs w:val="24"/>
        </w:rPr>
        <w:t>27</w:t>
      </w:r>
      <w:r w:rsidR="00603399" w:rsidRPr="00214163">
        <w:rPr>
          <w:sz w:val="24"/>
          <w:szCs w:val="24"/>
        </w:rPr>
        <w:t>.</w:t>
      </w:r>
      <w:r w:rsidR="00603399" w:rsidRPr="00214163">
        <w:rPr>
          <w:sz w:val="24"/>
          <w:szCs w:val="24"/>
        </w:rPr>
        <w:tab/>
      </w:r>
      <w:r w:rsidR="00247342" w:rsidRPr="00214163">
        <w:rPr>
          <w:sz w:val="24"/>
          <w:szCs w:val="24"/>
        </w:rPr>
        <w:t xml:space="preserve">Rapee, R.M., </w:t>
      </w:r>
      <w:r w:rsidR="00247342" w:rsidRPr="00214163">
        <w:rPr>
          <w:b/>
          <w:sz w:val="24"/>
          <w:szCs w:val="24"/>
        </w:rPr>
        <w:t>Craske, M.G.</w:t>
      </w:r>
      <w:r w:rsidR="00247342" w:rsidRPr="00214163">
        <w:rPr>
          <w:sz w:val="24"/>
          <w:szCs w:val="24"/>
        </w:rPr>
        <w:t xml:space="preserve">, &amp; Barlow, D.H. (1990). Subject described features of panic attacks using a new self monitoring form. </w:t>
      </w:r>
      <w:r w:rsidR="00247342" w:rsidRPr="00214163">
        <w:rPr>
          <w:sz w:val="24"/>
          <w:szCs w:val="24"/>
          <w:u w:val="single"/>
        </w:rPr>
        <w:t>Journal of Anxiety Disorders</w:t>
      </w:r>
      <w:r w:rsidR="00247342" w:rsidRPr="00214163">
        <w:rPr>
          <w:sz w:val="24"/>
          <w:szCs w:val="24"/>
        </w:rPr>
        <w:t xml:space="preserve">, </w:t>
      </w:r>
      <w:r w:rsidR="00247342" w:rsidRPr="00214163">
        <w:rPr>
          <w:sz w:val="24"/>
          <w:szCs w:val="24"/>
          <w:u w:val="single"/>
        </w:rPr>
        <w:t>4</w:t>
      </w:r>
      <w:r w:rsidR="00247342" w:rsidRPr="00214163">
        <w:rPr>
          <w:sz w:val="24"/>
          <w:szCs w:val="24"/>
        </w:rPr>
        <w:t>, 171-181.</w:t>
      </w:r>
    </w:p>
    <w:p w14:paraId="1B3ECA15" w14:textId="77777777" w:rsidR="00603399" w:rsidRPr="00214163" w:rsidRDefault="00603399" w:rsidP="00603399">
      <w:pPr>
        <w:rPr>
          <w:sz w:val="24"/>
          <w:szCs w:val="24"/>
        </w:rPr>
      </w:pPr>
    </w:p>
    <w:p w14:paraId="52DB4EF6" w14:textId="77777777" w:rsidR="00603399" w:rsidRPr="00214163" w:rsidRDefault="00232201" w:rsidP="00603399">
      <w:pPr>
        <w:rPr>
          <w:sz w:val="24"/>
          <w:szCs w:val="24"/>
        </w:rPr>
      </w:pPr>
      <w:r w:rsidRPr="00214163">
        <w:rPr>
          <w:sz w:val="24"/>
          <w:szCs w:val="24"/>
        </w:rPr>
        <w:t>28</w:t>
      </w:r>
      <w:r w:rsidR="00603399" w:rsidRPr="00214163">
        <w:rPr>
          <w:sz w:val="24"/>
          <w:szCs w:val="24"/>
        </w:rPr>
        <w:t>.</w:t>
      </w:r>
      <w:r w:rsidR="00603399" w:rsidRPr="00214163">
        <w:rPr>
          <w:b/>
          <w:sz w:val="24"/>
          <w:szCs w:val="24"/>
        </w:rPr>
        <w:tab/>
        <w:t>Craske, M.G.</w:t>
      </w:r>
      <w:r w:rsidR="00603399" w:rsidRPr="00214163">
        <w:rPr>
          <w:sz w:val="24"/>
          <w:szCs w:val="24"/>
        </w:rPr>
        <w:t xml:space="preserve"> (1985). Book review: Psychological aspects of cancer. </w:t>
      </w:r>
      <w:r w:rsidR="00603399" w:rsidRPr="00214163">
        <w:rPr>
          <w:sz w:val="24"/>
          <w:szCs w:val="24"/>
          <w:u w:val="single"/>
        </w:rPr>
        <w:t>Behaviour Research and Therapy</w:t>
      </w:r>
      <w:r w:rsidR="00603399" w:rsidRPr="00214163">
        <w:rPr>
          <w:sz w:val="24"/>
          <w:szCs w:val="24"/>
        </w:rPr>
        <w:t xml:space="preserve">, </w:t>
      </w:r>
      <w:r w:rsidR="00603399" w:rsidRPr="00214163">
        <w:rPr>
          <w:sz w:val="24"/>
          <w:szCs w:val="24"/>
          <w:u w:val="single"/>
        </w:rPr>
        <w:t>23</w:t>
      </w:r>
      <w:r w:rsidR="00603399" w:rsidRPr="00214163">
        <w:rPr>
          <w:sz w:val="24"/>
          <w:szCs w:val="24"/>
        </w:rPr>
        <w:t>, 713.</w:t>
      </w:r>
    </w:p>
    <w:p w14:paraId="42710A36" w14:textId="77777777" w:rsidR="00603399" w:rsidRPr="00214163" w:rsidRDefault="00603399" w:rsidP="00603399">
      <w:pPr>
        <w:rPr>
          <w:sz w:val="24"/>
          <w:szCs w:val="24"/>
        </w:rPr>
      </w:pPr>
    </w:p>
    <w:p w14:paraId="05A1811A" w14:textId="77777777" w:rsidR="00603399" w:rsidRPr="00214163" w:rsidRDefault="00603399" w:rsidP="00603399">
      <w:pPr>
        <w:rPr>
          <w:sz w:val="24"/>
          <w:szCs w:val="24"/>
        </w:rPr>
      </w:pPr>
    </w:p>
    <w:p w14:paraId="1FE280DD" w14:textId="77777777" w:rsidR="00603399" w:rsidRPr="00214163" w:rsidRDefault="00232201" w:rsidP="00603399">
      <w:pPr>
        <w:rPr>
          <w:sz w:val="24"/>
          <w:szCs w:val="24"/>
        </w:rPr>
      </w:pPr>
      <w:r w:rsidRPr="00214163">
        <w:rPr>
          <w:sz w:val="24"/>
          <w:szCs w:val="24"/>
        </w:rPr>
        <w:t>29</w:t>
      </w:r>
      <w:r w:rsidR="00603399" w:rsidRPr="00214163">
        <w:rPr>
          <w:sz w:val="24"/>
          <w:szCs w:val="24"/>
        </w:rPr>
        <w:t>.</w:t>
      </w:r>
      <w:r w:rsidR="00603399" w:rsidRPr="00214163">
        <w:rPr>
          <w:b/>
          <w:sz w:val="24"/>
          <w:szCs w:val="24"/>
        </w:rPr>
        <w:tab/>
        <w:t>Craske, M.G.</w:t>
      </w:r>
      <w:r w:rsidR="00603399" w:rsidRPr="00214163">
        <w:rPr>
          <w:sz w:val="24"/>
          <w:szCs w:val="24"/>
        </w:rPr>
        <w:t xml:space="preserve"> (1990). Book review: A psychobiological model of treatment for anxiety: The nature and treatment of anxiety disorders. </w:t>
      </w:r>
      <w:r w:rsidR="00603399" w:rsidRPr="00214163">
        <w:rPr>
          <w:sz w:val="24"/>
          <w:szCs w:val="24"/>
          <w:u w:val="single"/>
        </w:rPr>
        <w:t>Contemporary Psychology</w:t>
      </w:r>
      <w:r w:rsidR="00603399" w:rsidRPr="00214163">
        <w:rPr>
          <w:sz w:val="24"/>
          <w:szCs w:val="24"/>
        </w:rPr>
        <w:t xml:space="preserve">, </w:t>
      </w:r>
      <w:r w:rsidR="00603399" w:rsidRPr="00214163">
        <w:rPr>
          <w:sz w:val="24"/>
          <w:szCs w:val="24"/>
          <w:u w:val="single"/>
        </w:rPr>
        <w:t>35</w:t>
      </w:r>
      <w:r w:rsidR="00603399" w:rsidRPr="00214163">
        <w:rPr>
          <w:sz w:val="24"/>
          <w:szCs w:val="24"/>
        </w:rPr>
        <w:t>, 260-261.</w:t>
      </w:r>
    </w:p>
    <w:p w14:paraId="4F765D86" w14:textId="77777777" w:rsidR="00247342" w:rsidRPr="00214163" w:rsidRDefault="00247342" w:rsidP="00247342">
      <w:pPr>
        <w:rPr>
          <w:sz w:val="24"/>
          <w:szCs w:val="24"/>
        </w:rPr>
      </w:pPr>
    </w:p>
    <w:p w14:paraId="0AEEC336" w14:textId="77777777" w:rsidR="00247342" w:rsidRPr="00214163" w:rsidRDefault="00232201" w:rsidP="007B07B2">
      <w:pPr>
        <w:rPr>
          <w:sz w:val="24"/>
          <w:szCs w:val="24"/>
        </w:rPr>
      </w:pPr>
      <w:r w:rsidRPr="00214163">
        <w:rPr>
          <w:sz w:val="24"/>
          <w:szCs w:val="24"/>
        </w:rPr>
        <w:t>32</w:t>
      </w:r>
      <w:r w:rsidR="007B07B2" w:rsidRPr="00214163">
        <w:rPr>
          <w:sz w:val="24"/>
          <w:szCs w:val="24"/>
        </w:rPr>
        <w:t>.</w:t>
      </w:r>
      <w:r w:rsidR="007B07B2" w:rsidRPr="00214163">
        <w:rPr>
          <w:b/>
          <w:sz w:val="24"/>
          <w:szCs w:val="24"/>
        </w:rPr>
        <w:tab/>
      </w:r>
      <w:r w:rsidR="00247342" w:rsidRPr="00214163">
        <w:rPr>
          <w:b/>
          <w:sz w:val="24"/>
          <w:szCs w:val="24"/>
        </w:rPr>
        <w:t>Craske, M.G.</w:t>
      </w:r>
      <w:r w:rsidR="00247342" w:rsidRPr="00214163">
        <w:rPr>
          <w:sz w:val="24"/>
          <w:szCs w:val="24"/>
        </w:rPr>
        <w:t xml:space="preserve"> (1992). Book review: From panic to peace of mind: Overcoming panic and agoraphobia. </w:t>
      </w:r>
      <w:r w:rsidR="00247342" w:rsidRPr="00214163">
        <w:rPr>
          <w:sz w:val="24"/>
          <w:szCs w:val="24"/>
          <w:u w:val="single"/>
        </w:rPr>
        <w:t>Journal of Anxiety Disorders</w:t>
      </w:r>
      <w:r w:rsidR="00247342" w:rsidRPr="00214163">
        <w:rPr>
          <w:sz w:val="24"/>
          <w:szCs w:val="24"/>
        </w:rPr>
        <w:t xml:space="preserve">, </w:t>
      </w:r>
      <w:r w:rsidR="00247342" w:rsidRPr="00214163">
        <w:rPr>
          <w:sz w:val="24"/>
          <w:szCs w:val="24"/>
          <w:u w:val="single"/>
        </w:rPr>
        <w:t>6</w:t>
      </w:r>
      <w:r w:rsidR="00247342" w:rsidRPr="00214163">
        <w:rPr>
          <w:sz w:val="24"/>
          <w:szCs w:val="24"/>
        </w:rPr>
        <w:t>, 189.</w:t>
      </w:r>
    </w:p>
    <w:p w14:paraId="04C3A6D1" w14:textId="77777777" w:rsidR="007B07B2" w:rsidRPr="00214163" w:rsidRDefault="007B07B2" w:rsidP="007B07B2">
      <w:pPr>
        <w:rPr>
          <w:sz w:val="24"/>
          <w:szCs w:val="24"/>
        </w:rPr>
      </w:pPr>
    </w:p>
    <w:p w14:paraId="60E35C3E" w14:textId="77777777" w:rsidR="00247342" w:rsidRPr="00214163" w:rsidRDefault="00232201" w:rsidP="007B07B2">
      <w:pPr>
        <w:rPr>
          <w:sz w:val="24"/>
          <w:szCs w:val="24"/>
        </w:rPr>
      </w:pPr>
      <w:r w:rsidRPr="00214163">
        <w:rPr>
          <w:sz w:val="24"/>
          <w:szCs w:val="24"/>
        </w:rPr>
        <w:t>33</w:t>
      </w:r>
      <w:r w:rsidR="007B07B2" w:rsidRPr="00214163">
        <w:rPr>
          <w:sz w:val="24"/>
          <w:szCs w:val="24"/>
        </w:rPr>
        <w:t>.</w:t>
      </w:r>
      <w:r w:rsidR="007B07B2" w:rsidRPr="00214163">
        <w:rPr>
          <w:b/>
          <w:sz w:val="24"/>
          <w:szCs w:val="24"/>
        </w:rPr>
        <w:tab/>
      </w:r>
      <w:r w:rsidR="00247342" w:rsidRPr="00214163">
        <w:rPr>
          <w:b/>
          <w:sz w:val="24"/>
          <w:szCs w:val="24"/>
        </w:rPr>
        <w:t>Craske, M.G.</w:t>
      </w:r>
      <w:r w:rsidR="00247342" w:rsidRPr="00214163">
        <w:rPr>
          <w:sz w:val="24"/>
          <w:szCs w:val="24"/>
        </w:rPr>
        <w:t xml:space="preserve"> (1992). Book review: Panic disorder and agoraphobia: A comprehensive guide for the practitioner. </w:t>
      </w:r>
      <w:r w:rsidR="00247342" w:rsidRPr="00214163">
        <w:rPr>
          <w:sz w:val="24"/>
          <w:szCs w:val="24"/>
          <w:u w:val="single"/>
        </w:rPr>
        <w:t>Journal of Anxiety Disorders</w:t>
      </w:r>
      <w:r w:rsidR="00247342" w:rsidRPr="00214163">
        <w:rPr>
          <w:sz w:val="24"/>
          <w:szCs w:val="24"/>
        </w:rPr>
        <w:t xml:space="preserve">, </w:t>
      </w:r>
      <w:r w:rsidR="00247342" w:rsidRPr="00214163">
        <w:rPr>
          <w:sz w:val="24"/>
          <w:szCs w:val="24"/>
          <w:u w:val="single"/>
        </w:rPr>
        <w:t>6</w:t>
      </w:r>
      <w:r w:rsidR="00247342" w:rsidRPr="00214163">
        <w:rPr>
          <w:sz w:val="24"/>
          <w:szCs w:val="24"/>
        </w:rPr>
        <w:t>, 293.</w:t>
      </w:r>
    </w:p>
    <w:p w14:paraId="0D5698D5" w14:textId="77777777" w:rsidR="007B07B2" w:rsidRPr="00214163" w:rsidRDefault="007B07B2" w:rsidP="007B07B2">
      <w:pPr>
        <w:rPr>
          <w:sz w:val="24"/>
          <w:szCs w:val="24"/>
        </w:rPr>
      </w:pPr>
    </w:p>
    <w:p w14:paraId="4E31E2D8" w14:textId="77777777" w:rsidR="007B07B2" w:rsidRPr="00214163" w:rsidRDefault="00232201" w:rsidP="007B07B2">
      <w:pPr>
        <w:rPr>
          <w:sz w:val="24"/>
          <w:szCs w:val="24"/>
        </w:rPr>
      </w:pPr>
      <w:r w:rsidRPr="00214163">
        <w:rPr>
          <w:sz w:val="24"/>
          <w:szCs w:val="24"/>
        </w:rPr>
        <w:t>35</w:t>
      </w:r>
      <w:r w:rsidR="007B07B2" w:rsidRPr="00214163">
        <w:rPr>
          <w:sz w:val="24"/>
          <w:szCs w:val="24"/>
        </w:rPr>
        <w:t>.</w:t>
      </w:r>
      <w:r w:rsidR="007B07B2" w:rsidRPr="00214163">
        <w:rPr>
          <w:b/>
          <w:sz w:val="24"/>
          <w:szCs w:val="24"/>
        </w:rPr>
        <w:t xml:space="preserve"> </w:t>
      </w:r>
      <w:r w:rsidR="007B07B2" w:rsidRPr="00214163">
        <w:rPr>
          <w:b/>
          <w:sz w:val="24"/>
          <w:szCs w:val="24"/>
        </w:rPr>
        <w:tab/>
        <w:t>Craske, M.G.</w:t>
      </w:r>
      <w:r w:rsidR="007B07B2" w:rsidRPr="00214163">
        <w:rPr>
          <w:sz w:val="24"/>
          <w:szCs w:val="24"/>
        </w:rPr>
        <w:t xml:space="preserve">, Miller, P.P., Rotunda, R., &amp; Barlow, D.H. (1990).  A descriptive report of features of initial unexpected panic attacks in minimal and extensive avoiders. </w:t>
      </w:r>
      <w:r w:rsidR="007B07B2" w:rsidRPr="00214163">
        <w:rPr>
          <w:sz w:val="24"/>
          <w:szCs w:val="24"/>
          <w:u w:val="single"/>
        </w:rPr>
        <w:t>Behaviour Research and Therapy</w:t>
      </w:r>
      <w:r w:rsidR="007B07B2" w:rsidRPr="00214163">
        <w:rPr>
          <w:sz w:val="24"/>
          <w:szCs w:val="24"/>
        </w:rPr>
        <w:t xml:space="preserve">, </w:t>
      </w:r>
      <w:r w:rsidR="007B07B2" w:rsidRPr="00214163">
        <w:rPr>
          <w:sz w:val="24"/>
          <w:szCs w:val="24"/>
          <w:u w:val="single"/>
        </w:rPr>
        <w:t>28</w:t>
      </w:r>
      <w:r w:rsidR="007B07B2" w:rsidRPr="00214163">
        <w:rPr>
          <w:sz w:val="24"/>
          <w:szCs w:val="24"/>
        </w:rPr>
        <w:t>, 395-400.</w:t>
      </w:r>
    </w:p>
    <w:p w14:paraId="6AD84C89" w14:textId="77777777" w:rsidR="007B07B2" w:rsidRPr="00214163" w:rsidRDefault="007B07B2" w:rsidP="007B07B2">
      <w:pPr>
        <w:rPr>
          <w:sz w:val="24"/>
          <w:szCs w:val="24"/>
        </w:rPr>
      </w:pPr>
    </w:p>
    <w:p w14:paraId="06FD1C55" w14:textId="77777777" w:rsidR="007B07B2" w:rsidRPr="00214163" w:rsidRDefault="00232201" w:rsidP="007B07B2">
      <w:pPr>
        <w:rPr>
          <w:sz w:val="24"/>
          <w:szCs w:val="24"/>
        </w:rPr>
      </w:pPr>
      <w:r w:rsidRPr="00214163">
        <w:rPr>
          <w:sz w:val="24"/>
          <w:szCs w:val="24"/>
        </w:rPr>
        <w:t>36</w:t>
      </w:r>
      <w:r w:rsidR="007B07B2" w:rsidRPr="00214163">
        <w:rPr>
          <w:sz w:val="24"/>
          <w:szCs w:val="24"/>
        </w:rPr>
        <w:t>.</w:t>
      </w:r>
      <w:r w:rsidR="007B07B2" w:rsidRPr="00214163">
        <w:rPr>
          <w:sz w:val="24"/>
          <w:szCs w:val="24"/>
        </w:rPr>
        <w:tab/>
        <w:t xml:space="preserve">Moras, K., </w:t>
      </w:r>
      <w:r w:rsidR="007B07B2" w:rsidRPr="00214163">
        <w:rPr>
          <w:b/>
          <w:sz w:val="24"/>
          <w:szCs w:val="24"/>
        </w:rPr>
        <w:t>Craske, M.G.</w:t>
      </w:r>
      <w:r w:rsidR="007B07B2" w:rsidRPr="00214163">
        <w:rPr>
          <w:sz w:val="24"/>
          <w:szCs w:val="24"/>
        </w:rPr>
        <w:t xml:space="preserve">, &amp; Barlow, D.H. (1990). Behavioral and cognitive therapies for panic disorder. In G.D. Burrows, R. Noyes &amp; M. Roth (Eds.), </w:t>
      </w:r>
      <w:r w:rsidR="007B07B2" w:rsidRPr="00214163">
        <w:rPr>
          <w:sz w:val="24"/>
          <w:szCs w:val="24"/>
          <w:u w:val="single"/>
        </w:rPr>
        <w:t xml:space="preserve">Handbook of anxiety: The treatment of anxiety </w:t>
      </w:r>
      <w:r w:rsidR="007B07B2" w:rsidRPr="00214163">
        <w:rPr>
          <w:sz w:val="24"/>
          <w:szCs w:val="24"/>
        </w:rPr>
        <w:t>(Vol 4). Amsterdam. Elsevier Press.</w:t>
      </w:r>
    </w:p>
    <w:p w14:paraId="3734A665" w14:textId="77777777" w:rsidR="007B07B2" w:rsidRPr="00214163" w:rsidRDefault="007B07B2" w:rsidP="007B07B2">
      <w:pPr>
        <w:rPr>
          <w:sz w:val="24"/>
          <w:szCs w:val="24"/>
        </w:rPr>
      </w:pPr>
    </w:p>
    <w:p w14:paraId="79E04F66" w14:textId="77777777" w:rsidR="007B07B2" w:rsidRPr="00214163" w:rsidRDefault="00232201" w:rsidP="007B07B2">
      <w:pPr>
        <w:rPr>
          <w:sz w:val="24"/>
          <w:szCs w:val="24"/>
        </w:rPr>
      </w:pPr>
      <w:r w:rsidRPr="00214163">
        <w:rPr>
          <w:sz w:val="24"/>
          <w:szCs w:val="24"/>
        </w:rPr>
        <w:t>37</w:t>
      </w:r>
      <w:r w:rsidR="007B07B2" w:rsidRPr="00214163">
        <w:rPr>
          <w:sz w:val="24"/>
          <w:szCs w:val="24"/>
        </w:rPr>
        <w:t>.</w:t>
      </w:r>
      <w:r w:rsidR="007B07B2" w:rsidRPr="00214163">
        <w:rPr>
          <w:sz w:val="24"/>
          <w:szCs w:val="24"/>
        </w:rPr>
        <w:tab/>
        <w:t xml:space="preserve">Zarate, R., </w:t>
      </w:r>
      <w:r w:rsidR="007B07B2" w:rsidRPr="00214163">
        <w:rPr>
          <w:b/>
          <w:sz w:val="24"/>
          <w:szCs w:val="24"/>
        </w:rPr>
        <w:t>Craske, M.G.</w:t>
      </w:r>
      <w:r w:rsidR="007B07B2" w:rsidRPr="00214163">
        <w:rPr>
          <w:sz w:val="24"/>
          <w:szCs w:val="24"/>
        </w:rPr>
        <w:t xml:space="preserve">, &amp; Barlow, D.H. (1990). Situational exposure treatment versus panic control treatment: A single case study. </w:t>
      </w:r>
      <w:r w:rsidR="007B07B2" w:rsidRPr="00214163">
        <w:rPr>
          <w:sz w:val="24"/>
          <w:szCs w:val="24"/>
          <w:u w:val="single"/>
        </w:rPr>
        <w:t>Journal of Behavior Therapy and Experimental Psychiatry</w:t>
      </w:r>
      <w:r w:rsidR="007B07B2" w:rsidRPr="00214163">
        <w:rPr>
          <w:sz w:val="24"/>
          <w:szCs w:val="24"/>
        </w:rPr>
        <w:t xml:space="preserve">, </w:t>
      </w:r>
      <w:r w:rsidR="007B07B2" w:rsidRPr="00214163">
        <w:rPr>
          <w:sz w:val="24"/>
          <w:szCs w:val="24"/>
          <w:u w:val="single"/>
        </w:rPr>
        <w:t>21</w:t>
      </w:r>
      <w:r w:rsidR="007B07B2" w:rsidRPr="00214163">
        <w:rPr>
          <w:sz w:val="24"/>
          <w:szCs w:val="24"/>
        </w:rPr>
        <w:t>, 211-224.</w:t>
      </w:r>
    </w:p>
    <w:p w14:paraId="2D52ECAC" w14:textId="77777777" w:rsidR="007B07B2" w:rsidRPr="00214163" w:rsidRDefault="007B07B2" w:rsidP="007B07B2">
      <w:pPr>
        <w:rPr>
          <w:sz w:val="24"/>
          <w:szCs w:val="24"/>
        </w:rPr>
      </w:pPr>
    </w:p>
    <w:p w14:paraId="614E5C9F" w14:textId="77777777" w:rsidR="007B07B2" w:rsidRPr="00214163" w:rsidRDefault="00232201" w:rsidP="007B07B2">
      <w:pPr>
        <w:rPr>
          <w:sz w:val="24"/>
          <w:szCs w:val="24"/>
        </w:rPr>
      </w:pPr>
      <w:r w:rsidRPr="00214163">
        <w:rPr>
          <w:sz w:val="24"/>
          <w:szCs w:val="24"/>
        </w:rPr>
        <w:t>38</w:t>
      </w:r>
      <w:r w:rsidR="007B07B2" w:rsidRPr="00214163">
        <w:rPr>
          <w:sz w:val="24"/>
          <w:szCs w:val="24"/>
        </w:rPr>
        <w:t>.</w:t>
      </w:r>
      <w:r w:rsidR="007B07B2" w:rsidRPr="00214163">
        <w:rPr>
          <w:b/>
          <w:sz w:val="24"/>
          <w:szCs w:val="24"/>
        </w:rPr>
        <w:tab/>
        <w:t xml:space="preserve">Craske, M.G. </w:t>
      </w:r>
      <w:r w:rsidR="007B07B2" w:rsidRPr="00214163">
        <w:rPr>
          <w:sz w:val="24"/>
          <w:szCs w:val="24"/>
        </w:rPr>
        <w:t xml:space="preserve">(1991). Phobic fear and panic attacks: The same emotional state triggered by different cues? </w:t>
      </w:r>
      <w:r w:rsidR="007B07B2" w:rsidRPr="00214163">
        <w:rPr>
          <w:sz w:val="24"/>
          <w:szCs w:val="24"/>
          <w:u w:val="single"/>
        </w:rPr>
        <w:t>Clinical Psychology Review</w:t>
      </w:r>
      <w:r w:rsidR="007B07B2" w:rsidRPr="00214163">
        <w:rPr>
          <w:sz w:val="24"/>
          <w:szCs w:val="24"/>
        </w:rPr>
        <w:t xml:space="preserve">, </w:t>
      </w:r>
      <w:r w:rsidR="007B07B2" w:rsidRPr="00214163">
        <w:rPr>
          <w:sz w:val="24"/>
          <w:szCs w:val="24"/>
          <w:u w:val="single"/>
        </w:rPr>
        <w:t>11</w:t>
      </w:r>
      <w:r w:rsidR="007B07B2" w:rsidRPr="00214163">
        <w:rPr>
          <w:sz w:val="24"/>
          <w:szCs w:val="24"/>
        </w:rPr>
        <w:t>, 599-620.</w:t>
      </w:r>
    </w:p>
    <w:p w14:paraId="16442D4F" w14:textId="77777777" w:rsidR="007B07B2" w:rsidRPr="00214163" w:rsidRDefault="007B07B2" w:rsidP="007B07B2">
      <w:pPr>
        <w:rPr>
          <w:sz w:val="24"/>
          <w:szCs w:val="24"/>
        </w:rPr>
      </w:pPr>
    </w:p>
    <w:p w14:paraId="508AF89B" w14:textId="77777777" w:rsidR="007B07B2" w:rsidRPr="00214163" w:rsidRDefault="00232201" w:rsidP="007B07B2">
      <w:pPr>
        <w:rPr>
          <w:sz w:val="24"/>
          <w:szCs w:val="24"/>
        </w:rPr>
      </w:pPr>
      <w:r w:rsidRPr="00214163">
        <w:rPr>
          <w:sz w:val="24"/>
          <w:szCs w:val="24"/>
        </w:rPr>
        <w:t>39</w:t>
      </w:r>
      <w:r w:rsidR="007B07B2" w:rsidRPr="00214163">
        <w:rPr>
          <w:sz w:val="24"/>
          <w:szCs w:val="24"/>
        </w:rPr>
        <w:t>.</w:t>
      </w:r>
      <w:r w:rsidR="007B07B2" w:rsidRPr="00214163">
        <w:rPr>
          <w:sz w:val="24"/>
          <w:szCs w:val="24"/>
        </w:rPr>
        <w:tab/>
      </w:r>
      <w:r w:rsidR="007B07B2" w:rsidRPr="00214163">
        <w:rPr>
          <w:b/>
          <w:sz w:val="24"/>
          <w:szCs w:val="24"/>
        </w:rPr>
        <w:t>Craske, M.G.</w:t>
      </w:r>
      <w:r w:rsidR="007B07B2" w:rsidRPr="00214163">
        <w:rPr>
          <w:sz w:val="24"/>
          <w:szCs w:val="24"/>
        </w:rPr>
        <w:t xml:space="preserve">, Brown, T.A., &amp; Barlow, D.H. (1991). Behavioral treatment of panic disorder: A two-year follow-up. </w:t>
      </w:r>
      <w:r w:rsidR="007B07B2" w:rsidRPr="00214163">
        <w:rPr>
          <w:sz w:val="24"/>
          <w:szCs w:val="24"/>
          <w:u w:val="single"/>
        </w:rPr>
        <w:t>Behavior Therapy</w:t>
      </w:r>
      <w:r w:rsidR="007B07B2" w:rsidRPr="00214163">
        <w:rPr>
          <w:sz w:val="24"/>
          <w:szCs w:val="24"/>
        </w:rPr>
        <w:t xml:space="preserve">, </w:t>
      </w:r>
      <w:r w:rsidR="007B07B2" w:rsidRPr="00214163">
        <w:rPr>
          <w:sz w:val="24"/>
          <w:szCs w:val="24"/>
          <w:u w:val="single"/>
        </w:rPr>
        <w:t>22</w:t>
      </w:r>
      <w:r w:rsidR="007B07B2" w:rsidRPr="00214163">
        <w:rPr>
          <w:sz w:val="24"/>
          <w:szCs w:val="24"/>
        </w:rPr>
        <w:t>, 289-304.</w:t>
      </w:r>
    </w:p>
    <w:p w14:paraId="7E702207" w14:textId="77777777" w:rsidR="007B07B2" w:rsidRPr="00214163" w:rsidRDefault="007B07B2" w:rsidP="007B07B2">
      <w:pPr>
        <w:rPr>
          <w:sz w:val="24"/>
          <w:szCs w:val="24"/>
        </w:rPr>
      </w:pPr>
    </w:p>
    <w:p w14:paraId="2ED670F0" w14:textId="77777777" w:rsidR="007B07B2" w:rsidRPr="00214163" w:rsidRDefault="00232201" w:rsidP="007B07B2">
      <w:pPr>
        <w:rPr>
          <w:sz w:val="24"/>
          <w:szCs w:val="24"/>
        </w:rPr>
      </w:pPr>
      <w:r w:rsidRPr="00214163">
        <w:rPr>
          <w:sz w:val="24"/>
          <w:szCs w:val="24"/>
        </w:rPr>
        <w:t>40</w:t>
      </w:r>
      <w:r w:rsidR="007B07B2" w:rsidRPr="00214163">
        <w:rPr>
          <w:sz w:val="24"/>
          <w:szCs w:val="24"/>
        </w:rPr>
        <w:t>.</w:t>
      </w:r>
      <w:r w:rsidR="007B07B2" w:rsidRPr="00214163">
        <w:rPr>
          <w:b/>
          <w:sz w:val="24"/>
          <w:szCs w:val="24"/>
        </w:rPr>
        <w:tab/>
        <w:t>Craske, M.G.</w:t>
      </w:r>
      <w:r w:rsidR="007B07B2" w:rsidRPr="00214163">
        <w:rPr>
          <w:sz w:val="24"/>
          <w:szCs w:val="24"/>
        </w:rPr>
        <w:t xml:space="preserve">, Bunt, R., Rapee, R.M., &amp; Barlow, D.H. (1991). Perceived and actual control during exposure: Spider phobias. </w:t>
      </w:r>
      <w:r w:rsidR="007B07B2" w:rsidRPr="00214163">
        <w:rPr>
          <w:sz w:val="24"/>
          <w:szCs w:val="24"/>
          <w:u w:val="single"/>
        </w:rPr>
        <w:t>Journal of Anxiety Disorders</w:t>
      </w:r>
      <w:r w:rsidR="007B07B2" w:rsidRPr="00214163">
        <w:rPr>
          <w:sz w:val="24"/>
          <w:szCs w:val="24"/>
        </w:rPr>
        <w:t xml:space="preserve">, </w:t>
      </w:r>
      <w:r w:rsidR="007B07B2" w:rsidRPr="00214163">
        <w:rPr>
          <w:sz w:val="24"/>
          <w:szCs w:val="24"/>
          <w:u w:val="single"/>
        </w:rPr>
        <w:t>5</w:t>
      </w:r>
      <w:r w:rsidR="007B07B2" w:rsidRPr="00214163">
        <w:rPr>
          <w:sz w:val="24"/>
          <w:szCs w:val="24"/>
        </w:rPr>
        <w:t>, 285-292.</w:t>
      </w:r>
    </w:p>
    <w:p w14:paraId="73B76D8B" w14:textId="77777777" w:rsidR="007B07B2" w:rsidRPr="00214163" w:rsidRDefault="007B07B2" w:rsidP="007B07B2">
      <w:pPr>
        <w:rPr>
          <w:sz w:val="24"/>
          <w:szCs w:val="24"/>
        </w:rPr>
      </w:pPr>
    </w:p>
    <w:p w14:paraId="5EF25CD7" w14:textId="77777777" w:rsidR="007B07B2" w:rsidRPr="00214163" w:rsidRDefault="00232201" w:rsidP="007B07B2">
      <w:pPr>
        <w:rPr>
          <w:sz w:val="24"/>
          <w:szCs w:val="24"/>
        </w:rPr>
      </w:pPr>
      <w:r w:rsidRPr="00214163">
        <w:rPr>
          <w:sz w:val="24"/>
          <w:szCs w:val="24"/>
        </w:rPr>
        <w:t>41</w:t>
      </w:r>
      <w:r w:rsidR="007B07B2" w:rsidRPr="00214163">
        <w:rPr>
          <w:sz w:val="24"/>
          <w:szCs w:val="24"/>
        </w:rPr>
        <w:t>.</w:t>
      </w:r>
      <w:r w:rsidR="007B07B2" w:rsidRPr="00214163">
        <w:rPr>
          <w:b/>
          <w:sz w:val="24"/>
          <w:szCs w:val="24"/>
        </w:rPr>
        <w:tab/>
        <w:t>Craske, M.G.</w:t>
      </w:r>
      <w:r w:rsidR="007B07B2" w:rsidRPr="00214163">
        <w:rPr>
          <w:sz w:val="24"/>
          <w:szCs w:val="24"/>
        </w:rPr>
        <w:t xml:space="preserve">, Rapee, R.M., &amp; Barlow, D.H. (1991). Cognitive-behavioral treatment of panic disorder, agoraphobia, and generalized anxiety disorder. In S. Turner, K. Calhoun, &amp; H. Adams (Eds.), </w:t>
      </w:r>
      <w:r w:rsidR="007B07B2" w:rsidRPr="00214163">
        <w:rPr>
          <w:sz w:val="24"/>
          <w:szCs w:val="24"/>
          <w:u w:val="single"/>
        </w:rPr>
        <w:t xml:space="preserve">Handbook of Clinical Behavior </w:t>
      </w:r>
      <w:proofErr w:type="gramStart"/>
      <w:r w:rsidR="007B07B2" w:rsidRPr="00214163">
        <w:rPr>
          <w:sz w:val="24"/>
          <w:szCs w:val="24"/>
          <w:u w:val="single"/>
        </w:rPr>
        <w:t>Therapy</w:t>
      </w:r>
      <w:r w:rsidR="007B07B2" w:rsidRPr="00214163">
        <w:rPr>
          <w:sz w:val="24"/>
          <w:szCs w:val="24"/>
        </w:rPr>
        <w:t>.(</w:t>
      </w:r>
      <w:proofErr w:type="gramEnd"/>
      <w:r w:rsidR="007B07B2" w:rsidRPr="00214163">
        <w:rPr>
          <w:sz w:val="24"/>
          <w:szCs w:val="24"/>
        </w:rPr>
        <w:t>pp. 39-66). New York, NY: Wiley &amp; Sons.</w:t>
      </w:r>
    </w:p>
    <w:p w14:paraId="12E07AF3" w14:textId="77777777" w:rsidR="007B07B2" w:rsidRPr="00214163" w:rsidRDefault="007B07B2" w:rsidP="007B07B2">
      <w:pPr>
        <w:rPr>
          <w:sz w:val="24"/>
          <w:szCs w:val="24"/>
        </w:rPr>
      </w:pPr>
    </w:p>
    <w:p w14:paraId="48D983C2" w14:textId="77777777" w:rsidR="007B07B2" w:rsidRPr="00214163" w:rsidRDefault="00232201" w:rsidP="007B07B2">
      <w:pPr>
        <w:rPr>
          <w:sz w:val="24"/>
          <w:szCs w:val="24"/>
        </w:rPr>
      </w:pPr>
      <w:r w:rsidRPr="00214163">
        <w:rPr>
          <w:sz w:val="24"/>
          <w:szCs w:val="24"/>
        </w:rPr>
        <w:t>42</w:t>
      </w:r>
      <w:r w:rsidR="007B07B2" w:rsidRPr="00214163">
        <w:rPr>
          <w:sz w:val="24"/>
          <w:szCs w:val="24"/>
        </w:rPr>
        <w:t>.</w:t>
      </w:r>
      <w:r w:rsidR="007B07B2" w:rsidRPr="00214163">
        <w:rPr>
          <w:b/>
          <w:sz w:val="24"/>
          <w:szCs w:val="24"/>
        </w:rPr>
        <w:tab/>
        <w:t>Craske, M.G.</w:t>
      </w:r>
      <w:r w:rsidR="007B07B2" w:rsidRPr="00214163">
        <w:rPr>
          <w:sz w:val="24"/>
          <w:szCs w:val="24"/>
        </w:rPr>
        <w:t xml:space="preserve">, Street, L.S., Jayaraman, J., &amp; Barlow, D.H. (1991). Attention versus distraction during in vivo exposure: Snake and spider phobics. </w:t>
      </w:r>
      <w:r w:rsidR="007B07B2" w:rsidRPr="00214163">
        <w:rPr>
          <w:sz w:val="24"/>
          <w:szCs w:val="24"/>
          <w:u w:val="single"/>
        </w:rPr>
        <w:t>Journal of Anxiety Disorders</w:t>
      </w:r>
      <w:r w:rsidR="007B07B2" w:rsidRPr="00214163">
        <w:rPr>
          <w:sz w:val="24"/>
          <w:szCs w:val="24"/>
        </w:rPr>
        <w:t xml:space="preserve">, </w:t>
      </w:r>
      <w:r w:rsidR="007B07B2" w:rsidRPr="00214163">
        <w:rPr>
          <w:sz w:val="24"/>
          <w:szCs w:val="24"/>
          <w:u w:val="single"/>
        </w:rPr>
        <w:t>5</w:t>
      </w:r>
      <w:r w:rsidR="007B07B2" w:rsidRPr="00214163">
        <w:rPr>
          <w:sz w:val="24"/>
          <w:szCs w:val="24"/>
        </w:rPr>
        <w:t>, 199-211.</w:t>
      </w:r>
    </w:p>
    <w:p w14:paraId="5BA08E41" w14:textId="77777777" w:rsidR="007B07B2" w:rsidRPr="00214163" w:rsidRDefault="007B07B2" w:rsidP="007B07B2">
      <w:pPr>
        <w:rPr>
          <w:sz w:val="24"/>
          <w:szCs w:val="24"/>
        </w:rPr>
      </w:pPr>
    </w:p>
    <w:p w14:paraId="397E3937" w14:textId="77777777" w:rsidR="007B07B2" w:rsidRPr="00214163" w:rsidRDefault="00232201" w:rsidP="007B07B2">
      <w:pPr>
        <w:rPr>
          <w:sz w:val="24"/>
          <w:szCs w:val="24"/>
        </w:rPr>
      </w:pPr>
      <w:r w:rsidRPr="00214163">
        <w:rPr>
          <w:sz w:val="24"/>
          <w:szCs w:val="24"/>
        </w:rPr>
        <w:t>43</w:t>
      </w:r>
      <w:r w:rsidR="007B07B2" w:rsidRPr="00214163">
        <w:rPr>
          <w:sz w:val="24"/>
          <w:szCs w:val="24"/>
        </w:rPr>
        <w:t>.</w:t>
      </w:r>
      <w:r w:rsidR="007B07B2" w:rsidRPr="00214163">
        <w:rPr>
          <w:b/>
          <w:sz w:val="24"/>
          <w:szCs w:val="24"/>
        </w:rPr>
        <w:tab/>
        <w:t>Craske, M.G.</w:t>
      </w:r>
      <w:r w:rsidR="007B07B2" w:rsidRPr="00214163">
        <w:rPr>
          <w:sz w:val="24"/>
          <w:szCs w:val="24"/>
        </w:rPr>
        <w:t xml:space="preserve"> (1991). Models and treatment of panic: Behavioral therapy of panic. </w:t>
      </w:r>
      <w:r w:rsidR="007B07B2" w:rsidRPr="00214163">
        <w:rPr>
          <w:sz w:val="24"/>
          <w:szCs w:val="24"/>
          <w:u w:val="single"/>
        </w:rPr>
        <w:t>Journal of Cognitive Psychotherapy: An International Quarterly</w:t>
      </w:r>
      <w:r w:rsidR="007B07B2" w:rsidRPr="00214163">
        <w:rPr>
          <w:sz w:val="24"/>
          <w:szCs w:val="24"/>
        </w:rPr>
        <w:t xml:space="preserve">, </w:t>
      </w:r>
      <w:r w:rsidR="007B07B2" w:rsidRPr="00214163">
        <w:rPr>
          <w:sz w:val="24"/>
          <w:szCs w:val="24"/>
          <w:u w:val="single"/>
        </w:rPr>
        <w:t>5</w:t>
      </w:r>
      <w:r w:rsidR="007B07B2" w:rsidRPr="00214163">
        <w:rPr>
          <w:sz w:val="24"/>
          <w:szCs w:val="24"/>
        </w:rPr>
        <w:t>, 199-214.</w:t>
      </w:r>
    </w:p>
    <w:p w14:paraId="3A65D882" w14:textId="77777777" w:rsidR="00247342" w:rsidRPr="00214163" w:rsidRDefault="00247342" w:rsidP="00247342">
      <w:pPr>
        <w:rPr>
          <w:sz w:val="24"/>
          <w:szCs w:val="24"/>
        </w:rPr>
      </w:pPr>
    </w:p>
    <w:p w14:paraId="702FD1C9" w14:textId="77777777" w:rsidR="00247342" w:rsidRPr="00214163" w:rsidRDefault="00232201" w:rsidP="007B07B2">
      <w:pPr>
        <w:rPr>
          <w:sz w:val="24"/>
          <w:szCs w:val="24"/>
        </w:rPr>
      </w:pPr>
      <w:r w:rsidRPr="00214163">
        <w:rPr>
          <w:sz w:val="24"/>
          <w:szCs w:val="24"/>
        </w:rPr>
        <w:t>44</w:t>
      </w:r>
      <w:r w:rsidR="007B07B2" w:rsidRPr="00214163">
        <w:rPr>
          <w:sz w:val="24"/>
          <w:szCs w:val="24"/>
        </w:rPr>
        <w:t>.</w:t>
      </w:r>
      <w:r w:rsidR="007B07B2" w:rsidRPr="00214163">
        <w:rPr>
          <w:b/>
          <w:sz w:val="24"/>
          <w:szCs w:val="24"/>
        </w:rPr>
        <w:tab/>
      </w:r>
      <w:r w:rsidR="00247342" w:rsidRPr="00214163">
        <w:rPr>
          <w:b/>
          <w:sz w:val="24"/>
          <w:szCs w:val="24"/>
        </w:rPr>
        <w:t>Craske, M.G.</w:t>
      </w:r>
      <w:r w:rsidR="00247342" w:rsidRPr="00214163">
        <w:rPr>
          <w:sz w:val="24"/>
          <w:szCs w:val="24"/>
        </w:rPr>
        <w:t xml:space="preserve"> (1992). Assessment and treatment of panic disorder and agoraphobia. In M. Hersen &amp; A. Bellack (Eds.), </w:t>
      </w:r>
      <w:r w:rsidR="00247342" w:rsidRPr="00214163">
        <w:rPr>
          <w:sz w:val="24"/>
          <w:szCs w:val="24"/>
          <w:u w:val="single"/>
        </w:rPr>
        <w:t xml:space="preserve">Handbook of behavior therapy in the psychiatric </w:t>
      </w:r>
      <w:proofErr w:type="gramStart"/>
      <w:r w:rsidR="00247342" w:rsidRPr="00214163">
        <w:rPr>
          <w:sz w:val="24"/>
          <w:szCs w:val="24"/>
          <w:u w:val="single"/>
        </w:rPr>
        <w:t>setting</w:t>
      </w:r>
      <w:r w:rsidR="00247342" w:rsidRPr="00214163">
        <w:rPr>
          <w:sz w:val="24"/>
          <w:szCs w:val="24"/>
        </w:rPr>
        <w:t>.(</w:t>
      </w:r>
      <w:proofErr w:type="gramEnd"/>
      <w:r w:rsidR="00247342" w:rsidRPr="00214163">
        <w:rPr>
          <w:sz w:val="24"/>
          <w:szCs w:val="24"/>
        </w:rPr>
        <w:t>pp. 229-250). New York: Plenum Press.</w:t>
      </w:r>
    </w:p>
    <w:p w14:paraId="758FEEB2" w14:textId="77777777" w:rsidR="00247342" w:rsidRPr="00214163" w:rsidRDefault="00247342" w:rsidP="00247342">
      <w:pPr>
        <w:rPr>
          <w:sz w:val="24"/>
          <w:szCs w:val="24"/>
        </w:rPr>
      </w:pPr>
    </w:p>
    <w:p w14:paraId="2DC52B69" w14:textId="77777777" w:rsidR="00247342" w:rsidRPr="00214163" w:rsidRDefault="00232201" w:rsidP="007B07B2">
      <w:pPr>
        <w:rPr>
          <w:sz w:val="24"/>
          <w:szCs w:val="24"/>
        </w:rPr>
      </w:pPr>
      <w:r w:rsidRPr="00214163">
        <w:rPr>
          <w:sz w:val="24"/>
          <w:szCs w:val="24"/>
          <w:lang w:val="es-MX"/>
        </w:rPr>
        <w:t>45</w:t>
      </w:r>
      <w:r w:rsidR="007B07B2" w:rsidRPr="00214163">
        <w:rPr>
          <w:sz w:val="24"/>
          <w:szCs w:val="24"/>
          <w:lang w:val="es-MX"/>
        </w:rPr>
        <w:t>.</w:t>
      </w:r>
      <w:r w:rsidR="007B07B2" w:rsidRPr="00214163">
        <w:rPr>
          <w:b/>
          <w:sz w:val="24"/>
          <w:szCs w:val="24"/>
          <w:lang w:val="es-MX"/>
        </w:rPr>
        <w:tab/>
      </w:r>
      <w:r w:rsidR="00247342" w:rsidRPr="00214163">
        <w:rPr>
          <w:b/>
          <w:sz w:val="24"/>
          <w:szCs w:val="24"/>
          <w:lang w:val="es-MX"/>
        </w:rPr>
        <w:t>Craske, M.G.</w:t>
      </w:r>
      <w:r w:rsidR="00247342" w:rsidRPr="00214163">
        <w:rPr>
          <w:sz w:val="24"/>
          <w:szCs w:val="24"/>
          <w:lang w:val="es-MX"/>
        </w:rPr>
        <w:t xml:space="preserve">, &amp; *Rodriguez, B. (1994). </w:t>
      </w:r>
      <w:r w:rsidR="00247342" w:rsidRPr="00214163">
        <w:rPr>
          <w:sz w:val="24"/>
          <w:szCs w:val="24"/>
        </w:rPr>
        <w:t xml:space="preserve">Behavioral treatment of panic disorders and agoraphobia. In M. Hersen, R. Eisler, &amp; P. Miller (Eds.), </w:t>
      </w:r>
      <w:r w:rsidR="00247342" w:rsidRPr="00214163">
        <w:rPr>
          <w:sz w:val="24"/>
          <w:szCs w:val="24"/>
          <w:u w:val="single"/>
        </w:rPr>
        <w:t>Progress in behavior modification, Vol 29</w:t>
      </w:r>
      <w:r w:rsidR="00247342" w:rsidRPr="00214163">
        <w:rPr>
          <w:sz w:val="24"/>
          <w:szCs w:val="24"/>
        </w:rPr>
        <w:t>. (pp. 1-26) Thousand Oaks, CA: Sage Pub.</w:t>
      </w:r>
    </w:p>
    <w:p w14:paraId="001F21A8" w14:textId="77777777" w:rsidR="007B07B2" w:rsidRPr="00214163" w:rsidRDefault="007B07B2" w:rsidP="007B07B2">
      <w:pPr>
        <w:rPr>
          <w:sz w:val="24"/>
          <w:szCs w:val="24"/>
        </w:rPr>
      </w:pPr>
    </w:p>
    <w:p w14:paraId="455ADA96" w14:textId="77777777" w:rsidR="007B07B2" w:rsidRPr="00214163" w:rsidRDefault="00232201" w:rsidP="007B07B2">
      <w:pPr>
        <w:rPr>
          <w:sz w:val="24"/>
          <w:szCs w:val="24"/>
        </w:rPr>
      </w:pPr>
      <w:r w:rsidRPr="00214163">
        <w:rPr>
          <w:sz w:val="24"/>
          <w:szCs w:val="24"/>
        </w:rPr>
        <w:t>46</w:t>
      </w:r>
      <w:r w:rsidR="007B07B2" w:rsidRPr="00214163">
        <w:rPr>
          <w:sz w:val="24"/>
          <w:szCs w:val="24"/>
        </w:rPr>
        <w:t>.</w:t>
      </w:r>
      <w:r w:rsidR="007B07B2" w:rsidRPr="00214163">
        <w:rPr>
          <w:b/>
          <w:sz w:val="24"/>
          <w:szCs w:val="24"/>
        </w:rPr>
        <w:tab/>
        <w:t>Craske, M.G.</w:t>
      </w:r>
      <w:r w:rsidR="007B07B2" w:rsidRPr="00214163">
        <w:rPr>
          <w:sz w:val="24"/>
          <w:szCs w:val="24"/>
        </w:rPr>
        <w:t xml:space="preserve">, &amp; Sipsas, A. (1992). </w:t>
      </w:r>
      <w:r w:rsidR="007B07B2" w:rsidRPr="00214163">
        <w:rPr>
          <w:sz w:val="24"/>
          <w:szCs w:val="24"/>
          <w:lang w:val="fr-FR"/>
        </w:rPr>
        <w:t xml:space="preserve">Animal phobias versus </w:t>
      </w:r>
      <w:proofErr w:type="gramStart"/>
      <w:r w:rsidR="007B07B2" w:rsidRPr="00214163">
        <w:rPr>
          <w:sz w:val="24"/>
          <w:szCs w:val="24"/>
          <w:lang w:val="fr-FR"/>
        </w:rPr>
        <w:t>claustrophobias:</w:t>
      </w:r>
      <w:proofErr w:type="gramEnd"/>
      <w:r w:rsidR="007B07B2" w:rsidRPr="00214163">
        <w:rPr>
          <w:sz w:val="24"/>
          <w:szCs w:val="24"/>
          <w:lang w:val="fr-FR"/>
        </w:rPr>
        <w:t xml:space="preserve"> Exteroceptive versus interoceptive cues. </w:t>
      </w:r>
      <w:r w:rsidR="007B07B2" w:rsidRPr="00214163">
        <w:rPr>
          <w:sz w:val="24"/>
          <w:szCs w:val="24"/>
          <w:u w:val="single"/>
        </w:rPr>
        <w:t>Behaviour Research and Therapy</w:t>
      </w:r>
      <w:r w:rsidR="007B07B2" w:rsidRPr="00214163">
        <w:rPr>
          <w:sz w:val="24"/>
          <w:szCs w:val="24"/>
        </w:rPr>
        <w:t xml:space="preserve">, </w:t>
      </w:r>
      <w:r w:rsidR="007B07B2" w:rsidRPr="00214163">
        <w:rPr>
          <w:sz w:val="24"/>
          <w:szCs w:val="24"/>
          <w:u w:val="single"/>
        </w:rPr>
        <w:t>30</w:t>
      </w:r>
      <w:r w:rsidR="007B07B2" w:rsidRPr="00214163">
        <w:rPr>
          <w:sz w:val="24"/>
          <w:szCs w:val="24"/>
        </w:rPr>
        <w:t>, 569-582</w:t>
      </w:r>
    </w:p>
    <w:p w14:paraId="49807AF1" w14:textId="77777777" w:rsidR="007B07B2" w:rsidRPr="00214163" w:rsidRDefault="007B07B2" w:rsidP="007B07B2">
      <w:pPr>
        <w:rPr>
          <w:sz w:val="24"/>
          <w:szCs w:val="24"/>
        </w:rPr>
      </w:pPr>
    </w:p>
    <w:p w14:paraId="60F95E98" w14:textId="77777777" w:rsidR="007B07B2" w:rsidRPr="00214163" w:rsidRDefault="00232201" w:rsidP="007B07B2">
      <w:pPr>
        <w:rPr>
          <w:sz w:val="24"/>
          <w:szCs w:val="24"/>
        </w:rPr>
      </w:pPr>
      <w:r w:rsidRPr="00214163">
        <w:rPr>
          <w:sz w:val="24"/>
          <w:szCs w:val="24"/>
        </w:rPr>
        <w:t>47</w:t>
      </w:r>
      <w:r w:rsidR="007B07B2" w:rsidRPr="00214163">
        <w:rPr>
          <w:sz w:val="24"/>
          <w:szCs w:val="24"/>
        </w:rPr>
        <w:t>.</w:t>
      </w:r>
      <w:r w:rsidR="007B07B2" w:rsidRPr="00214163">
        <w:rPr>
          <w:sz w:val="24"/>
          <w:szCs w:val="24"/>
        </w:rPr>
        <w:tab/>
      </w:r>
      <w:r w:rsidR="007B07B2" w:rsidRPr="00214163">
        <w:rPr>
          <w:b/>
          <w:sz w:val="24"/>
          <w:szCs w:val="24"/>
        </w:rPr>
        <w:t>Craske, M.G.</w:t>
      </w:r>
      <w:r w:rsidR="007B07B2" w:rsidRPr="00214163">
        <w:rPr>
          <w:sz w:val="24"/>
          <w:szCs w:val="24"/>
        </w:rPr>
        <w:t xml:space="preserve">, &amp; Barlow, D.H. (1993). Panic disorder and agoraphobia. In D. H. Barlow (Ed.), </w:t>
      </w:r>
      <w:r w:rsidR="007B07B2" w:rsidRPr="00214163">
        <w:rPr>
          <w:sz w:val="24"/>
          <w:szCs w:val="24"/>
          <w:u w:val="single"/>
        </w:rPr>
        <w:t>Clinical handbook of psychological disorders</w:t>
      </w:r>
      <w:r w:rsidR="007B07B2" w:rsidRPr="00214163">
        <w:rPr>
          <w:sz w:val="24"/>
          <w:szCs w:val="24"/>
        </w:rPr>
        <w:t>, 2nd Ed. (pp. 1-47). New York: Guilford Press.</w:t>
      </w:r>
    </w:p>
    <w:p w14:paraId="59AECE66" w14:textId="77777777" w:rsidR="007B07B2" w:rsidRPr="00214163" w:rsidRDefault="007B07B2" w:rsidP="007B07B2">
      <w:pPr>
        <w:rPr>
          <w:sz w:val="24"/>
          <w:szCs w:val="24"/>
        </w:rPr>
      </w:pPr>
    </w:p>
    <w:p w14:paraId="22310F73" w14:textId="77777777" w:rsidR="007B07B2" w:rsidRPr="00214163" w:rsidRDefault="00232201" w:rsidP="007B07B2">
      <w:pPr>
        <w:rPr>
          <w:sz w:val="24"/>
          <w:szCs w:val="24"/>
        </w:rPr>
      </w:pPr>
      <w:r w:rsidRPr="00214163">
        <w:rPr>
          <w:sz w:val="24"/>
          <w:szCs w:val="24"/>
        </w:rPr>
        <w:t>48</w:t>
      </w:r>
      <w:r w:rsidR="007B07B2" w:rsidRPr="00214163">
        <w:rPr>
          <w:sz w:val="24"/>
          <w:szCs w:val="24"/>
        </w:rPr>
        <w:t>.</w:t>
      </w:r>
      <w:r w:rsidR="007B07B2" w:rsidRPr="00214163">
        <w:rPr>
          <w:b/>
          <w:sz w:val="24"/>
          <w:szCs w:val="24"/>
        </w:rPr>
        <w:t xml:space="preserve"> </w:t>
      </w:r>
      <w:r w:rsidR="007B07B2" w:rsidRPr="00214163">
        <w:rPr>
          <w:b/>
          <w:sz w:val="24"/>
          <w:szCs w:val="24"/>
        </w:rPr>
        <w:tab/>
        <w:t>Craske, M.G.</w:t>
      </w:r>
      <w:r w:rsidR="007B07B2" w:rsidRPr="00214163">
        <w:rPr>
          <w:sz w:val="24"/>
          <w:szCs w:val="24"/>
        </w:rPr>
        <w:t xml:space="preserve">, Zarate, R., Burton, T., &amp; Barlow, D.H. (1993). Specific fears and panic attacks: A survey of clinical and nonclinical samples. </w:t>
      </w:r>
      <w:r w:rsidR="007B07B2" w:rsidRPr="00214163">
        <w:rPr>
          <w:sz w:val="24"/>
          <w:szCs w:val="24"/>
          <w:u w:val="single"/>
        </w:rPr>
        <w:t>Journal of Anxiety Disorders</w:t>
      </w:r>
      <w:r w:rsidR="007B07B2" w:rsidRPr="00214163">
        <w:rPr>
          <w:sz w:val="24"/>
          <w:szCs w:val="24"/>
        </w:rPr>
        <w:t xml:space="preserve">, </w:t>
      </w:r>
      <w:r w:rsidR="007B07B2" w:rsidRPr="00214163">
        <w:rPr>
          <w:sz w:val="24"/>
          <w:szCs w:val="24"/>
          <w:u w:val="single"/>
        </w:rPr>
        <w:t>7</w:t>
      </w:r>
      <w:r w:rsidR="007B07B2" w:rsidRPr="00214163">
        <w:rPr>
          <w:sz w:val="24"/>
          <w:szCs w:val="24"/>
        </w:rPr>
        <w:t>, 1-19.</w:t>
      </w:r>
    </w:p>
    <w:p w14:paraId="4F2A73F0" w14:textId="77777777" w:rsidR="007B07B2" w:rsidRPr="00214163" w:rsidRDefault="007B07B2" w:rsidP="007B07B2">
      <w:pPr>
        <w:rPr>
          <w:sz w:val="24"/>
          <w:szCs w:val="24"/>
        </w:rPr>
      </w:pPr>
    </w:p>
    <w:p w14:paraId="2AAE8AC4" w14:textId="77777777" w:rsidR="007B07B2" w:rsidRPr="00214163" w:rsidRDefault="00232201" w:rsidP="007B07B2">
      <w:pPr>
        <w:rPr>
          <w:sz w:val="24"/>
          <w:szCs w:val="24"/>
        </w:rPr>
      </w:pPr>
      <w:r w:rsidRPr="00214163">
        <w:rPr>
          <w:sz w:val="24"/>
          <w:szCs w:val="24"/>
        </w:rPr>
        <w:t>49</w:t>
      </w:r>
      <w:r w:rsidR="007B07B2" w:rsidRPr="00214163">
        <w:rPr>
          <w:sz w:val="24"/>
          <w:szCs w:val="24"/>
        </w:rPr>
        <w:t>.</w:t>
      </w:r>
      <w:r w:rsidR="007B07B2" w:rsidRPr="00214163">
        <w:rPr>
          <w:b/>
          <w:sz w:val="24"/>
          <w:szCs w:val="24"/>
        </w:rPr>
        <w:tab/>
        <w:t>Craske, M.G.</w:t>
      </w:r>
      <w:r w:rsidR="007B07B2" w:rsidRPr="00214163">
        <w:rPr>
          <w:sz w:val="24"/>
          <w:szCs w:val="24"/>
        </w:rPr>
        <w:t xml:space="preserve">, &amp; Herrmann, D.S. (1993). Imagery cues for analogue worriers. </w:t>
      </w:r>
      <w:r w:rsidR="007B07B2" w:rsidRPr="00214163">
        <w:rPr>
          <w:sz w:val="24"/>
          <w:szCs w:val="24"/>
          <w:u w:val="single"/>
        </w:rPr>
        <w:t>Behaviour Research and Therapy</w:t>
      </w:r>
      <w:r w:rsidR="007B07B2" w:rsidRPr="00214163">
        <w:rPr>
          <w:sz w:val="24"/>
          <w:szCs w:val="24"/>
        </w:rPr>
        <w:t xml:space="preserve">, </w:t>
      </w:r>
      <w:r w:rsidR="007B07B2" w:rsidRPr="00214163">
        <w:rPr>
          <w:sz w:val="24"/>
          <w:szCs w:val="24"/>
          <w:u w:val="single"/>
        </w:rPr>
        <w:t>31</w:t>
      </w:r>
      <w:r w:rsidR="007B07B2" w:rsidRPr="00214163">
        <w:rPr>
          <w:sz w:val="24"/>
          <w:szCs w:val="24"/>
        </w:rPr>
        <w:t>, 417-422.</w:t>
      </w:r>
    </w:p>
    <w:p w14:paraId="050E4D1C" w14:textId="77777777" w:rsidR="007B07B2" w:rsidRPr="00214163" w:rsidRDefault="007B07B2" w:rsidP="007B07B2">
      <w:pPr>
        <w:rPr>
          <w:sz w:val="24"/>
          <w:szCs w:val="24"/>
        </w:rPr>
      </w:pPr>
    </w:p>
    <w:p w14:paraId="10B0DEBA" w14:textId="77777777" w:rsidR="00247342" w:rsidRPr="00214163" w:rsidRDefault="00232201" w:rsidP="00BD16C3">
      <w:pPr>
        <w:rPr>
          <w:sz w:val="24"/>
          <w:szCs w:val="24"/>
        </w:rPr>
      </w:pPr>
      <w:r w:rsidRPr="00214163">
        <w:rPr>
          <w:sz w:val="24"/>
          <w:szCs w:val="24"/>
        </w:rPr>
        <w:t>50</w:t>
      </w:r>
      <w:r w:rsidR="00BD16C3" w:rsidRPr="00214163">
        <w:rPr>
          <w:sz w:val="24"/>
          <w:szCs w:val="24"/>
        </w:rPr>
        <w:t>.</w:t>
      </w:r>
      <w:r w:rsidR="00BD16C3" w:rsidRPr="00214163">
        <w:rPr>
          <w:b/>
          <w:sz w:val="24"/>
          <w:szCs w:val="24"/>
        </w:rPr>
        <w:tab/>
      </w:r>
      <w:r w:rsidR="00247342" w:rsidRPr="00214163">
        <w:rPr>
          <w:b/>
          <w:sz w:val="24"/>
          <w:szCs w:val="24"/>
        </w:rPr>
        <w:t>Craske, M.G.</w:t>
      </w:r>
      <w:r w:rsidR="00247342" w:rsidRPr="00214163">
        <w:rPr>
          <w:sz w:val="24"/>
          <w:szCs w:val="24"/>
        </w:rPr>
        <w:t xml:space="preserve">, &amp; *Zoellner, L. (1995). Anxiety disorders: the role of marital therapy. In N.S. Jacobson &amp; A.S. Gurman (Eds.), </w:t>
      </w:r>
      <w:r w:rsidR="00247342" w:rsidRPr="00214163">
        <w:rPr>
          <w:sz w:val="24"/>
          <w:szCs w:val="24"/>
          <w:u w:val="single"/>
        </w:rPr>
        <w:t xml:space="preserve">Clinical handbook of marital therapy </w:t>
      </w:r>
      <w:r w:rsidR="00247342" w:rsidRPr="00214163">
        <w:rPr>
          <w:sz w:val="24"/>
          <w:szCs w:val="24"/>
        </w:rPr>
        <w:t>(pp. 394-410). New York, NY: Guilford Press.</w:t>
      </w:r>
    </w:p>
    <w:p w14:paraId="6C5D37D8" w14:textId="77777777" w:rsidR="00247342" w:rsidRPr="00214163" w:rsidRDefault="00247342" w:rsidP="00247342">
      <w:pPr>
        <w:rPr>
          <w:sz w:val="24"/>
          <w:szCs w:val="24"/>
        </w:rPr>
      </w:pPr>
    </w:p>
    <w:p w14:paraId="4F34551A" w14:textId="77777777" w:rsidR="00BD16C3" w:rsidRPr="00214163" w:rsidRDefault="00232201" w:rsidP="00BD16C3">
      <w:pPr>
        <w:rPr>
          <w:sz w:val="24"/>
          <w:szCs w:val="24"/>
        </w:rPr>
      </w:pPr>
      <w:r w:rsidRPr="00214163">
        <w:rPr>
          <w:sz w:val="24"/>
          <w:szCs w:val="24"/>
          <w:lang w:val="es-MX"/>
        </w:rPr>
        <w:t>51</w:t>
      </w:r>
      <w:r w:rsidR="00BD16C3" w:rsidRPr="00214163">
        <w:rPr>
          <w:sz w:val="24"/>
          <w:szCs w:val="24"/>
          <w:lang w:val="es-MX"/>
        </w:rPr>
        <w:t>.</w:t>
      </w:r>
      <w:r w:rsidR="00BD16C3" w:rsidRPr="00214163">
        <w:rPr>
          <w:sz w:val="24"/>
          <w:szCs w:val="24"/>
          <w:lang w:val="es-MX"/>
        </w:rPr>
        <w:tab/>
        <w:t xml:space="preserve">*Rodriguez, B.I., &amp; </w:t>
      </w:r>
      <w:r w:rsidR="00BD16C3" w:rsidRPr="00214163">
        <w:rPr>
          <w:b/>
          <w:sz w:val="24"/>
          <w:szCs w:val="24"/>
          <w:lang w:val="es-MX"/>
        </w:rPr>
        <w:t>Craske, M.G.</w:t>
      </w:r>
      <w:r w:rsidR="00BD16C3" w:rsidRPr="00214163">
        <w:rPr>
          <w:sz w:val="24"/>
          <w:szCs w:val="24"/>
          <w:lang w:val="es-MX"/>
        </w:rPr>
        <w:t xml:space="preserve"> (1993). </w:t>
      </w:r>
      <w:r w:rsidR="00BD16C3" w:rsidRPr="00214163">
        <w:rPr>
          <w:sz w:val="24"/>
          <w:szCs w:val="24"/>
        </w:rPr>
        <w:t xml:space="preserve">The effects of distraction during exposure to phobic stimuli. </w:t>
      </w:r>
      <w:r w:rsidR="00BD16C3" w:rsidRPr="00214163">
        <w:rPr>
          <w:sz w:val="24"/>
          <w:szCs w:val="24"/>
          <w:u w:val="single"/>
        </w:rPr>
        <w:t>Behaviour Research and Therapy</w:t>
      </w:r>
      <w:r w:rsidR="00BD16C3" w:rsidRPr="00214163">
        <w:rPr>
          <w:sz w:val="24"/>
          <w:szCs w:val="24"/>
        </w:rPr>
        <w:t xml:space="preserve">, </w:t>
      </w:r>
      <w:r w:rsidR="00BD16C3" w:rsidRPr="00214163">
        <w:rPr>
          <w:sz w:val="24"/>
          <w:szCs w:val="24"/>
          <w:u w:val="single"/>
        </w:rPr>
        <w:t>31</w:t>
      </w:r>
      <w:r w:rsidR="00BD16C3" w:rsidRPr="00214163">
        <w:rPr>
          <w:sz w:val="24"/>
          <w:szCs w:val="24"/>
        </w:rPr>
        <w:t>, 549-558.</w:t>
      </w:r>
    </w:p>
    <w:p w14:paraId="25B19532" w14:textId="77777777" w:rsidR="00BD16C3" w:rsidRPr="00214163" w:rsidRDefault="00BD16C3" w:rsidP="00BD16C3">
      <w:pPr>
        <w:rPr>
          <w:sz w:val="24"/>
          <w:szCs w:val="24"/>
        </w:rPr>
      </w:pPr>
    </w:p>
    <w:p w14:paraId="28B57555" w14:textId="77777777" w:rsidR="00BD16C3" w:rsidRPr="00214163" w:rsidRDefault="00232201" w:rsidP="00BD16C3">
      <w:pPr>
        <w:rPr>
          <w:sz w:val="24"/>
          <w:szCs w:val="24"/>
        </w:rPr>
      </w:pPr>
      <w:r w:rsidRPr="00214163">
        <w:rPr>
          <w:sz w:val="24"/>
          <w:szCs w:val="24"/>
        </w:rPr>
        <w:lastRenderedPageBreak/>
        <w:t>53</w:t>
      </w:r>
      <w:r w:rsidR="00BD16C3" w:rsidRPr="00214163">
        <w:rPr>
          <w:sz w:val="24"/>
          <w:szCs w:val="24"/>
        </w:rPr>
        <w:t>.</w:t>
      </w:r>
      <w:r w:rsidR="00BD16C3" w:rsidRPr="00214163">
        <w:rPr>
          <w:sz w:val="24"/>
          <w:szCs w:val="24"/>
        </w:rPr>
        <w:tab/>
        <w:t xml:space="preserve">Barlow, D.H., Brown, T.B., &amp; </w:t>
      </w:r>
      <w:r w:rsidR="00BD16C3" w:rsidRPr="00214163">
        <w:rPr>
          <w:b/>
          <w:sz w:val="24"/>
          <w:szCs w:val="24"/>
        </w:rPr>
        <w:t>Craske, M.G.</w:t>
      </w:r>
      <w:r w:rsidR="00BD16C3" w:rsidRPr="00214163">
        <w:rPr>
          <w:sz w:val="24"/>
          <w:szCs w:val="24"/>
        </w:rPr>
        <w:t xml:space="preserve"> (1994). Definition of panic attacks and panic disorder in DSM-IV: Implications for research. </w:t>
      </w:r>
      <w:r w:rsidR="00BD16C3" w:rsidRPr="00214163">
        <w:rPr>
          <w:sz w:val="24"/>
          <w:szCs w:val="24"/>
          <w:u w:val="single"/>
        </w:rPr>
        <w:t>Journal of Abnormal Psychology</w:t>
      </w:r>
      <w:r w:rsidR="00BD16C3" w:rsidRPr="00214163">
        <w:rPr>
          <w:sz w:val="24"/>
          <w:szCs w:val="24"/>
        </w:rPr>
        <w:t xml:space="preserve">, </w:t>
      </w:r>
      <w:r w:rsidR="00BD16C3" w:rsidRPr="00214163">
        <w:rPr>
          <w:sz w:val="24"/>
          <w:szCs w:val="24"/>
          <w:u w:val="single"/>
        </w:rPr>
        <w:t>103</w:t>
      </w:r>
      <w:r w:rsidR="00BD16C3" w:rsidRPr="00214163">
        <w:rPr>
          <w:sz w:val="24"/>
          <w:szCs w:val="24"/>
        </w:rPr>
        <w:t>, 553-564.</w:t>
      </w:r>
    </w:p>
    <w:p w14:paraId="5463135F" w14:textId="77777777" w:rsidR="00BD16C3" w:rsidRPr="00214163" w:rsidRDefault="00BD16C3" w:rsidP="00BD16C3">
      <w:pPr>
        <w:rPr>
          <w:sz w:val="24"/>
          <w:szCs w:val="24"/>
        </w:rPr>
      </w:pPr>
    </w:p>
    <w:p w14:paraId="77EB0703" w14:textId="77777777" w:rsidR="00BD16C3" w:rsidRPr="00214163" w:rsidRDefault="00232201" w:rsidP="00BD16C3">
      <w:pPr>
        <w:rPr>
          <w:sz w:val="24"/>
          <w:szCs w:val="24"/>
        </w:rPr>
      </w:pPr>
      <w:r w:rsidRPr="00214163">
        <w:rPr>
          <w:sz w:val="24"/>
          <w:szCs w:val="24"/>
        </w:rPr>
        <w:t>55</w:t>
      </w:r>
      <w:r w:rsidR="00BD16C3" w:rsidRPr="00214163">
        <w:rPr>
          <w:sz w:val="24"/>
          <w:szCs w:val="24"/>
        </w:rPr>
        <w:t>.</w:t>
      </w:r>
      <w:r w:rsidR="00BD16C3" w:rsidRPr="00214163">
        <w:rPr>
          <w:b/>
          <w:sz w:val="24"/>
          <w:szCs w:val="24"/>
        </w:rPr>
        <w:tab/>
        <w:t>Craske, M.G.</w:t>
      </w:r>
      <w:r w:rsidR="00BD16C3" w:rsidRPr="00214163">
        <w:rPr>
          <w:sz w:val="24"/>
          <w:szCs w:val="24"/>
        </w:rPr>
        <w:t xml:space="preserve">, &amp; *Waikar, S. (1994). Panic disorder. In M. Hersen and R. Ammerman, (Eds.), </w:t>
      </w:r>
      <w:r w:rsidR="00BD16C3" w:rsidRPr="00214163">
        <w:rPr>
          <w:sz w:val="24"/>
          <w:szCs w:val="24"/>
          <w:u w:val="single"/>
        </w:rPr>
        <w:t>Handbook of prescriptive treatments for adults</w:t>
      </w:r>
      <w:r w:rsidR="00BD16C3" w:rsidRPr="00214163">
        <w:rPr>
          <w:sz w:val="24"/>
          <w:szCs w:val="24"/>
        </w:rPr>
        <w:t xml:space="preserve"> (pp. 135-156). New York, NY: Plenum Press.</w:t>
      </w:r>
    </w:p>
    <w:p w14:paraId="0E7906B0" w14:textId="77777777" w:rsidR="0007005C" w:rsidRPr="00214163" w:rsidRDefault="0007005C" w:rsidP="00BD16C3">
      <w:pPr>
        <w:rPr>
          <w:sz w:val="24"/>
          <w:szCs w:val="24"/>
        </w:rPr>
      </w:pPr>
    </w:p>
    <w:p w14:paraId="54024682" w14:textId="77777777" w:rsidR="0007005C" w:rsidRPr="00214163" w:rsidRDefault="00232201" w:rsidP="0007005C">
      <w:pPr>
        <w:rPr>
          <w:sz w:val="24"/>
          <w:szCs w:val="24"/>
        </w:rPr>
      </w:pPr>
      <w:r w:rsidRPr="00214163">
        <w:rPr>
          <w:sz w:val="24"/>
          <w:szCs w:val="24"/>
        </w:rPr>
        <w:t>57</w:t>
      </w:r>
      <w:r w:rsidR="0007005C" w:rsidRPr="00214163">
        <w:rPr>
          <w:sz w:val="24"/>
          <w:szCs w:val="24"/>
        </w:rPr>
        <w:t>.</w:t>
      </w:r>
      <w:r w:rsidR="0007005C" w:rsidRPr="00214163">
        <w:rPr>
          <w:b/>
          <w:sz w:val="24"/>
          <w:szCs w:val="24"/>
        </w:rPr>
        <w:tab/>
        <w:t>Craske, M.G.</w:t>
      </w:r>
      <w:r w:rsidR="0007005C" w:rsidRPr="00214163">
        <w:rPr>
          <w:sz w:val="24"/>
          <w:szCs w:val="24"/>
        </w:rPr>
        <w:t xml:space="preserve">, Barlow, D.H., Clark, D.M., Curtis, G.C., Hill, E.M., Himle, J.A., Lee, J-J, Lewis, J.A., McNally, R.J., Ost, L-G., Salkovskis, P.M., &amp; Warwick, H.M.C. (1996). Specific (Simple) phobia. In T.A. Widiger, A.J. Frances, H.A. Pincus, </w:t>
      </w:r>
      <w:proofErr w:type="gramStart"/>
      <w:r w:rsidR="0007005C" w:rsidRPr="00214163">
        <w:rPr>
          <w:sz w:val="24"/>
          <w:szCs w:val="24"/>
        </w:rPr>
        <w:t>R.Ross</w:t>
      </w:r>
      <w:proofErr w:type="gramEnd"/>
      <w:r w:rsidR="0007005C" w:rsidRPr="00214163">
        <w:rPr>
          <w:sz w:val="24"/>
          <w:szCs w:val="24"/>
        </w:rPr>
        <w:t xml:space="preserve">, M.B. First, &amp; W.W. Davis (Eds.), </w:t>
      </w:r>
      <w:r w:rsidR="0007005C" w:rsidRPr="00214163">
        <w:rPr>
          <w:sz w:val="24"/>
          <w:szCs w:val="24"/>
          <w:u w:val="single"/>
        </w:rPr>
        <w:t>DSM-IV Sourcebook, Vol 2</w:t>
      </w:r>
      <w:r w:rsidR="0007005C" w:rsidRPr="00214163">
        <w:rPr>
          <w:sz w:val="24"/>
          <w:szCs w:val="24"/>
        </w:rPr>
        <w:t xml:space="preserve"> (pp. 473-506). Washington, DC: American Psychiatric Press.</w:t>
      </w:r>
    </w:p>
    <w:p w14:paraId="7657C862" w14:textId="77777777" w:rsidR="00232201" w:rsidRPr="00214163" w:rsidRDefault="00232201" w:rsidP="00BD16C3">
      <w:pPr>
        <w:rPr>
          <w:sz w:val="24"/>
          <w:szCs w:val="24"/>
        </w:rPr>
      </w:pPr>
    </w:p>
    <w:p w14:paraId="20AF4BAB" w14:textId="77777777" w:rsidR="00BD16C3" w:rsidRPr="00214163" w:rsidRDefault="00232201" w:rsidP="00BD16C3">
      <w:pPr>
        <w:rPr>
          <w:sz w:val="24"/>
          <w:szCs w:val="24"/>
        </w:rPr>
      </w:pPr>
      <w:r w:rsidRPr="00214163">
        <w:rPr>
          <w:sz w:val="24"/>
          <w:szCs w:val="24"/>
        </w:rPr>
        <w:t>58</w:t>
      </w:r>
      <w:r w:rsidR="00BD16C3" w:rsidRPr="00214163">
        <w:rPr>
          <w:sz w:val="24"/>
          <w:szCs w:val="24"/>
        </w:rPr>
        <w:t>.</w:t>
      </w:r>
      <w:r w:rsidR="00BD16C3" w:rsidRPr="00214163">
        <w:rPr>
          <w:sz w:val="24"/>
          <w:szCs w:val="24"/>
        </w:rPr>
        <w:tab/>
        <w:t xml:space="preserve">Telch, M.J., Ilai, D., Valentiner, D., &amp; </w:t>
      </w:r>
      <w:r w:rsidR="00BD16C3" w:rsidRPr="00214163">
        <w:rPr>
          <w:b/>
          <w:sz w:val="24"/>
          <w:szCs w:val="24"/>
        </w:rPr>
        <w:t xml:space="preserve">Craske, M.G. </w:t>
      </w:r>
      <w:r w:rsidR="00BD16C3" w:rsidRPr="00214163">
        <w:rPr>
          <w:sz w:val="24"/>
          <w:szCs w:val="24"/>
        </w:rPr>
        <w:t xml:space="preserve">(1994). Match-mismatch of fear, panic, and performance. </w:t>
      </w:r>
      <w:r w:rsidR="00BD16C3" w:rsidRPr="00214163">
        <w:rPr>
          <w:sz w:val="24"/>
          <w:szCs w:val="24"/>
          <w:u w:val="single"/>
        </w:rPr>
        <w:t>Behaviour Research and Therapy</w:t>
      </w:r>
      <w:r w:rsidR="00BD16C3" w:rsidRPr="00214163">
        <w:rPr>
          <w:sz w:val="24"/>
          <w:szCs w:val="24"/>
        </w:rPr>
        <w:t xml:space="preserve">, </w:t>
      </w:r>
      <w:r w:rsidR="00BD16C3" w:rsidRPr="00214163">
        <w:rPr>
          <w:sz w:val="24"/>
          <w:szCs w:val="24"/>
          <w:u w:val="single"/>
        </w:rPr>
        <w:t>32</w:t>
      </w:r>
      <w:r w:rsidR="00BD16C3" w:rsidRPr="00214163">
        <w:rPr>
          <w:sz w:val="24"/>
          <w:szCs w:val="24"/>
        </w:rPr>
        <w:t>, 691-701.</w:t>
      </w:r>
    </w:p>
    <w:p w14:paraId="7FF6A088" w14:textId="77777777" w:rsidR="00247342" w:rsidRPr="00214163" w:rsidRDefault="00247342" w:rsidP="00247342">
      <w:pPr>
        <w:rPr>
          <w:sz w:val="24"/>
          <w:szCs w:val="24"/>
        </w:rPr>
      </w:pPr>
    </w:p>
    <w:p w14:paraId="33797133" w14:textId="77777777" w:rsidR="00247342" w:rsidRPr="00214163" w:rsidRDefault="00232201" w:rsidP="0007005C">
      <w:pPr>
        <w:rPr>
          <w:sz w:val="24"/>
          <w:szCs w:val="24"/>
        </w:rPr>
      </w:pPr>
      <w:r w:rsidRPr="00214163">
        <w:rPr>
          <w:sz w:val="24"/>
          <w:szCs w:val="24"/>
        </w:rPr>
        <w:t>59</w:t>
      </w:r>
      <w:r w:rsidR="0007005C" w:rsidRPr="00214163">
        <w:rPr>
          <w:sz w:val="24"/>
          <w:szCs w:val="24"/>
        </w:rPr>
        <w:t>.</w:t>
      </w:r>
      <w:r w:rsidR="0007005C" w:rsidRPr="00214163">
        <w:rPr>
          <w:b/>
          <w:sz w:val="24"/>
          <w:szCs w:val="24"/>
        </w:rPr>
        <w:tab/>
      </w:r>
      <w:r w:rsidR="00247342" w:rsidRPr="00214163">
        <w:rPr>
          <w:b/>
          <w:sz w:val="24"/>
          <w:szCs w:val="24"/>
        </w:rPr>
        <w:t>Craske, M.G.</w:t>
      </w:r>
      <w:r w:rsidR="00247342" w:rsidRPr="00214163">
        <w:rPr>
          <w:sz w:val="24"/>
          <w:szCs w:val="24"/>
        </w:rPr>
        <w:t xml:space="preserve"> (1996). Cognitive-behavioral approaches to panic and agoraphobia. In K. Dobson &amp; K.D. Craig (Eds.), </w:t>
      </w:r>
      <w:r w:rsidR="00247342" w:rsidRPr="00214163">
        <w:rPr>
          <w:sz w:val="24"/>
          <w:szCs w:val="24"/>
          <w:u w:val="single"/>
        </w:rPr>
        <w:t>Advances in cognitive-behavioral therapy</w:t>
      </w:r>
      <w:r w:rsidR="00247342" w:rsidRPr="00214163">
        <w:rPr>
          <w:sz w:val="24"/>
          <w:szCs w:val="24"/>
        </w:rPr>
        <w:t xml:space="preserve"> (pp. 145-173). Thousand Oaks, CA:  Sage Publications.</w:t>
      </w:r>
    </w:p>
    <w:p w14:paraId="54F88BAA" w14:textId="77777777" w:rsidR="0007005C" w:rsidRPr="00214163" w:rsidRDefault="0007005C" w:rsidP="0007005C">
      <w:pPr>
        <w:rPr>
          <w:sz w:val="24"/>
          <w:szCs w:val="24"/>
        </w:rPr>
      </w:pPr>
    </w:p>
    <w:p w14:paraId="5E12E64D" w14:textId="77777777" w:rsidR="0007005C" w:rsidRPr="00214163" w:rsidRDefault="00232201" w:rsidP="0007005C">
      <w:pPr>
        <w:rPr>
          <w:sz w:val="24"/>
          <w:szCs w:val="24"/>
        </w:rPr>
      </w:pPr>
      <w:r w:rsidRPr="00214163">
        <w:rPr>
          <w:sz w:val="24"/>
          <w:szCs w:val="24"/>
        </w:rPr>
        <w:t>60</w:t>
      </w:r>
      <w:r w:rsidR="0007005C" w:rsidRPr="00214163">
        <w:rPr>
          <w:sz w:val="24"/>
          <w:szCs w:val="24"/>
        </w:rPr>
        <w:t>.</w:t>
      </w:r>
      <w:r w:rsidR="0007005C" w:rsidRPr="00214163">
        <w:rPr>
          <w:b/>
          <w:sz w:val="24"/>
          <w:szCs w:val="24"/>
        </w:rPr>
        <w:tab/>
        <w:t>Craske, M.G.</w:t>
      </w:r>
      <w:r w:rsidR="0007005C" w:rsidRPr="00214163">
        <w:rPr>
          <w:sz w:val="24"/>
          <w:szCs w:val="24"/>
        </w:rPr>
        <w:t xml:space="preserve">, Mohlman, J., Yi, J., *Glover, D., &amp; Valeri, S. (1995). Treatment of claustrophobias and snake/spider phobias: Fear of arousal and fear of context. </w:t>
      </w:r>
      <w:r w:rsidR="0007005C" w:rsidRPr="00214163">
        <w:rPr>
          <w:sz w:val="24"/>
          <w:szCs w:val="24"/>
          <w:u w:val="single"/>
        </w:rPr>
        <w:t>Behaviour Research and Therapy</w:t>
      </w:r>
      <w:r w:rsidR="0007005C" w:rsidRPr="00214163">
        <w:rPr>
          <w:sz w:val="24"/>
          <w:szCs w:val="24"/>
        </w:rPr>
        <w:t xml:space="preserve">, </w:t>
      </w:r>
      <w:r w:rsidR="0007005C" w:rsidRPr="00214163">
        <w:rPr>
          <w:sz w:val="24"/>
          <w:szCs w:val="24"/>
          <w:u w:val="single"/>
        </w:rPr>
        <w:t>33</w:t>
      </w:r>
      <w:r w:rsidR="0007005C" w:rsidRPr="00214163">
        <w:rPr>
          <w:sz w:val="24"/>
          <w:szCs w:val="24"/>
        </w:rPr>
        <w:t>, 197-204.</w:t>
      </w:r>
    </w:p>
    <w:p w14:paraId="161A073E" w14:textId="77777777" w:rsidR="0007005C" w:rsidRPr="00214163" w:rsidRDefault="0007005C" w:rsidP="0007005C">
      <w:pPr>
        <w:rPr>
          <w:sz w:val="24"/>
          <w:szCs w:val="24"/>
        </w:rPr>
      </w:pPr>
    </w:p>
    <w:p w14:paraId="7F94A53E" w14:textId="77777777" w:rsidR="0007005C" w:rsidRPr="00214163" w:rsidRDefault="00232201" w:rsidP="0007005C">
      <w:pPr>
        <w:rPr>
          <w:sz w:val="24"/>
          <w:szCs w:val="24"/>
        </w:rPr>
      </w:pPr>
      <w:r w:rsidRPr="00214163">
        <w:rPr>
          <w:sz w:val="24"/>
          <w:szCs w:val="24"/>
        </w:rPr>
        <w:t>61</w:t>
      </w:r>
      <w:r w:rsidR="0007005C" w:rsidRPr="00214163">
        <w:rPr>
          <w:sz w:val="24"/>
          <w:szCs w:val="24"/>
        </w:rPr>
        <w:t>.</w:t>
      </w:r>
      <w:r w:rsidR="0007005C" w:rsidRPr="00214163">
        <w:rPr>
          <w:sz w:val="24"/>
          <w:szCs w:val="24"/>
        </w:rPr>
        <w:tab/>
        <w:t xml:space="preserve">Barlow, D.H., &amp; </w:t>
      </w:r>
      <w:r w:rsidR="0007005C" w:rsidRPr="00214163">
        <w:rPr>
          <w:b/>
          <w:sz w:val="24"/>
          <w:szCs w:val="24"/>
        </w:rPr>
        <w:t>Craske, M.G.</w:t>
      </w:r>
      <w:r w:rsidR="0007005C" w:rsidRPr="00214163">
        <w:rPr>
          <w:sz w:val="24"/>
          <w:szCs w:val="24"/>
        </w:rPr>
        <w:t xml:space="preserve"> (1993). Panic control treatment. </w:t>
      </w:r>
      <w:r w:rsidR="0007005C" w:rsidRPr="00214163">
        <w:rPr>
          <w:sz w:val="24"/>
          <w:szCs w:val="24"/>
          <w:u w:val="single"/>
        </w:rPr>
        <w:t>The Independent Practitioner</w:t>
      </w:r>
      <w:r w:rsidR="0007005C" w:rsidRPr="00214163">
        <w:rPr>
          <w:sz w:val="24"/>
          <w:szCs w:val="24"/>
        </w:rPr>
        <w:t xml:space="preserve">, </w:t>
      </w:r>
      <w:r w:rsidR="0007005C" w:rsidRPr="00214163">
        <w:rPr>
          <w:sz w:val="24"/>
          <w:szCs w:val="24"/>
          <w:u w:val="single"/>
        </w:rPr>
        <w:t>13</w:t>
      </w:r>
      <w:r w:rsidR="0007005C" w:rsidRPr="00214163">
        <w:rPr>
          <w:sz w:val="24"/>
          <w:szCs w:val="24"/>
        </w:rPr>
        <w:t>, 200.</w:t>
      </w:r>
    </w:p>
    <w:p w14:paraId="049445EC" w14:textId="77777777" w:rsidR="0007005C" w:rsidRPr="00214163" w:rsidRDefault="0007005C" w:rsidP="0007005C">
      <w:pPr>
        <w:rPr>
          <w:sz w:val="24"/>
          <w:szCs w:val="24"/>
        </w:rPr>
      </w:pPr>
    </w:p>
    <w:p w14:paraId="474B0EBB" w14:textId="77777777" w:rsidR="0007005C" w:rsidRPr="00214163" w:rsidRDefault="00232201" w:rsidP="0007005C">
      <w:pPr>
        <w:rPr>
          <w:sz w:val="24"/>
          <w:szCs w:val="24"/>
        </w:rPr>
      </w:pPr>
      <w:r w:rsidRPr="00214163">
        <w:rPr>
          <w:sz w:val="24"/>
          <w:szCs w:val="24"/>
        </w:rPr>
        <w:t>62</w:t>
      </w:r>
      <w:r w:rsidR="0007005C" w:rsidRPr="00214163">
        <w:rPr>
          <w:sz w:val="24"/>
          <w:szCs w:val="24"/>
        </w:rPr>
        <w:t>.</w:t>
      </w:r>
      <w:r w:rsidR="0007005C" w:rsidRPr="00214163">
        <w:rPr>
          <w:sz w:val="24"/>
          <w:szCs w:val="24"/>
        </w:rPr>
        <w:tab/>
        <w:t xml:space="preserve">Rapee, R.M., </w:t>
      </w:r>
      <w:r w:rsidR="0007005C" w:rsidRPr="00214163">
        <w:rPr>
          <w:b/>
          <w:sz w:val="24"/>
          <w:szCs w:val="24"/>
        </w:rPr>
        <w:t>Craske, M.G.</w:t>
      </w:r>
      <w:r w:rsidR="0007005C" w:rsidRPr="00214163">
        <w:rPr>
          <w:sz w:val="24"/>
          <w:szCs w:val="24"/>
        </w:rPr>
        <w:t xml:space="preserve">, &amp; Barlow, D.H. (1989). Psychoeducation. In C. Lindemann (Ed.), </w:t>
      </w:r>
      <w:r w:rsidR="0007005C" w:rsidRPr="00214163">
        <w:rPr>
          <w:sz w:val="24"/>
          <w:szCs w:val="24"/>
          <w:u w:val="single"/>
        </w:rPr>
        <w:t xml:space="preserve">Handbook of phobia therapy: Rapid symptom relief in anxiety disorders </w:t>
      </w:r>
      <w:r w:rsidR="0007005C" w:rsidRPr="00214163">
        <w:rPr>
          <w:sz w:val="24"/>
          <w:szCs w:val="24"/>
        </w:rPr>
        <w:t>(pp. 223-236). Northvale, NJ: Jason Aronson Inc.</w:t>
      </w:r>
    </w:p>
    <w:p w14:paraId="2580E4EA" w14:textId="77777777" w:rsidR="0007005C" w:rsidRPr="00214163" w:rsidRDefault="0007005C" w:rsidP="0007005C">
      <w:pPr>
        <w:rPr>
          <w:sz w:val="24"/>
          <w:szCs w:val="24"/>
        </w:rPr>
      </w:pPr>
    </w:p>
    <w:p w14:paraId="5CDABBB3" w14:textId="77777777" w:rsidR="0007005C" w:rsidRPr="00214163" w:rsidRDefault="00232201" w:rsidP="0007005C">
      <w:pPr>
        <w:rPr>
          <w:sz w:val="24"/>
          <w:szCs w:val="24"/>
        </w:rPr>
      </w:pPr>
      <w:r w:rsidRPr="00214163">
        <w:rPr>
          <w:sz w:val="24"/>
          <w:szCs w:val="24"/>
        </w:rPr>
        <w:t>63</w:t>
      </w:r>
      <w:r w:rsidR="0007005C" w:rsidRPr="00214163">
        <w:rPr>
          <w:sz w:val="24"/>
          <w:szCs w:val="24"/>
        </w:rPr>
        <w:t>.</w:t>
      </w:r>
      <w:r w:rsidR="0007005C" w:rsidRPr="00214163">
        <w:rPr>
          <w:sz w:val="24"/>
          <w:szCs w:val="24"/>
        </w:rPr>
        <w:tab/>
        <w:t xml:space="preserve">Rapee, R.M., </w:t>
      </w:r>
      <w:r w:rsidR="0007005C" w:rsidRPr="00214163">
        <w:rPr>
          <w:b/>
          <w:sz w:val="24"/>
          <w:szCs w:val="24"/>
        </w:rPr>
        <w:t>Craske, M.G.</w:t>
      </w:r>
      <w:r w:rsidR="0007005C" w:rsidRPr="00214163">
        <w:rPr>
          <w:sz w:val="24"/>
          <w:szCs w:val="24"/>
        </w:rPr>
        <w:t xml:space="preserve">, Brown, T.A., &amp; Barlow, D.H. (1996). Measurement of perceived control over anxiety-related events. </w:t>
      </w:r>
      <w:r w:rsidR="0007005C" w:rsidRPr="00214163">
        <w:rPr>
          <w:sz w:val="24"/>
          <w:szCs w:val="24"/>
          <w:u w:val="single"/>
        </w:rPr>
        <w:t>Behavior Therapy</w:t>
      </w:r>
      <w:r w:rsidR="0007005C" w:rsidRPr="00214163">
        <w:rPr>
          <w:sz w:val="24"/>
          <w:szCs w:val="24"/>
        </w:rPr>
        <w:t xml:space="preserve">, </w:t>
      </w:r>
      <w:r w:rsidR="0007005C" w:rsidRPr="00214163">
        <w:rPr>
          <w:sz w:val="24"/>
          <w:szCs w:val="24"/>
          <w:u w:val="single"/>
        </w:rPr>
        <w:t>27</w:t>
      </w:r>
      <w:r w:rsidR="0007005C" w:rsidRPr="00214163">
        <w:rPr>
          <w:sz w:val="24"/>
          <w:szCs w:val="24"/>
        </w:rPr>
        <w:t>, 279-291.</w:t>
      </w:r>
    </w:p>
    <w:p w14:paraId="4E5FA1EF" w14:textId="77777777" w:rsidR="00247342" w:rsidRPr="00214163" w:rsidRDefault="00247342" w:rsidP="00247342">
      <w:pPr>
        <w:rPr>
          <w:sz w:val="24"/>
          <w:szCs w:val="24"/>
        </w:rPr>
      </w:pPr>
    </w:p>
    <w:p w14:paraId="45D43AD8" w14:textId="77777777" w:rsidR="0007005C" w:rsidRPr="00214163" w:rsidRDefault="00232201" w:rsidP="0007005C">
      <w:pPr>
        <w:rPr>
          <w:sz w:val="24"/>
          <w:szCs w:val="24"/>
        </w:rPr>
      </w:pPr>
      <w:r w:rsidRPr="00214163">
        <w:rPr>
          <w:sz w:val="24"/>
          <w:szCs w:val="24"/>
        </w:rPr>
        <w:t>64</w:t>
      </w:r>
      <w:r w:rsidR="0007005C" w:rsidRPr="00214163">
        <w:rPr>
          <w:sz w:val="24"/>
          <w:szCs w:val="24"/>
        </w:rPr>
        <w:t>.</w:t>
      </w:r>
      <w:r w:rsidR="0007005C" w:rsidRPr="00214163">
        <w:rPr>
          <w:sz w:val="24"/>
          <w:szCs w:val="24"/>
        </w:rPr>
        <w:tab/>
        <w:t xml:space="preserve">Antony, M., Brown, T.A., </w:t>
      </w:r>
      <w:r w:rsidR="0007005C" w:rsidRPr="00214163">
        <w:rPr>
          <w:b/>
          <w:sz w:val="24"/>
          <w:szCs w:val="24"/>
        </w:rPr>
        <w:t>Craske, M.G.</w:t>
      </w:r>
      <w:r w:rsidR="0007005C" w:rsidRPr="00214163">
        <w:rPr>
          <w:sz w:val="24"/>
          <w:szCs w:val="24"/>
        </w:rPr>
        <w:t xml:space="preserve">, Barlow, D.H., Mitchell, W.B., &amp; Meadows, E. (1995). Accuracy of heart beat perception in panic disorder, social phobic, and non-anxious subjects. </w:t>
      </w:r>
      <w:r w:rsidR="0007005C" w:rsidRPr="00214163">
        <w:rPr>
          <w:sz w:val="24"/>
          <w:szCs w:val="24"/>
          <w:u w:val="single"/>
        </w:rPr>
        <w:t>Journal of Anxiety Disorders</w:t>
      </w:r>
      <w:r w:rsidR="0007005C" w:rsidRPr="00214163">
        <w:rPr>
          <w:sz w:val="24"/>
          <w:szCs w:val="24"/>
        </w:rPr>
        <w:t xml:space="preserve">, </w:t>
      </w:r>
      <w:r w:rsidR="0007005C" w:rsidRPr="00214163">
        <w:rPr>
          <w:sz w:val="24"/>
          <w:szCs w:val="24"/>
          <w:u w:val="single"/>
        </w:rPr>
        <w:t>9</w:t>
      </w:r>
      <w:r w:rsidR="0007005C" w:rsidRPr="00214163">
        <w:rPr>
          <w:sz w:val="24"/>
          <w:szCs w:val="24"/>
        </w:rPr>
        <w:t>, 355-371.</w:t>
      </w:r>
    </w:p>
    <w:p w14:paraId="79E25552" w14:textId="77777777" w:rsidR="0007005C" w:rsidRPr="00214163" w:rsidRDefault="0007005C" w:rsidP="0007005C">
      <w:pPr>
        <w:rPr>
          <w:sz w:val="24"/>
          <w:szCs w:val="24"/>
        </w:rPr>
      </w:pPr>
    </w:p>
    <w:p w14:paraId="7AF0175B" w14:textId="77777777" w:rsidR="0007005C" w:rsidRPr="00214163" w:rsidRDefault="00232201" w:rsidP="0007005C">
      <w:pPr>
        <w:rPr>
          <w:sz w:val="24"/>
          <w:szCs w:val="24"/>
        </w:rPr>
      </w:pPr>
      <w:r w:rsidRPr="00214163">
        <w:rPr>
          <w:sz w:val="24"/>
          <w:szCs w:val="24"/>
        </w:rPr>
        <w:t>65</w:t>
      </w:r>
      <w:r w:rsidR="0007005C" w:rsidRPr="00214163">
        <w:rPr>
          <w:sz w:val="24"/>
          <w:szCs w:val="24"/>
        </w:rPr>
        <w:t>.</w:t>
      </w:r>
      <w:r w:rsidR="0007005C" w:rsidRPr="00214163">
        <w:rPr>
          <w:sz w:val="24"/>
          <w:szCs w:val="24"/>
        </w:rPr>
        <w:tab/>
        <w:t xml:space="preserve">Rapee, R.M., </w:t>
      </w:r>
      <w:r w:rsidR="0007005C" w:rsidRPr="00214163">
        <w:rPr>
          <w:b/>
          <w:sz w:val="24"/>
          <w:szCs w:val="24"/>
        </w:rPr>
        <w:t>Craske, M.G.</w:t>
      </w:r>
      <w:r w:rsidR="0007005C" w:rsidRPr="00214163">
        <w:rPr>
          <w:sz w:val="24"/>
          <w:szCs w:val="24"/>
        </w:rPr>
        <w:t xml:space="preserve">, &amp; Barlow, D.H. (1994/1995). Development of a questionnaire to assess panic-disorder related fears. </w:t>
      </w:r>
      <w:r w:rsidR="0007005C" w:rsidRPr="00214163">
        <w:rPr>
          <w:sz w:val="24"/>
          <w:szCs w:val="24"/>
          <w:u w:val="single"/>
        </w:rPr>
        <w:t>Anxiety</w:t>
      </w:r>
      <w:r w:rsidR="0007005C" w:rsidRPr="00214163">
        <w:rPr>
          <w:sz w:val="24"/>
          <w:szCs w:val="24"/>
        </w:rPr>
        <w:t xml:space="preserve">, </w:t>
      </w:r>
      <w:r w:rsidR="0007005C" w:rsidRPr="00214163">
        <w:rPr>
          <w:sz w:val="24"/>
          <w:szCs w:val="24"/>
          <w:u w:val="single"/>
        </w:rPr>
        <w:t>1</w:t>
      </w:r>
      <w:r w:rsidR="0007005C" w:rsidRPr="00214163">
        <w:rPr>
          <w:sz w:val="24"/>
          <w:szCs w:val="24"/>
        </w:rPr>
        <w:t>, 114-122.</w:t>
      </w:r>
    </w:p>
    <w:p w14:paraId="67BD05E7" w14:textId="77777777" w:rsidR="0007005C" w:rsidRPr="00214163" w:rsidRDefault="0007005C" w:rsidP="0007005C">
      <w:pPr>
        <w:rPr>
          <w:sz w:val="24"/>
          <w:szCs w:val="24"/>
        </w:rPr>
      </w:pPr>
    </w:p>
    <w:p w14:paraId="599854E5" w14:textId="77777777" w:rsidR="0007005C" w:rsidRPr="00214163" w:rsidRDefault="00232201" w:rsidP="0007005C">
      <w:pPr>
        <w:rPr>
          <w:sz w:val="24"/>
          <w:szCs w:val="24"/>
        </w:rPr>
      </w:pPr>
      <w:r w:rsidRPr="00214163">
        <w:rPr>
          <w:sz w:val="24"/>
          <w:szCs w:val="24"/>
        </w:rPr>
        <w:t>66</w:t>
      </w:r>
      <w:r w:rsidR="0007005C" w:rsidRPr="00214163">
        <w:rPr>
          <w:sz w:val="24"/>
          <w:szCs w:val="24"/>
        </w:rPr>
        <w:t>.</w:t>
      </w:r>
      <w:r w:rsidR="0007005C" w:rsidRPr="00214163">
        <w:rPr>
          <w:b/>
          <w:sz w:val="24"/>
          <w:szCs w:val="24"/>
        </w:rPr>
        <w:tab/>
        <w:t>Craske, M.G.</w:t>
      </w:r>
      <w:r w:rsidR="0007005C" w:rsidRPr="00214163">
        <w:rPr>
          <w:sz w:val="24"/>
          <w:szCs w:val="24"/>
        </w:rPr>
        <w:t xml:space="preserve">, Brown, T.A., Meadows, E., &amp; Barlow, D.H. (1995). Uncued emotions and associated distress in a college sample. </w:t>
      </w:r>
      <w:r w:rsidR="0007005C" w:rsidRPr="00214163">
        <w:rPr>
          <w:sz w:val="24"/>
          <w:szCs w:val="24"/>
          <w:u w:val="single"/>
        </w:rPr>
        <w:t>Journal of Anxiety Disorders</w:t>
      </w:r>
      <w:r w:rsidR="0007005C" w:rsidRPr="00214163">
        <w:rPr>
          <w:sz w:val="24"/>
          <w:szCs w:val="24"/>
        </w:rPr>
        <w:t xml:space="preserve">, </w:t>
      </w:r>
      <w:r w:rsidR="0007005C" w:rsidRPr="00214163">
        <w:rPr>
          <w:sz w:val="24"/>
          <w:szCs w:val="24"/>
          <w:u w:val="single"/>
        </w:rPr>
        <w:t>9</w:t>
      </w:r>
      <w:r w:rsidR="0007005C" w:rsidRPr="00214163">
        <w:rPr>
          <w:sz w:val="24"/>
          <w:szCs w:val="24"/>
        </w:rPr>
        <w:t>, 125-137.</w:t>
      </w:r>
    </w:p>
    <w:p w14:paraId="43FDB733" w14:textId="77777777" w:rsidR="0007005C" w:rsidRPr="00214163" w:rsidRDefault="0007005C" w:rsidP="0007005C">
      <w:pPr>
        <w:rPr>
          <w:sz w:val="24"/>
          <w:szCs w:val="24"/>
        </w:rPr>
      </w:pPr>
    </w:p>
    <w:p w14:paraId="7769E97A" w14:textId="77777777" w:rsidR="0007005C" w:rsidRPr="00214163" w:rsidRDefault="00232201" w:rsidP="0007005C">
      <w:pPr>
        <w:rPr>
          <w:sz w:val="24"/>
          <w:szCs w:val="24"/>
        </w:rPr>
      </w:pPr>
      <w:r w:rsidRPr="00214163">
        <w:rPr>
          <w:sz w:val="24"/>
          <w:szCs w:val="24"/>
          <w:lang w:val="es-MX"/>
        </w:rPr>
        <w:lastRenderedPageBreak/>
        <w:t>67</w:t>
      </w:r>
      <w:r w:rsidR="0007005C" w:rsidRPr="00214163">
        <w:rPr>
          <w:sz w:val="24"/>
          <w:szCs w:val="24"/>
          <w:lang w:val="es-MX"/>
        </w:rPr>
        <w:t>.</w:t>
      </w:r>
      <w:r w:rsidR="0007005C" w:rsidRPr="00214163">
        <w:rPr>
          <w:sz w:val="24"/>
          <w:szCs w:val="24"/>
          <w:lang w:val="es-MX"/>
        </w:rPr>
        <w:tab/>
        <w:t xml:space="preserve">*Rodriguez, B.I., &amp; </w:t>
      </w:r>
      <w:r w:rsidR="0007005C" w:rsidRPr="00214163">
        <w:rPr>
          <w:b/>
          <w:sz w:val="24"/>
          <w:szCs w:val="24"/>
          <w:lang w:val="es-MX"/>
        </w:rPr>
        <w:t>Craske, M.G.</w:t>
      </w:r>
      <w:r w:rsidR="0007005C" w:rsidRPr="00214163">
        <w:rPr>
          <w:sz w:val="24"/>
          <w:szCs w:val="24"/>
          <w:lang w:val="es-MX"/>
        </w:rPr>
        <w:t xml:space="preserve"> (1995). </w:t>
      </w:r>
      <w:r w:rsidR="0007005C" w:rsidRPr="00214163">
        <w:rPr>
          <w:sz w:val="24"/>
          <w:szCs w:val="24"/>
        </w:rPr>
        <w:t xml:space="preserve">Does distraction interfere with fear reduction during exposure: A test with animal-fearful subjects. </w:t>
      </w:r>
      <w:r w:rsidR="0007005C" w:rsidRPr="00214163">
        <w:rPr>
          <w:sz w:val="24"/>
          <w:szCs w:val="24"/>
          <w:u w:val="single"/>
        </w:rPr>
        <w:t>Behavior Therapy</w:t>
      </w:r>
      <w:r w:rsidR="0007005C" w:rsidRPr="00214163">
        <w:rPr>
          <w:sz w:val="24"/>
          <w:szCs w:val="24"/>
        </w:rPr>
        <w:t xml:space="preserve">, </w:t>
      </w:r>
      <w:r w:rsidR="0007005C" w:rsidRPr="00214163">
        <w:rPr>
          <w:sz w:val="24"/>
          <w:szCs w:val="24"/>
          <w:u w:val="single"/>
        </w:rPr>
        <w:t>26</w:t>
      </w:r>
      <w:r w:rsidR="0007005C" w:rsidRPr="00214163">
        <w:rPr>
          <w:sz w:val="24"/>
          <w:szCs w:val="24"/>
        </w:rPr>
        <w:t>, 337-350.</w:t>
      </w:r>
    </w:p>
    <w:p w14:paraId="352EF83D" w14:textId="77777777" w:rsidR="0007005C" w:rsidRPr="00214163" w:rsidRDefault="0007005C" w:rsidP="0007005C">
      <w:pPr>
        <w:rPr>
          <w:sz w:val="24"/>
          <w:szCs w:val="24"/>
        </w:rPr>
      </w:pPr>
    </w:p>
    <w:p w14:paraId="65F60D01" w14:textId="77777777" w:rsidR="0007005C" w:rsidRPr="00214163" w:rsidRDefault="00232201" w:rsidP="0007005C">
      <w:pPr>
        <w:rPr>
          <w:sz w:val="24"/>
          <w:szCs w:val="24"/>
        </w:rPr>
      </w:pPr>
      <w:r w:rsidRPr="00214163">
        <w:rPr>
          <w:sz w:val="24"/>
          <w:szCs w:val="24"/>
        </w:rPr>
        <w:t>68</w:t>
      </w:r>
      <w:r w:rsidR="0007005C" w:rsidRPr="00214163">
        <w:rPr>
          <w:sz w:val="24"/>
          <w:szCs w:val="24"/>
        </w:rPr>
        <w:t>.</w:t>
      </w:r>
      <w:r w:rsidR="0007005C" w:rsidRPr="00214163">
        <w:rPr>
          <w:b/>
          <w:sz w:val="24"/>
          <w:szCs w:val="24"/>
        </w:rPr>
        <w:tab/>
        <w:t>Craske, M.G.</w:t>
      </w:r>
      <w:r w:rsidR="0007005C" w:rsidRPr="00214163">
        <w:rPr>
          <w:sz w:val="24"/>
          <w:szCs w:val="24"/>
        </w:rPr>
        <w:t xml:space="preserve">, *Glover, D., &amp; *DeCola, J. (1995). Predicted versus unpredicted panic attacks: Acute versus general distress. </w:t>
      </w:r>
      <w:r w:rsidR="0007005C" w:rsidRPr="00214163">
        <w:rPr>
          <w:sz w:val="24"/>
          <w:szCs w:val="24"/>
          <w:u w:val="single"/>
        </w:rPr>
        <w:t>Journal of Abnormal Psychology</w:t>
      </w:r>
      <w:r w:rsidR="0007005C" w:rsidRPr="00214163">
        <w:rPr>
          <w:sz w:val="24"/>
          <w:szCs w:val="24"/>
        </w:rPr>
        <w:t xml:space="preserve">, </w:t>
      </w:r>
      <w:r w:rsidR="0007005C" w:rsidRPr="00214163">
        <w:rPr>
          <w:sz w:val="24"/>
          <w:szCs w:val="24"/>
          <w:u w:val="single"/>
        </w:rPr>
        <w:t>104</w:t>
      </w:r>
      <w:r w:rsidR="0007005C" w:rsidRPr="00214163">
        <w:rPr>
          <w:sz w:val="24"/>
          <w:szCs w:val="24"/>
        </w:rPr>
        <w:t>, 214-223.</w:t>
      </w:r>
    </w:p>
    <w:p w14:paraId="2B5DDF31" w14:textId="77777777" w:rsidR="00247342" w:rsidRPr="00214163" w:rsidRDefault="00247342" w:rsidP="00247342">
      <w:pPr>
        <w:rPr>
          <w:sz w:val="24"/>
          <w:szCs w:val="24"/>
        </w:rPr>
      </w:pPr>
    </w:p>
    <w:p w14:paraId="4B482FFE" w14:textId="77777777" w:rsidR="00247342" w:rsidRPr="00214163" w:rsidRDefault="00232201" w:rsidP="0007005C">
      <w:pPr>
        <w:rPr>
          <w:sz w:val="24"/>
          <w:szCs w:val="24"/>
        </w:rPr>
      </w:pPr>
      <w:r w:rsidRPr="00214163">
        <w:rPr>
          <w:sz w:val="24"/>
          <w:szCs w:val="24"/>
        </w:rPr>
        <w:t>69</w:t>
      </w:r>
      <w:r w:rsidR="0007005C" w:rsidRPr="00214163">
        <w:rPr>
          <w:sz w:val="24"/>
          <w:szCs w:val="24"/>
        </w:rPr>
        <w:t>.</w:t>
      </w:r>
      <w:r w:rsidR="0007005C" w:rsidRPr="00214163">
        <w:rPr>
          <w:b/>
          <w:sz w:val="24"/>
          <w:szCs w:val="24"/>
        </w:rPr>
        <w:tab/>
      </w:r>
      <w:r w:rsidR="00247342" w:rsidRPr="00214163">
        <w:rPr>
          <w:b/>
          <w:sz w:val="24"/>
          <w:szCs w:val="24"/>
        </w:rPr>
        <w:t>Craske, M.G.</w:t>
      </w:r>
      <w:r w:rsidR="00247342" w:rsidRPr="00214163">
        <w:rPr>
          <w:sz w:val="24"/>
          <w:szCs w:val="24"/>
        </w:rPr>
        <w:t xml:space="preserve">, &amp; *Lewin, M. (1997). Cognitive-behavioral treatment of panic disorders. In V.E. Caballo &amp; R.M. Turner (Eds.), </w:t>
      </w:r>
      <w:r w:rsidR="00247342" w:rsidRPr="00214163">
        <w:rPr>
          <w:sz w:val="24"/>
          <w:szCs w:val="24"/>
          <w:u w:val="single"/>
        </w:rPr>
        <w:t>International handbook of cognitive/behavioral treatment of psychiatric disorders</w:t>
      </w:r>
      <w:r w:rsidR="00247342" w:rsidRPr="00214163">
        <w:rPr>
          <w:sz w:val="24"/>
          <w:szCs w:val="24"/>
        </w:rPr>
        <w:t>. (pp. 113-136). Madrid, Spain:  Siglo XXI.</w:t>
      </w:r>
    </w:p>
    <w:p w14:paraId="2B661145" w14:textId="77777777" w:rsidR="00247342" w:rsidRPr="00214163" w:rsidRDefault="00247342" w:rsidP="00247342">
      <w:pPr>
        <w:rPr>
          <w:sz w:val="24"/>
          <w:szCs w:val="24"/>
        </w:rPr>
      </w:pPr>
    </w:p>
    <w:p w14:paraId="05B1506C" w14:textId="77777777" w:rsidR="00845B70" w:rsidRPr="00214163" w:rsidRDefault="00232201" w:rsidP="00845B70">
      <w:pPr>
        <w:rPr>
          <w:sz w:val="24"/>
          <w:szCs w:val="24"/>
        </w:rPr>
      </w:pPr>
      <w:r w:rsidRPr="00214163">
        <w:rPr>
          <w:sz w:val="24"/>
          <w:szCs w:val="24"/>
        </w:rPr>
        <w:t>71</w:t>
      </w:r>
      <w:r w:rsidR="00845B70" w:rsidRPr="00214163">
        <w:rPr>
          <w:sz w:val="24"/>
          <w:szCs w:val="24"/>
        </w:rPr>
        <w:t>.</w:t>
      </w:r>
      <w:r w:rsidR="00845B70" w:rsidRPr="00214163">
        <w:rPr>
          <w:sz w:val="24"/>
          <w:szCs w:val="24"/>
        </w:rPr>
        <w:tab/>
        <w:t xml:space="preserve">Bystritsky, A., </w:t>
      </w:r>
      <w:r w:rsidR="00845B70" w:rsidRPr="00214163">
        <w:rPr>
          <w:b/>
          <w:sz w:val="24"/>
          <w:szCs w:val="24"/>
        </w:rPr>
        <w:t>Craske, M.G.</w:t>
      </w:r>
      <w:r w:rsidR="00845B70" w:rsidRPr="00214163">
        <w:rPr>
          <w:sz w:val="24"/>
          <w:szCs w:val="24"/>
        </w:rPr>
        <w:t xml:space="preserve">, Maidenberg, E., Vapnik, T., &amp; Shapiro, D. (1995). Ambulatory monitoring of panic patients during regular activity. </w:t>
      </w:r>
      <w:r w:rsidR="00845B70" w:rsidRPr="00214163">
        <w:rPr>
          <w:sz w:val="24"/>
          <w:szCs w:val="24"/>
          <w:u w:val="single"/>
        </w:rPr>
        <w:t>Biological Psychiatry</w:t>
      </w:r>
      <w:r w:rsidR="00845B70" w:rsidRPr="00214163">
        <w:rPr>
          <w:sz w:val="24"/>
          <w:szCs w:val="24"/>
        </w:rPr>
        <w:t xml:space="preserve">, </w:t>
      </w:r>
      <w:r w:rsidR="00845B70" w:rsidRPr="00214163">
        <w:rPr>
          <w:sz w:val="24"/>
          <w:szCs w:val="24"/>
          <w:u w:val="single"/>
        </w:rPr>
        <w:t>38</w:t>
      </w:r>
      <w:r w:rsidR="00845B70" w:rsidRPr="00214163">
        <w:rPr>
          <w:sz w:val="24"/>
          <w:szCs w:val="24"/>
        </w:rPr>
        <w:t>, 684-689.</w:t>
      </w:r>
    </w:p>
    <w:p w14:paraId="7E66F63A" w14:textId="77777777" w:rsidR="00845B70" w:rsidRPr="00214163" w:rsidRDefault="00845B70" w:rsidP="00845B70">
      <w:pPr>
        <w:rPr>
          <w:sz w:val="24"/>
          <w:szCs w:val="24"/>
        </w:rPr>
      </w:pPr>
    </w:p>
    <w:p w14:paraId="4F011BB6" w14:textId="77777777" w:rsidR="00845B70" w:rsidRPr="00214163" w:rsidRDefault="00232201" w:rsidP="00845B70">
      <w:pPr>
        <w:rPr>
          <w:sz w:val="24"/>
          <w:szCs w:val="24"/>
        </w:rPr>
      </w:pPr>
      <w:r w:rsidRPr="00214163">
        <w:rPr>
          <w:sz w:val="24"/>
          <w:szCs w:val="24"/>
        </w:rPr>
        <w:t>72</w:t>
      </w:r>
      <w:r w:rsidR="00845B70" w:rsidRPr="00214163">
        <w:rPr>
          <w:sz w:val="24"/>
          <w:szCs w:val="24"/>
        </w:rPr>
        <w:t>.</w:t>
      </w:r>
      <w:r w:rsidR="00845B70" w:rsidRPr="00214163">
        <w:rPr>
          <w:sz w:val="24"/>
          <w:szCs w:val="24"/>
        </w:rPr>
        <w:tab/>
        <w:t xml:space="preserve">*Brown, G., Hammen, C., </w:t>
      </w:r>
      <w:r w:rsidR="00845B70" w:rsidRPr="00214163">
        <w:rPr>
          <w:b/>
          <w:sz w:val="24"/>
          <w:szCs w:val="24"/>
        </w:rPr>
        <w:t>Craske, M.G.</w:t>
      </w:r>
      <w:r w:rsidR="00845B70" w:rsidRPr="00214163">
        <w:rPr>
          <w:sz w:val="24"/>
          <w:szCs w:val="24"/>
        </w:rPr>
        <w:t xml:space="preserve">, &amp; Wickens, T.D. (1995). Dimensions of dysfunctional attitudes as vulnerabilities to depressive symptoms. </w:t>
      </w:r>
      <w:r w:rsidR="00845B70" w:rsidRPr="00214163">
        <w:rPr>
          <w:sz w:val="24"/>
          <w:szCs w:val="24"/>
          <w:u w:val="single"/>
        </w:rPr>
        <w:t>Journal of Abnormal Psychology</w:t>
      </w:r>
      <w:r w:rsidR="00845B70" w:rsidRPr="00214163">
        <w:rPr>
          <w:sz w:val="24"/>
          <w:szCs w:val="24"/>
        </w:rPr>
        <w:t xml:space="preserve">, </w:t>
      </w:r>
      <w:r w:rsidR="00845B70" w:rsidRPr="00214163">
        <w:rPr>
          <w:sz w:val="24"/>
          <w:szCs w:val="24"/>
          <w:u w:val="single"/>
        </w:rPr>
        <w:t>104</w:t>
      </w:r>
      <w:r w:rsidR="00845B70" w:rsidRPr="00214163">
        <w:rPr>
          <w:sz w:val="24"/>
          <w:szCs w:val="24"/>
        </w:rPr>
        <w:t xml:space="preserve">, 431-435. </w:t>
      </w:r>
    </w:p>
    <w:p w14:paraId="7890ECB5" w14:textId="77777777" w:rsidR="00845B70" w:rsidRPr="00214163" w:rsidRDefault="00845B70" w:rsidP="00845B70">
      <w:pPr>
        <w:rPr>
          <w:sz w:val="24"/>
          <w:szCs w:val="24"/>
        </w:rPr>
      </w:pPr>
    </w:p>
    <w:p w14:paraId="6AD5C28E" w14:textId="77777777" w:rsidR="00845B70" w:rsidRPr="00214163" w:rsidRDefault="00232201" w:rsidP="00845B70">
      <w:pPr>
        <w:rPr>
          <w:sz w:val="24"/>
          <w:szCs w:val="24"/>
        </w:rPr>
      </w:pPr>
      <w:r w:rsidRPr="00214163">
        <w:rPr>
          <w:sz w:val="24"/>
          <w:szCs w:val="24"/>
        </w:rPr>
        <w:t>73</w:t>
      </w:r>
      <w:r w:rsidR="00845B70" w:rsidRPr="00214163">
        <w:rPr>
          <w:sz w:val="24"/>
          <w:szCs w:val="24"/>
        </w:rPr>
        <w:t>.</w:t>
      </w:r>
      <w:r w:rsidR="00845B70" w:rsidRPr="00214163">
        <w:rPr>
          <w:b/>
          <w:sz w:val="24"/>
          <w:szCs w:val="24"/>
        </w:rPr>
        <w:tab/>
        <w:t>Craske, M.G.</w:t>
      </w:r>
      <w:r w:rsidR="00845B70" w:rsidRPr="00214163">
        <w:rPr>
          <w:sz w:val="24"/>
          <w:szCs w:val="24"/>
        </w:rPr>
        <w:t xml:space="preserve">, &amp; Freed, S. (1995). Expectations about arousal and nocturnal panic. </w:t>
      </w:r>
      <w:r w:rsidR="00845B70" w:rsidRPr="00214163">
        <w:rPr>
          <w:sz w:val="24"/>
          <w:szCs w:val="24"/>
          <w:u w:val="single"/>
        </w:rPr>
        <w:t>Journal of Abnormal Psychology</w:t>
      </w:r>
      <w:r w:rsidR="00845B70" w:rsidRPr="00214163">
        <w:rPr>
          <w:sz w:val="24"/>
          <w:szCs w:val="24"/>
        </w:rPr>
        <w:t xml:space="preserve">, </w:t>
      </w:r>
      <w:r w:rsidR="00845B70" w:rsidRPr="00214163">
        <w:rPr>
          <w:sz w:val="24"/>
          <w:szCs w:val="24"/>
          <w:u w:val="single"/>
        </w:rPr>
        <w:t>104</w:t>
      </w:r>
      <w:r w:rsidR="00845B70" w:rsidRPr="00214163">
        <w:rPr>
          <w:sz w:val="24"/>
          <w:szCs w:val="24"/>
        </w:rPr>
        <w:t xml:space="preserve">, 567-575. </w:t>
      </w:r>
    </w:p>
    <w:p w14:paraId="2595A385" w14:textId="77777777" w:rsidR="00845B70" w:rsidRPr="00214163" w:rsidRDefault="00845B70" w:rsidP="00845B70">
      <w:pPr>
        <w:rPr>
          <w:sz w:val="24"/>
          <w:szCs w:val="24"/>
        </w:rPr>
      </w:pPr>
    </w:p>
    <w:p w14:paraId="78AEE860" w14:textId="77777777" w:rsidR="00845B70" w:rsidRPr="00214163" w:rsidRDefault="00232201" w:rsidP="00845B70">
      <w:pPr>
        <w:rPr>
          <w:sz w:val="24"/>
          <w:szCs w:val="24"/>
        </w:rPr>
      </w:pPr>
      <w:r w:rsidRPr="00214163">
        <w:rPr>
          <w:sz w:val="24"/>
          <w:szCs w:val="24"/>
        </w:rPr>
        <w:t>74</w:t>
      </w:r>
      <w:r w:rsidR="00845B70" w:rsidRPr="00214163">
        <w:rPr>
          <w:sz w:val="24"/>
          <w:szCs w:val="24"/>
        </w:rPr>
        <w:t>.</w:t>
      </w:r>
      <w:r w:rsidR="00845B70" w:rsidRPr="00214163">
        <w:rPr>
          <w:sz w:val="24"/>
          <w:szCs w:val="24"/>
        </w:rPr>
        <w:tab/>
        <w:t xml:space="preserve">*Waikar, S., Bystritsky, S., </w:t>
      </w:r>
      <w:r w:rsidR="00845B70" w:rsidRPr="00214163">
        <w:rPr>
          <w:b/>
          <w:sz w:val="24"/>
          <w:szCs w:val="24"/>
        </w:rPr>
        <w:t>Craske, M.G.</w:t>
      </w:r>
      <w:r w:rsidR="00845B70" w:rsidRPr="00214163">
        <w:rPr>
          <w:sz w:val="24"/>
          <w:szCs w:val="24"/>
        </w:rPr>
        <w:t xml:space="preserve">, &amp; Murphy, K. (1994/1995). Etiological beliefs and treatment preferences for anxiety disordered patients. </w:t>
      </w:r>
      <w:r w:rsidR="00845B70" w:rsidRPr="00214163">
        <w:rPr>
          <w:sz w:val="24"/>
          <w:szCs w:val="24"/>
          <w:u w:val="single"/>
        </w:rPr>
        <w:t>Anxiety</w:t>
      </w:r>
      <w:r w:rsidR="00845B70" w:rsidRPr="00214163">
        <w:rPr>
          <w:sz w:val="24"/>
          <w:szCs w:val="24"/>
        </w:rPr>
        <w:t xml:space="preserve">, </w:t>
      </w:r>
      <w:r w:rsidR="00845B70" w:rsidRPr="00214163">
        <w:rPr>
          <w:sz w:val="24"/>
          <w:szCs w:val="24"/>
          <w:u w:val="single"/>
        </w:rPr>
        <w:t>1</w:t>
      </w:r>
      <w:r w:rsidR="00845B70" w:rsidRPr="00214163">
        <w:rPr>
          <w:sz w:val="24"/>
          <w:szCs w:val="24"/>
        </w:rPr>
        <w:t>, 134-137.</w:t>
      </w:r>
    </w:p>
    <w:p w14:paraId="69159A84" w14:textId="77777777" w:rsidR="00845B70" w:rsidRPr="00214163" w:rsidRDefault="00845B70" w:rsidP="00845B70">
      <w:pPr>
        <w:rPr>
          <w:sz w:val="24"/>
          <w:szCs w:val="24"/>
        </w:rPr>
      </w:pPr>
    </w:p>
    <w:p w14:paraId="7CD5ACAA" w14:textId="77777777" w:rsidR="00845B70" w:rsidRPr="00214163" w:rsidRDefault="00232201" w:rsidP="00845B70">
      <w:pPr>
        <w:rPr>
          <w:sz w:val="24"/>
          <w:szCs w:val="24"/>
        </w:rPr>
      </w:pPr>
      <w:r w:rsidRPr="00214163">
        <w:rPr>
          <w:sz w:val="24"/>
          <w:szCs w:val="24"/>
        </w:rPr>
        <w:t>75</w:t>
      </w:r>
      <w:r w:rsidR="00845B70" w:rsidRPr="00214163">
        <w:rPr>
          <w:sz w:val="24"/>
          <w:szCs w:val="24"/>
        </w:rPr>
        <w:t>.</w:t>
      </w:r>
      <w:r w:rsidR="00845B70" w:rsidRPr="00214163">
        <w:rPr>
          <w:sz w:val="24"/>
          <w:szCs w:val="24"/>
        </w:rPr>
        <w:tab/>
        <w:t xml:space="preserve">*Chen, E., *Lewin, M., &amp; </w:t>
      </w:r>
      <w:r w:rsidR="00845B70" w:rsidRPr="00214163">
        <w:rPr>
          <w:b/>
          <w:sz w:val="24"/>
          <w:szCs w:val="24"/>
        </w:rPr>
        <w:t xml:space="preserve">Craske, M.G. </w:t>
      </w:r>
      <w:r w:rsidR="00845B70" w:rsidRPr="00214163">
        <w:rPr>
          <w:sz w:val="24"/>
          <w:szCs w:val="24"/>
        </w:rPr>
        <w:t xml:space="preserve">(1996). Effects of state anxiety on selective processing of threatening information. </w:t>
      </w:r>
      <w:r w:rsidR="00845B70" w:rsidRPr="00214163">
        <w:rPr>
          <w:sz w:val="24"/>
          <w:szCs w:val="24"/>
          <w:u w:val="single"/>
        </w:rPr>
        <w:t>Cognition and Emotion</w:t>
      </w:r>
      <w:r w:rsidR="00845B70" w:rsidRPr="00214163">
        <w:rPr>
          <w:sz w:val="24"/>
          <w:szCs w:val="24"/>
        </w:rPr>
        <w:t xml:space="preserve">, </w:t>
      </w:r>
      <w:r w:rsidR="00845B70" w:rsidRPr="00214163">
        <w:rPr>
          <w:sz w:val="24"/>
          <w:szCs w:val="24"/>
          <w:u w:val="single"/>
        </w:rPr>
        <w:t>10</w:t>
      </w:r>
      <w:r w:rsidR="00845B70" w:rsidRPr="00214163">
        <w:rPr>
          <w:sz w:val="24"/>
          <w:szCs w:val="24"/>
        </w:rPr>
        <w:t>, 225-240.</w:t>
      </w:r>
    </w:p>
    <w:p w14:paraId="2C4DF97C" w14:textId="77777777" w:rsidR="00845B70" w:rsidRPr="00214163" w:rsidRDefault="00845B70" w:rsidP="00845B70">
      <w:pPr>
        <w:rPr>
          <w:sz w:val="24"/>
          <w:szCs w:val="24"/>
        </w:rPr>
      </w:pPr>
    </w:p>
    <w:p w14:paraId="4668CA1C" w14:textId="77777777" w:rsidR="00845B70" w:rsidRPr="00214163" w:rsidRDefault="00232201" w:rsidP="00845B70">
      <w:pPr>
        <w:rPr>
          <w:sz w:val="24"/>
          <w:szCs w:val="24"/>
        </w:rPr>
      </w:pPr>
      <w:r w:rsidRPr="00214163">
        <w:rPr>
          <w:sz w:val="24"/>
          <w:szCs w:val="24"/>
        </w:rPr>
        <w:t>76</w:t>
      </w:r>
      <w:r w:rsidR="00845B70" w:rsidRPr="00214163">
        <w:rPr>
          <w:sz w:val="24"/>
          <w:szCs w:val="24"/>
        </w:rPr>
        <w:t>.</w:t>
      </w:r>
      <w:r w:rsidR="00845B70" w:rsidRPr="00214163">
        <w:rPr>
          <w:b/>
          <w:sz w:val="24"/>
          <w:szCs w:val="24"/>
        </w:rPr>
        <w:tab/>
        <w:t>Craske, M.G.</w:t>
      </w:r>
      <w:r w:rsidR="00845B70" w:rsidRPr="00214163">
        <w:rPr>
          <w:sz w:val="24"/>
          <w:szCs w:val="24"/>
        </w:rPr>
        <w:t xml:space="preserve">, Maidenberg, E., &amp; Bystritsky, A. (1995). Brief cognitive-behavioral versus non-directive therapy for panic disorder. </w:t>
      </w:r>
      <w:r w:rsidR="00845B70" w:rsidRPr="00214163">
        <w:rPr>
          <w:sz w:val="24"/>
          <w:szCs w:val="24"/>
          <w:u w:val="single"/>
        </w:rPr>
        <w:t>Journal of Behaviour Therapy and Experimental Psychiatry</w:t>
      </w:r>
      <w:r w:rsidR="00845B70" w:rsidRPr="00214163">
        <w:rPr>
          <w:sz w:val="24"/>
          <w:szCs w:val="24"/>
        </w:rPr>
        <w:t xml:space="preserve">, </w:t>
      </w:r>
      <w:r w:rsidR="00845B70" w:rsidRPr="00214163">
        <w:rPr>
          <w:sz w:val="24"/>
          <w:szCs w:val="24"/>
          <w:u w:val="single"/>
        </w:rPr>
        <w:t>26</w:t>
      </w:r>
      <w:r w:rsidR="00845B70" w:rsidRPr="00214163">
        <w:rPr>
          <w:sz w:val="24"/>
          <w:szCs w:val="24"/>
        </w:rPr>
        <w:t>, 113-120.</w:t>
      </w:r>
    </w:p>
    <w:p w14:paraId="3D1E79A0" w14:textId="77777777" w:rsidR="00845B70" w:rsidRPr="00214163" w:rsidRDefault="00845B70" w:rsidP="00845B70">
      <w:pPr>
        <w:rPr>
          <w:sz w:val="24"/>
          <w:szCs w:val="24"/>
        </w:rPr>
      </w:pPr>
    </w:p>
    <w:p w14:paraId="552CC6B7" w14:textId="77777777" w:rsidR="00845B70" w:rsidRPr="00214163" w:rsidRDefault="00232201" w:rsidP="00845B70">
      <w:pPr>
        <w:rPr>
          <w:sz w:val="24"/>
          <w:szCs w:val="24"/>
        </w:rPr>
      </w:pPr>
      <w:r w:rsidRPr="00214163">
        <w:rPr>
          <w:sz w:val="24"/>
          <w:szCs w:val="24"/>
        </w:rPr>
        <w:t>77</w:t>
      </w:r>
      <w:r w:rsidR="00845B70" w:rsidRPr="00214163">
        <w:rPr>
          <w:sz w:val="24"/>
          <w:szCs w:val="24"/>
        </w:rPr>
        <w:t>.</w:t>
      </w:r>
      <w:r w:rsidR="00845B70" w:rsidRPr="00214163">
        <w:rPr>
          <w:sz w:val="24"/>
          <w:szCs w:val="24"/>
        </w:rPr>
        <w:tab/>
        <w:t xml:space="preserve">Blagden, C., &amp; </w:t>
      </w:r>
      <w:r w:rsidR="00845B70" w:rsidRPr="00214163">
        <w:rPr>
          <w:b/>
          <w:sz w:val="24"/>
          <w:szCs w:val="24"/>
        </w:rPr>
        <w:t>Craske, M.G.</w:t>
      </w:r>
      <w:r w:rsidR="00845B70" w:rsidRPr="00214163">
        <w:rPr>
          <w:sz w:val="24"/>
          <w:szCs w:val="24"/>
        </w:rPr>
        <w:t xml:space="preserve"> (1996). Active and passive distraction and rumination: A replication in anxious mood. </w:t>
      </w:r>
      <w:r w:rsidR="00845B70" w:rsidRPr="00214163">
        <w:rPr>
          <w:sz w:val="24"/>
          <w:szCs w:val="24"/>
          <w:u w:val="single"/>
        </w:rPr>
        <w:t>Journal of Anxiety Disorders</w:t>
      </w:r>
      <w:r w:rsidR="00845B70" w:rsidRPr="00214163">
        <w:rPr>
          <w:sz w:val="24"/>
          <w:szCs w:val="24"/>
        </w:rPr>
        <w:t xml:space="preserve">, </w:t>
      </w:r>
      <w:r w:rsidR="00845B70" w:rsidRPr="00214163">
        <w:rPr>
          <w:sz w:val="24"/>
          <w:szCs w:val="24"/>
          <w:u w:val="single"/>
        </w:rPr>
        <w:t>10</w:t>
      </w:r>
      <w:r w:rsidR="00845B70" w:rsidRPr="00214163">
        <w:rPr>
          <w:sz w:val="24"/>
          <w:szCs w:val="24"/>
        </w:rPr>
        <w:t>, 243-252.</w:t>
      </w:r>
    </w:p>
    <w:p w14:paraId="31D04149" w14:textId="77777777" w:rsidR="00845B70" w:rsidRPr="00214163" w:rsidRDefault="00845B70" w:rsidP="00845B70">
      <w:pPr>
        <w:rPr>
          <w:sz w:val="24"/>
          <w:szCs w:val="24"/>
        </w:rPr>
      </w:pPr>
    </w:p>
    <w:p w14:paraId="1D654917" w14:textId="77777777" w:rsidR="00845B70" w:rsidRPr="00214163" w:rsidRDefault="00232201" w:rsidP="00845B70">
      <w:pPr>
        <w:rPr>
          <w:sz w:val="24"/>
          <w:szCs w:val="24"/>
        </w:rPr>
      </w:pPr>
      <w:r w:rsidRPr="00214163">
        <w:rPr>
          <w:sz w:val="24"/>
          <w:szCs w:val="24"/>
        </w:rPr>
        <w:t>78</w:t>
      </w:r>
      <w:r w:rsidR="00845B70" w:rsidRPr="00214163">
        <w:rPr>
          <w:sz w:val="24"/>
          <w:szCs w:val="24"/>
        </w:rPr>
        <w:t>.</w:t>
      </w:r>
      <w:r w:rsidR="00845B70" w:rsidRPr="00214163">
        <w:rPr>
          <w:sz w:val="24"/>
          <w:szCs w:val="24"/>
        </w:rPr>
        <w:tab/>
        <w:t xml:space="preserve">*Waikar, S., &amp; </w:t>
      </w:r>
      <w:r w:rsidR="00845B70" w:rsidRPr="00214163">
        <w:rPr>
          <w:b/>
          <w:sz w:val="24"/>
          <w:szCs w:val="24"/>
        </w:rPr>
        <w:t>Craske, M.G.</w:t>
      </w:r>
      <w:r w:rsidR="00845B70" w:rsidRPr="00214163">
        <w:rPr>
          <w:sz w:val="24"/>
          <w:szCs w:val="24"/>
        </w:rPr>
        <w:t xml:space="preserve"> (1995). Panic disorder: A review of clinical research. </w:t>
      </w:r>
      <w:r w:rsidR="00845B70" w:rsidRPr="00214163">
        <w:rPr>
          <w:sz w:val="24"/>
          <w:szCs w:val="24"/>
          <w:u w:val="single"/>
        </w:rPr>
        <w:t>In Session: Psychotherapy in practice</w:t>
      </w:r>
      <w:r w:rsidR="00845B70" w:rsidRPr="00214163">
        <w:rPr>
          <w:sz w:val="24"/>
          <w:szCs w:val="24"/>
        </w:rPr>
        <w:t xml:space="preserve">, </w:t>
      </w:r>
      <w:r w:rsidR="00845B70" w:rsidRPr="00214163">
        <w:rPr>
          <w:sz w:val="24"/>
          <w:szCs w:val="24"/>
          <w:u w:val="single"/>
        </w:rPr>
        <w:t>1</w:t>
      </w:r>
      <w:r w:rsidR="00845B70" w:rsidRPr="00214163">
        <w:rPr>
          <w:sz w:val="24"/>
          <w:szCs w:val="24"/>
        </w:rPr>
        <w:t>, 21-33.</w:t>
      </w:r>
    </w:p>
    <w:p w14:paraId="51B1BA57" w14:textId="77777777" w:rsidR="00845B70" w:rsidRPr="00214163" w:rsidRDefault="00845B70" w:rsidP="00845B70">
      <w:pPr>
        <w:rPr>
          <w:sz w:val="24"/>
          <w:szCs w:val="24"/>
        </w:rPr>
      </w:pPr>
    </w:p>
    <w:p w14:paraId="2A468448" w14:textId="77777777" w:rsidR="00845B70" w:rsidRPr="00214163" w:rsidRDefault="00232201" w:rsidP="00845B70">
      <w:pPr>
        <w:rPr>
          <w:sz w:val="24"/>
          <w:szCs w:val="24"/>
        </w:rPr>
      </w:pPr>
      <w:r w:rsidRPr="00214163">
        <w:rPr>
          <w:sz w:val="24"/>
          <w:szCs w:val="24"/>
        </w:rPr>
        <w:t>79</w:t>
      </w:r>
      <w:r w:rsidR="00845B70" w:rsidRPr="00214163">
        <w:rPr>
          <w:sz w:val="24"/>
          <w:szCs w:val="24"/>
        </w:rPr>
        <w:t>.</w:t>
      </w:r>
      <w:r w:rsidR="00845B70" w:rsidRPr="00214163">
        <w:rPr>
          <w:b/>
          <w:sz w:val="24"/>
          <w:szCs w:val="24"/>
        </w:rPr>
        <w:tab/>
        <w:t>Craske, M.G.</w:t>
      </w:r>
      <w:r w:rsidR="00845B70" w:rsidRPr="00214163">
        <w:rPr>
          <w:sz w:val="24"/>
          <w:szCs w:val="24"/>
        </w:rPr>
        <w:t xml:space="preserve"> (1996). Integrated treatment approach to panic disorder. </w:t>
      </w:r>
      <w:r w:rsidR="00845B70" w:rsidRPr="00214163">
        <w:rPr>
          <w:sz w:val="24"/>
          <w:szCs w:val="24"/>
          <w:u w:val="single"/>
        </w:rPr>
        <w:t>Supplement to the Bulletin of the Menninger Clinic</w:t>
      </w:r>
      <w:r w:rsidR="00845B70" w:rsidRPr="00214163">
        <w:rPr>
          <w:sz w:val="24"/>
          <w:szCs w:val="24"/>
        </w:rPr>
        <w:t xml:space="preserve">, </w:t>
      </w:r>
      <w:r w:rsidR="00845B70" w:rsidRPr="00214163">
        <w:rPr>
          <w:sz w:val="24"/>
          <w:szCs w:val="24"/>
          <w:u w:val="single"/>
        </w:rPr>
        <w:t>60</w:t>
      </w:r>
      <w:r w:rsidR="00845B70" w:rsidRPr="00214163">
        <w:rPr>
          <w:sz w:val="24"/>
          <w:szCs w:val="24"/>
        </w:rPr>
        <w:t xml:space="preserve">, A87-A104. </w:t>
      </w:r>
    </w:p>
    <w:p w14:paraId="6E4D8E7A" w14:textId="77777777" w:rsidR="00845B70" w:rsidRPr="00214163" w:rsidRDefault="00845B70" w:rsidP="00845B70">
      <w:pPr>
        <w:rPr>
          <w:sz w:val="24"/>
          <w:szCs w:val="24"/>
        </w:rPr>
      </w:pPr>
    </w:p>
    <w:p w14:paraId="305FD3BC" w14:textId="77777777" w:rsidR="00845B70" w:rsidRPr="00214163" w:rsidRDefault="00232201" w:rsidP="00845B70">
      <w:pPr>
        <w:rPr>
          <w:sz w:val="24"/>
          <w:szCs w:val="24"/>
        </w:rPr>
      </w:pPr>
      <w:r w:rsidRPr="00214163">
        <w:rPr>
          <w:sz w:val="24"/>
          <w:szCs w:val="24"/>
        </w:rPr>
        <w:t>81</w:t>
      </w:r>
      <w:r w:rsidR="00845B70" w:rsidRPr="00214163">
        <w:rPr>
          <w:sz w:val="24"/>
          <w:szCs w:val="24"/>
        </w:rPr>
        <w:t>.</w:t>
      </w:r>
      <w:r w:rsidR="00845B70" w:rsidRPr="00214163">
        <w:rPr>
          <w:sz w:val="24"/>
          <w:szCs w:val="24"/>
        </w:rPr>
        <w:tab/>
        <w:t xml:space="preserve">*Zoellner, L.A., </w:t>
      </w:r>
      <w:r w:rsidR="00845B70" w:rsidRPr="00214163">
        <w:rPr>
          <w:b/>
          <w:sz w:val="24"/>
          <w:szCs w:val="24"/>
        </w:rPr>
        <w:t>Craske, M.G.</w:t>
      </w:r>
      <w:r w:rsidR="00845B70" w:rsidRPr="00214163">
        <w:rPr>
          <w:sz w:val="24"/>
          <w:szCs w:val="24"/>
        </w:rPr>
        <w:t xml:space="preserve">, &amp; Rapee, R.M. (1996). Stability of catastrophic cognitions in panic disorder. </w:t>
      </w:r>
      <w:r w:rsidR="00845B70" w:rsidRPr="00214163">
        <w:rPr>
          <w:sz w:val="24"/>
          <w:szCs w:val="24"/>
          <w:u w:val="single"/>
        </w:rPr>
        <w:t>Behaviour Research and Therapy</w:t>
      </w:r>
      <w:r w:rsidR="00845B70" w:rsidRPr="00214163">
        <w:rPr>
          <w:sz w:val="24"/>
          <w:szCs w:val="24"/>
        </w:rPr>
        <w:t xml:space="preserve">, </w:t>
      </w:r>
      <w:r w:rsidR="00845B70" w:rsidRPr="00214163">
        <w:rPr>
          <w:sz w:val="24"/>
          <w:szCs w:val="24"/>
          <w:u w:val="single"/>
        </w:rPr>
        <w:t>34</w:t>
      </w:r>
      <w:r w:rsidR="00845B70" w:rsidRPr="00214163">
        <w:rPr>
          <w:sz w:val="24"/>
          <w:szCs w:val="24"/>
        </w:rPr>
        <w:t>, 399-402.</w:t>
      </w:r>
    </w:p>
    <w:p w14:paraId="674A9F0C" w14:textId="77777777" w:rsidR="00845B70" w:rsidRPr="00214163" w:rsidRDefault="00845B70" w:rsidP="00845B70">
      <w:pPr>
        <w:rPr>
          <w:sz w:val="24"/>
          <w:szCs w:val="24"/>
        </w:rPr>
      </w:pPr>
    </w:p>
    <w:p w14:paraId="34C481B3" w14:textId="77777777" w:rsidR="00845B70" w:rsidRPr="00214163" w:rsidRDefault="00232201" w:rsidP="00845B70">
      <w:pPr>
        <w:rPr>
          <w:sz w:val="24"/>
          <w:szCs w:val="24"/>
        </w:rPr>
      </w:pPr>
      <w:r w:rsidRPr="00214163">
        <w:rPr>
          <w:sz w:val="24"/>
          <w:szCs w:val="24"/>
        </w:rPr>
        <w:t>82</w:t>
      </w:r>
      <w:r w:rsidR="00845B70" w:rsidRPr="00214163">
        <w:rPr>
          <w:sz w:val="24"/>
          <w:szCs w:val="24"/>
        </w:rPr>
        <w:t>.</w:t>
      </w:r>
      <w:r w:rsidR="00845B70" w:rsidRPr="00214163">
        <w:rPr>
          <w:b/>
          <w:sz w:val="24"/>
          <w:szCs w:val="24"/>
        </w:rPr>
        <w:tab/>
        <w:t>Craske, M.G.</w:t>
      </w:r>
      <w:r w:rsidR="00845B70" w:rsidRPr="00214163">
        <w:rPr>
          <w:sz w:val="24"/>
          <w:szCs w:val="24"/>
        </w:rPr>
        <w:t xml:space="preserve">, *Rowe, M., *Lewin, M., &amp; Noriega-Dimitri, R. (1997). Breathing retraining versus interoceptive exposure within cognitive-behavioral treatment for panic disorder with agoraphobia. </w:t>
      </w:r>
      <w:r w:rsidR="00845B70" w:rsidRPr="00214163">
        <w:rPr>
          <w:sz w:val="24"/>
          <w:szCs w:val="24"/>
          <w:u w:val="single"/>
        </w:rPr>
        <w:t>British Journal of Clinical Psychology</w:t>
      </w:r>
      <w:r w:rsidR="00845B70" w:rsidRPr="00214163">
        <w:rPr>
          <w:sz w:val="24"/>
          <w:szCs w:val="24"/>
        </w:rPr>
        <w:t xml:space="preserve">, </w:t>
      </w:r>
      <w:r w:rsidR="00845B70" w:rsidRPr="00214163">
        <w:rPr>
          <w:sz w:val="24"/>
          <w:szCs w:val="24"/>
          <w:u w:val="single"/>
        </w:rPr>
        <w:t>36</w:t>
      </w:r>
      <w:r w:rsidR="00845B70" w:rsidRPr="00214163">
        <w:rPr>
          <w:sz w:val="24"/>
          <w:szCs w:val="24"/>
        </w:rPr>
        <w:t>, 85-99.</w:t>
      </w:r>
    </w:p>
    <w:p w14:paraId="71B090E8" w14:textId="77777777" w:rsidR="00845B70" w:rsidRPr="00214163" w:rsidRDefault="00845B70" w:rsidP="00845B70">
      <w:pPr>
        <w:rPr>
          <w:sz w:val="24"/>
          <w:szCs w:val="24"/>
        </w:rPr>
      </w:pPr>
    </w:p>
    <w:p w14:paraId="1DB40F2B" w14:textId="77777777" w:rsidR="00845B70" w:rsidRPr="00214163" w:rsidRDefault="00845B70" w:rsidP="00845B70">
      <w:pPr>
        <w:rPr>
          <w:sz w:val="24"/>
          <w:szCs w:val="24"/>
        </w:rPr>
      </w:pPr>
      <w:r w:rsidRPr="00214163">
        <w:rPr>
          <w:sz w:val="24"/>
          <w:szCs w:val="24"/>
        </w:rPr>
        <w:t>8</w:t>
      </w:r>
      <w:r w:rsidR="00232201" w:rsidRPr="00214163">
        <w:rPr>
          <w:sz w:val="24"/>
          <w:szCs w:val="24"/>
        </w:rPr>
        <w:t>3</w:t>
      </w:r>
      <w:r w:rsidRPr="00214163">
        <w:rPr>
          <w:sz w:val="24"/>
          <w:szCs w:val="24"/>
        </w:rPr>
        <w:t>.</w:t>
      </w:r>
      <w:r w:rsidRPr="00214163">
        <w:rPr>
          <w:sz w:val="24"/>
          <w:szCs w:val="24"/>
        </w:rPr>
        <w:tab/>
        <w:t xml:space="preserve">*Waikar, S., &amp; </w:t>
      </w:r>
      <w:r w:rsidRPr="00214163">
        <w:rPr>
          <w:b/>
          <w:sz w:val="24"/>
          <w:szCs w:val="24"/>
        </w:rPr>
        <w:t>Craske, M.G.</w:t>
      </w:r>
      <w:r w:rsidRPr="00214163">
        <w:rPr>
          <w:sz w:val="24"/>
          <w:szCs w:val="24"/>
        </w:rPr>
        <w:t xml:space="preserve"> (1997). Cognitive correlates of depression and anxiety: An examination of the Helplessness Hopelessness model. </w:t>
      </w:r>
      <w:r w:rsidRPr="00214163">
        <w:rPr>
          <w:sz w:val="24"/>
          <w:szCs w:val="24"/>
          <w:u w:val="single"/>
        </w:rPr>
        <w:t>Journal of Anxiety Disorders</w:t>
      </w:r>
      <w:r w:rsidRPr="00214163">
        <w:rPr>
          <w:sz w:val="24"/>
          <w:szCs w:val="24"/>
        </w:rPr>
        <w:t xml:space="preserve">, </w:t>
      </w:r>
      <w:r w:rsidRPr="00214163">
        <w:rPr>
          <w:sz w:val="24"/>
          <w:szCs w:val="24"/>
          <w:u w:val="single"/>
        </w:rPr>
        <w:t>11</w:t>
      </w:r>
      <w:r w:rsidRPr="00214163">
        <w:rPr>
          <w:sz w:val="24"/>
          <w:szCs w:val="24"/>
        </w:rPr>
        <w:t>, 1-16.</w:t>
      </w:r>
    </w:p>
    <w:p w14:paraId="1FB693E7" w14:textId="77777777" w:rsidR="00845B70" w:rsidRPr="00214163" w:rsidRDefault="00845B70" w:rsidP="00845B70">
      <w:pPr>
        <w:rPr>
          <w:sz w:val="24"/>
          <w:szCs w:val="24"/>
        </w:rPr>
      </w:pPr>
    </w:p>
    <w:p w14:paraId="3A54CFFF" w14:textId="77777777" w:rsidR="00845B70" w:rsidRPr="00214163" w:rsidRDefault="00845B70" w:rsidP="00845B70">
      <w:pPr>
        <w:rPr>
          <w:sz w:val="24"/>
          <w:szCs w:val="24"/>
        </w:rPr>
      </w:pPr>
      <w:r w:rsidRPr="00214163">
        <w:rPr>
          <w:sz w:val="24"/>
          <w:szCs w:val="24"/>
        </w:rPr>
        <w:t>8</w:t>
      </w:r>
      <w:r w:rsidR="00232201" w:rsidRPr="00214163">
        <w:rPr>
          <w:sz w:val="24"/>
          <w:szCs w:val="24"/>
        </w:rPr>
        <w:t>5</w:t>
      </w:r>
      <w:r w:rsidRPr="00214163">
        <w:rPr>
          <w:sz w:val="24"/>
          <w:szCs w:val="24"/>
        </w:rPr>
        <w:t>.</w:t>
      </w:r>
      <w:r w:rsidRPr="00214163">
        <w:rPr>
          <w:b/>
          <w:sz w:val="24"/>
          <w:szCs w:val="24"/>
        </w:rPr>
        <w:tab/>
        <w:t>Craske, M.G.</w:t>
      </w:r>
      <w:r w:rsidRPr="00214163">
        <w:rPr>
          <w:sz w:val="24"/>
          <w:szCs w:val="24"/>
        </w:rPr>
        <w:t xml:space="preserve">, Zarate, R., Burton, T., &amp; Barlow, D.H. (1996). The boundary between Simple phobia and Agoraphobia: A survey of clinical and nonclinical samples. In T.A. Widiger, A.J. Frances, H.A. Pincus, </w:t>
      </w:r>
      <w:proofErr w:type="gramStart"/>
      <w:r w:rsidRPr="00214163">
        <w:rPr>
          <w:sz w:val="24"/>
          <w:szCs w:val="24"/>
        </w:rPr>
        <w:t>R.Ross</w:t>
      </w:r>
      <w:proofErr w:type="gramEnd"/>
      <w:r w:rsidRPr="00214163">
        <w:rPr>
          <w:sz w:val="24"/>
          <w:szCs w:val="24"/>
        </w:rPr>
        <w:t xml:space="preserve">, M.B. First, &amp; W.W. Davis (Eds.), </w:t>
      </w:r>
      <w:r w:rsidRPr="00214163">
        <w:rPr>
          <w:sz w:val="24"/>
          <w:szCs w:val="24"/>
          <w:u w:val="single"/>
        </w:rPr>
        <w:t>DSM-IV Sourcebook, Vol 4</w:t>
      </w:r>
      <w:r w:rsidRPr="00214163">
        <w:rPr>
          <w:sz w:val="24"/>
          <w:szCs w:val="24"/>
        </w:rPr>
        <w:t xml:space="preserve"> (pp. 217-244). Washington, DC: American Psychiatric Press.</w:t>
      </w:r>
    </w:p>
    <w:p w14:paraId="62BC43A0" w14:textId="77777777" w:rsidR="00845B70" w:rsidRPr="00214163" w:rsidRDefault="00845B70" w:rsidP="00845B70">
      <w:pPr>
        <w:rPr>
          <w:sz w:val="24"/>
          <w:szCs w:val="24"/>
        </w:rPr>
      </w:pPr>
    </w:p>
    <w:p w14:paraId="6B7B30BB" w14:textId="77777777" w:rsidR="00845B70" w:rsidRPr="00214163" w:rsidRDefault="00232201" w:rsidP="00845B70">
      <w:pPr>
        <w:rPr>
          <w:sz w:val="24"/>
          <w:szCs w:val="24"/>
        </w:rPr>
      </w:pPr>
      <w:r w:rsidRPr="00214163">
        <w:rPr>
          <w:sz w:val="24"/>
          <w:szCs w:val="24"/>
        </w:rPr>
        <w:t>86</w:t>
      </w:r>
      <w:r w:rsidR="00845B70" w:rsidRPr="00214163">
        <w:rPr>
          <w:sz w:val="24"/>
          <w:szCs w:val="24"/>
        </w:rPr>
        <w:t>.</w:t>
      </w:r>
      <w:r w:rsidR="00845B70" w:rsidRPr="00214163">
        <w:rPr>
          <w:b/>
          <w:sz w:val="24"/>
          <w:szCs w:val="24"/>
        </w:rPr>
        <w:tab/>
        <w:t>Craske, M.G.</w:t>
      </w:r>
      <w:r w:rsidR="00845B70" w:rsidRPr="00214163">
        <w:rPr>
          <w:sz w:val="24"/>
          <w:szCs w:val="24"/>
        </w:rPr>
        <w:t xml:space="preserve">, &amp; *Rowe, M. (1997). Comparison of cognitive and behavioral treatments of phobias. In G. Davey (Ed.), </w:t>
      </w:r>
      <w:r w:rsidR="00845B70" w:rsidRPr="00214163">
        <w:rPr>
          <w:sz w:val="24"/>
          <w:szCs w:val="24"/>
          <w:u w:val="single"/>
        </w:rPr>
        <w:t>Phobias: A handbook of theory, research and treatment</w:t>
      </w:r>
      <w:r w:rsidR="00845B70" w:rsidRPr="00214163">
        <w:rPr>
          <w:sz w:val="24"/>
          <w:szCs w:val="24"/>
        </w:rPr>
        <w:t xml:space="preserve">. (pp. 247-280). West Sussex, England: John Wiley &amp; Sons. </w:t>
      </w:r>
    </w:p>
    <w:p w14:paraId="70096D71" w14:textId="77777777" w:rsidR="00845B70" w:rsidRPr="00214163" w:rsidRDefault="00845B70" w:rsidP="00845B70">
      <w:pPr>
        <w:rPr>
          <w:sz w:val="24"/>
          <w:szCs w:val="24"/>
        </w:rPr>
      </w:pPr>
    </w:p>
    <w:p w14:paraId="34B87D77" w14:textId="77777777" w:rsidR="00845B70" w:rsidRPr="00214163" w:rsidRDefault="00232201" w:rsidP="00845B70">
      <w:pPr>
        <w:rPr>
          <w:sz w:val="24"/>
          <w:szCs w:val="24"/>
        </w:rPr>
      </w:pPr>
      <w:r w:rsidRPr="00214163">
        <w:rPr>
          <w:sz w:val="24"/>
          <w:szCs w:val="24"/>
        </w:rPr>
        <w:t>87</w:t>
      </w:r>
      <w:r w:rsidR="00845B70" w:rsidRPr="00214163">
        <w:rPr>
          <w:sz w:val="24"/>
          <w:szCs w:val="24"/>
        </w:rPr>
        <w:t>.</w:t>
      </w:r>
      <w:r w:rsidR="00845B70" w:rsidRPr="00214163">
        <w:rPr>
          <w:b/>
          <w:sz w:val="24"/>
          <w:szCs w:val="24"/>
        </w:rPr>
        <w:tab/>
        <w:t>Craske, M.G.</w:t>
      </w:r>
      <w:r w:rsidR="00845B70" w:rsidRPr="00214163">
        <w:rPr>
          <w:sz w:val="24"/>
          <w:szCs w:val="24"/>
        </w:rPr>
        <w:t xml:space="preserve">, &amp; *Rowe, M. (1997). Nocturnal panic. </w:t>
      </w:r>
      <w:r w:rsidR="00845B70" w:rsidRPr="00214163">
        <w:rPr>
          <w:sz w:val="24"/>
          <w:szCs w:val="24"/>
          <w:u w:val="single"/>
        </w:rPr>
        <w:t>Clinical Psychology: Science and Practice</w:t>
      </w:r>
      <w:r w:rsidR="00845B70" w:rsidRPr="00214163">
        <w:rPr>
          <w:sz w:val="24"/>
          <w:szCs w:val="24"/>
        </w:rPr>
        <w:t xml:space="preserve">, </w:t>
      </w:r>
      <w:r w:rsidR="00845B70" w:rsidRPr="00214163">
        <w:rPr>
          <w:sz w:val="24"/>
          <w:szCs w:val="24"/>
          <w:u w:val="single"/>
        </w:rPr>
        <w:t>4</w:t>
      </w:r>
      <w:r w:rsidR="00845B70" w:rsidRPr="00214163">
        <w:rPr>
          <w:sz w:val="24"/>
          <w:szCs w:val="24"/>
        </w:rPr>
        <w:t>, 153-174.</w:t>
      </w:r>
    </w:p>
    <w:p w14:paraId="24B209FC" w14:textId="77777777" w:rsidR="00845B70" w:rsidRPr="00214163" w:rsidRDefault="00845B70" w:rsidP="00845B70">
      <w:pPr>
        <w:rPr>
          <w:sz w:val="24"/>
          <w:szCs w:val="24"/>
        </w:rPr>
      </w:pPr>
    </w:p>
    <w:p w14:paraId="5D35D486" w14:textId="77777777" w:rsidR="00845B70" w:rsidRPr="00214163" w:rsidRDefault="00232201" w:rsidP="00845B70">
      <w:pPr>
        <w:rPr>
          <w:sz w:val="24"/>
          <w:szCs w:val="24"/>
        </w:rPr>
      </w:pPr>
      <w:r w:rsidRPr="00214163">
        <w:rPr>
          <w:sz w:val="24"/>
          <w:szCs w:val="24"/>
        </w:rPr>
        <w:t>88</w:t>
      </w:r>
      <w:r w:rsidR="00845B70" w:rsidRPr="00214163">
        <w:rPr>
          <w:sz w:val="24"/>
          <w:szCs w:val="24"/>
        </w:rPr>
        <w:t>.</w:t>
      </w:r>
      <w:r w:rsidR="00845B70" w:rsidRPr="00214163">
        <w:rPr>
          <w:sz w:val="24"/>
          <w:szCs w:val="24"/>
        </w:rPr>
        <w:tab/>
        <w:t xml:space="preserve">Maidenberg, E., *Chen, E., </w:t>
      </w:r>
      <w:r w:rsidR="00845B70" w:rsidRPr="00214163">
        <w:rPr>
          <w:b/>
          <w:sz w:val="24"/>
          <w:szCs w:val="24"/>
        </w:rPr>
        <w:t>Craske, M.G.</w:t>
      </w:r>
      <w:r w:rsidR="00845B70" w:rsidRPr="00214163">
        <w:rPr>
          <w:sz w:val="24"/>
          <w:szCs w:val="24"/>
        </w:rPr>
        <w:t xml:space="preserve">, Bohn, P., &amp; Bystritsky, A. (1996). Specificity of attentional bias in panic disorder and social phobia. </w:t>
      </w:r>
      <w:r w:rsidR="00845B70" w:rsidRPr="00214163">
        <w:rPr>
          <w:sz w:val="24"/>
          <w:szCs w:val="24"/>
          <w:u w:val="single"/>
        </w:rPr>
        <w:t>Journal of Anxiety Disorders</w:t>
      </w:r>
      <w:r w:rsidR="00845B70" w:rsidRPr="00214163">
        <w:rPr>
          <w:sz w:val="24"/>
          <w:szCs w:val="24"/>
        </w:rPr>
        <w:t xml:space="preserve">, </w:t>
      </w:r>
      <w:r w:rsidR="00845B70" w:rsidRPr="00214163">
        <w:rPr>
          <w:sz w:val="24"/>
          <w:szCs w:val="24"/>
          <w:u w:val="single"/>
        </w:rPr>
        <w:t>10</w:t>
      </w:r>
      <w:r w:rsidR="00845B70" w:rsidRPr="00214163">
        <w:rPr>
          <w:sz w:val="24"/>
          <w:szCs w:val="24"/>
        </w:rPr>
        <w:t>, 529-541.</w:t>
      </w:r>
    </w:p>
    <w:p w14:paraId="7526F98F" w14:textId="77777777" w:rsidR="00845B70" w:rsidRPr="00214163" w:rsidRDefault="00845B70" w:rsidP="00845B70">
      <w:pPr>
        <w:rPr>
          <w:sz w:val="24"/>
          <w:szCs w:val="24"/>
        </w:rPr>
      </w:pPr>
    </w:p>
    <w:p w14:paraId="7340DDD4" w14:textId="77777777" w:rsidR="00845B70" w:rsidRPr="00214163" w:rsidRDefault="00232201" w:rsidP="00845B70">
      <w:pPr>
        <w:rPr>
          <w:sz w:val="24"/>
          <w:szCs w:val="24"/>
        </w:rPr>
      </w:pPr>
      <w:r w:rsidRPr="00214163">
        <w:rPr>
          <w:sz w:val="24"/>
          <w:szCs w:val="24"/>
        </w:rPr>
        <w:t>89</w:t>
      </w:r>
      <w:r w:rsidR="00845B70" w:rsidRPr="00214163">
        <w:rPr>
          <w:sz w:val="24"/>
          <w:szCs w:val="24"/>
        </w:rPr>
        <w:t>.</w:t>
      </w:r>
      <w:r w:rsidR="00845B70" w:rsidRPr="00214163">
        <w:rPr>
          <w:sz w:val="24"/>
          <w:szCs w:val="24"/>
        </w:rPr>
        <w:tab/>
        <w:t xml:space="preserve">*Lang, A.J., &amp; </w:t>
      </w:r>
      <w:r w:rsidR="00845B70" w:rsidRPr="00214163">
        <w:rPr>
          <w:b/>
          <w:sz w:val="24"/>
          <w:szCs w:val="24"/>
        </w:rPr>
        <w:t>Craske, M.G.</w:t>
      </w:r>
      <w:r w:rsidR="00845B70" w:rsidRPr="00214163">
        <w:rPr>
          <w:sz w:val="24"/>
          <w:szCs w:val="24"/>
        </w:rPr>
        <w:t xml:space="preserve"> (1997). Information processing and memory in anxiety. </w:t>
      </w:r>
      <w:r w:rsidR="00845B70" w:rsidRPr="00214163">
        <w:rPr>
          <w:sz w:val="24"/>
          <w:szCs w:val="24"/>
          <w:u w:val="single"/>
        </w:rPr>
        <w:t>Behaviour Research and Therapy</w:t>
      </w:r>
      <w:r w:rsidR="00845B70" w:rsidRPr="00214163">
        <w:rPr>
          <w:sz w:val="24"/>
          <w:szCs w:val="24"/>
        </w:rPr>
        <w:t xml:space="preserve">, </w:t>
      </w:r>
      <w:r w:rsidR="00845B70" w:rsidRPr="00214163">
        <w:rPr>
          <w:sz w:val="24"/>
          <w:szCs w:val="24"/>
          <w:u w:val="single"/>
        </w:rPr>
        <w:t>35</w:t>
      </w:r>
      <w:r w:rsidR="00845B70" w:rsidRPr="00214163">
        <w:rPr>
          <w:sz w:val="24"/>
          <w:szCs w:val="24"/>
        </w:rPr>
        <w:t>, 451-456.</w:t>
      </w:r>
    </w:p>
    <w:p w14:paraId="1A8B0A06" w14:textId="77777777" w:rsidR="00845B70" w:rsidRPr="00214163" w:rsidRDefault="00845B70" w:rsidP="00845B70">
      <w:pPr>
        <w:rPr>
          <w:sz w:val="24"/>
          <w:szCs w:val="24"/>
        </w:rPr>
      </w:pPr>
    </w:p>
    <w:p w14:paraId="630C5355" w14:textId="77777777" w:rsidR="00845B70" w:rsidRPr="00214163" w:rsidRDefault="00232201" w:rsidP="00845B70">
      <w:pPr>
        <w:rPr>
          <w:sz w:val="24"/>
          <w:szCs w:val="24"/>
        </w:rPr>
      </w:pPr>
      <w:r w:rsidRPr="00214163">
        <w:rPr>
          <w:sz w:val="24"/>
          <w:szCs w:val="24"/>
        </w:rPr>
        <w:t>90</w:t>
      </w:r>
      <w:r w:rsidR="00845B70" w:rsidRPr="00214163">
        <w:rPr>
          <w:sz w:val="24"/>
          <w:szCs w:val="24"/>
        </w:rPr>
        <w:t>.</w:t>
      </w:r>
      <w:r w:rsidR="00845B70" w:rsidRPr="00214163">
        <w:rPr>
          <w:b/>
          <w:sz w:val="24"/>
          <w:szCs w:val="24"/>
        </w:rPr>
        <w:tab/>
        <w:t>Craske, M.G.</w:t>
      </w:r>
      <w:r w:rsidR="00845B70" w:rsidRPr="00214163">
        <w:rPr>
          <w:sz w:val="24"/>
          <w:szCs w:val="24"/>
        </w:rPr>
        <w:t xml:space="preserve"> (1997). Panic and anxiety in children and adolescent. </w:t>
      </w:r>
      <w:r w:rsidR="00845B70" w:rsidRPr="00214163">
        <w:rPr>
          <w:sz w:val="24"/>
          <w:szCs w:val="24"/>
          <w:u w:val="single"/>
        </w:rPr>
        <w:t>Supplement to the Bulletin of the Menninger Clinic</w:t>
      </w:r>
      <w:r w:rsidR="00845B70" w:rsidRPr="00214163">
        <w:rPr>
          <w:sz w:val="24"/>
          <w:szCs w:val="24"/>
        </w:rPr>
        <w:t>,</w:t>
      </w:r>
      <w:r w:rsidR="00845B70" w:rsidRPr="00214163">
        <w:rPr>
          <w:sz w:val="24"/>
          <w:szCs w:val="24"/>
          <w:u w:val="single"/>
        </w:rPr>
        <w:t xml:space="preserve"> 61</w:t>
      </w:r>
      <w:r w:rsidR="00845B70" w:rsidRPr="00214163">
        <w:rPr>
          <w:sz w:val="24"/>
          <w:szCs w:val="24"/>
        </w:rPr>
        <w:t>, A4-A36.</w:t>
      </w:r>
    </w:p>
    <w:p w14:paraId="6AE5C4D5" w14:textId="77777777" w:rsidR="00845B70" w:rsidRPr="00214163" w:rsidRDefault="00845B70" w:rsidP="00845B70">
      <w:pPr>
        <w:rPr>
          <w:sz w:val="24"/>
          <w:szCs w:val="24"/>
        </w:rPr>
      </w:pPr>
    </w:p>
    <w:p w14:paraId="0BBD213C" w14:textId="77777777" w:rsidR="00845B70" w:rsidRPr="00214163" w:rsidRDefault="00232201" w:rsidP="00845B70">
      <w:pPr>
        <w:rPr>
          <w:sz w:val="24"/>
          <w:szCs w:val="24"/>
        </w:rPr>
      </w:pPr>
      <w:r w:rsidRPr="00214163">
        <w:rPr>
          <w:sz w:val="24"/>
          <w:szCs w:val="24"/>
        </w:rPr>
        <w:t>91</w:t>
      </w:r>
      <w:r w:rsidR="00845B70" w:rsidRPr="00214163">
        <w:rPr>
          <w:sz w:val="24"/>
          <w:szCs w:val="24"/>
        </w:rPr>
        <w:t>.</w:t>
      </w:r>
      <w:r w:rsidR="00845B70" w:rsidRPr="00214163">
        <w:rPr>
          <w:sz w:val="24"/>
          <w:szCs w:val="24"/>
        </w:rPr>
        <w:tab/>
        <w:t xml:space="preserve">*Chen, E., &amp; </w:t>
      </w:r>
      <w:r w:rsidR="00845B70" w:rsidRPr="00214163">
        <w:rPr>
          <w:b/>
          <w:sz w:val="24"/>
          <w:szCs w:val="24"/>
        </w:rPr>
        <w:t>Craske, M.G.</w:t>
      </w:r>
      <w:r w:rsidR="00845B70" w:rsidRPr="00214163">
        <w:rPr>
          <w:sz w:val="24"/>
          <w:szCs w:val="24"/>
        </w:rPr>
        <w:t xml:space="preserve"> (1998). Risk perceptions and interpretations of ambiguity related to anxiety during a stressful event. </w:t>
      </w:r>
      <w:r w:rsidR="00845B70" w:rsidRPr="00214163">
        <w:rPr>
          <w:sz w:val="24"/>
          <w:szCs w:val="24"/>
          <w:u w:val="single"/>
        </w:rPr>
        <w:t>Cognitive Therapy and Research</w:t>
      </w:r>
      <w:r w:rsidR="00845B70" w:rsidRPr="00214163">
        <w:rPr>
          <w:sz w:val="24"/>
          <w:szCs w:val="24"/>
        </w:rPr>
        <w:t xml:space="preserve">, </w:t>
      </w:r>
      <w:r w:rsidR="00845B70" w:rsidRPr="00214163">
        <w:rPr>
          <w:sz w:val="24"/>
          <w:szCs w:val="24"/>
          <w:u w:val="single"/>
        </w:rPr>
        <w:t>22</w:t>
      </w:r>
      <w:r w:rsidR="00845B70" w:rsidRPr="00214163">
        <w:rPr>
          <w:sz w:val="24"/>
          <w:szCs w:val="24"/>
        </w:rPr>
        <w:t>, 137-148</w:t>
      </w:r>
    </w:p>
    <w:p w14:paraId="71B0A607" w14:textId="77777777" w:rsidR="00247342" w:rsidRPr="00214163" w:rsidRDefault="00247342" w:rsidP="00247342">
      <w:pPr>
        <w:rPr>
          <w:sz w:val="24"/>
          <w:szCs w:val="24"/>
        </w:rPr>
      </w:pPr>
    </w:p>
    <w:p w14:paraId="20DE5354" w14:textId="77777777" w:rsidR="00845B70" w:rsidRPr="00214163" w:rsidRDefault="00232201" w:rsidP="00845B70">
      <w:pPr>
        <w:rPr>
          <w:sz w:val="24"/>
          <w:szCs w:val="24"/>
        </w:rPr>
      </w:pPr>
      <w:r w:rsidRPr="00214163">
        <w:rPr>
          <w:sz w:val="24"/>
          <w:szCs w:val="24"/>
        </w:rPr>
        <w:t>92</w:t>
      </w:r>
      <w:r w:rsidR="00845B70" w:rsidRPr="00214163">
        <w:rPr>
          <w:sz w:val="24"/>
          <w:szCs w:val="24"/>
        </w:rPr>
        <w:t>.</w:t>
      </w:r>
      <w:r w:rsidR="00845B70" w:rsidRPr="00214163">
        <w:rPr>
          <w:sz w:val="24"/>
          <w:szCs w:val="24"/>
        </w:rPr>
        <w:tab/>
        <w:t xml:space="preserve">*Tsao, J.C.I., *Lewin, M.R., &amp; </w:t>
      </w:r>
      <w:r w:rsidR="00845B70" w:rsidRPr="00214163">
        <w:rPr>
          <w:b/>
          <w:sz w:val="24"/>
          <w:szCs w:val="24"/>
        </w:rPr>
        <w:t>Craske, M.G.</w:t>
      </w:r>
      <w:r w:rsidR="00845B70" w:rsidRPr="00214163">
        <w:rPr>
          <w:sz w:val="24"/>
          <w:szCs w:val="24"/>
        </w:rPr>
        <w:t xml:space="preserve"> (1998). The effects of cognitive-behavior therapy for panic disorder on comorbid conditions. </w:t>
      </w:r>
      <w:r w:rsidR="00845B70" w:rsidRPr="00214163">
        <w:rPr>
          <w:sz w:val="24"/>
          <w:szCs w:val="24"/>
          <w:u w:val="single"/>
        </w:rPr>
        <w:t>Journal of Anxiety Disorders, 12</w:t>
      </w:r>
      <w:r w:rsidR="00845B70" w:rsidRPr="00214163">
        <w:rPr>
          <w:sz w:val="24"/>
          <w:szCs w:val="24"/>
        </w:rPr>
        <w:t>, 357-371</w:t>
      </w:r>
    </w:p>
    <w:p w14:paraId="0C2F8FDE" w14:textId="77777777" w:rsidR="00845B70" w:rsidRPr="00214163" w:rsidRDefault="00845B70" w:rsidP="00247342">
      <w:pPr>
        <w:rPr>
          <w:sz w:val="24"/>
          <w:szCs w:val="24"/>
        </w:rPr>
      </w:pPr>
    </w:p>
    <w:p w14:paraId="17AEDCAA" w14:textId="77777777" w:rsidR="00247342" w:rsidRPr="00214163" w:rsidRDefault="00232201" w:rsidP="00845B70">
      <w:pPr>
        <w:rPr>
          <w:sz w:val="24"/>
          <w:szCs w:val="24"/>
        </w:rPr>
      </w:pPr>
      <w:r w:rsidRPr="00214163">
        <w:rPr>
          <w:sz w:val="24"/>
          <w:szCs w:val="24"/>
        </w:rPr>
        <w:t>94</w:t>
      </w:r>
      <w:r w:rsidR="00845B70" w:rsidRPr="00214163">
        <w:rPr>
          <w:sz w:val="24"/>
          <w:szCs w:val="24"/>
        </w:rPr>
        <w:t>.</w:t>
      </w:r>
      <w:r w:rsidR="00845B70" w:rsidRPr="00214163">
        <w:rPr>
          <w:sz w:val="24"/>
          <w:szCs w:val="24"/>
        </w:rPr>
        <w:tab/>
      </w:r>
      <w:r w:rsidR="00247342" w:rsidRPr="00214163">
        <w:rPr>
          <w:sz w:val="24"/>
          <w:szCs w:val="24"/>
        </w:rPr>
        <w:t xml:space="preserve">*Rowe, M.K., &amp; </w:t>
      </w:r>
      <w:r w:rsidR="00247342" w:rsidRPr="00214163">
        <w:rPr>
          <w:b/>
          <w:sz w:val="24"/>
          <w:szCs w:val="24"/>
        </w:rPr>
        <w:t>Craske, M.G.</w:t>
      </w:r>
      <w:r w:rsidR="00247342" w:rsidRPr="00214163">
        <w:rPr>
          <w:sz w:val="24"/>
          <w:szCs w:val="24"/>
        </w:rPr>
        <w:t xml:space="preserve"> (1998). Effects of varied-stimulus exposure training. </w:t>
      </w:r>
      <w:r w:rsidR="00247342" w:rsidRPr="00214163">
        <w:rPr>
          <w:sz w:val="24"/>
          <w:szCs w:val="24"/>
          <w:u w:val="single"/>
        </w:rPr>
        <w:t>Behaviour Research and Therapy, 36</w:t>
      </w:r>
      <w:r w:rsidR="00247342" w:rsidRPr="00214163">
        <w:rPr>
          <w:sz w:val="24"/>
          <w:szCs w:val="24"/>
        </w:rPr>
        <w:t>, 719-734.</w:t>
      </w:r>
    </w:p>
    <w:p w14:paraId="2A543542" w14:textId="77777777" w:rsidR="00247342" w:rsidRPr="00214163" w:rsidRDefault="00247342" w:rsidP="00247342">
      <w:pPr>
        <w:rPr>
          <w:sz w:val="24"/>
          <w:szCs w:val="24"/>
        </w:rPr>
      </w:pPr>
    </w:p>
    <w:p w14:paraId="7B8BF419" w14:textId="77777777" w:rsidR="00247342" w:rsidRPr="00214163" w:rsidRDefault="00232201" w:rsidP="00845B70">
      <w:pPr>
        <w:rPr>
          <w:sz w:val="24"/>
          <w:szCs w:val="24"/>
        </w:rPr>
      </w:pPr>
      <w:r w:rsidRPr="00214163">
        <w:rPr>
          <w:sz w:val="24"/>
          <w:szCs w:val="24"/>
        </w:rPr>
        <w:t>95</w:t>
      </w:r>
      <w:r w:rsidR="00845B70" w:rsidRPr="00214163">
        <w:rPr>
          <w:sz w:val="24"/>
          <w:szCs w:val="24"/>
        </w:rPr>
        <w:t>.</w:t>
      </w:r>
      <w:r w:rsidR="00845B70" w:rsidRPr="00214163">
        <w:rPr>
          <w:sz w:val="24"/>
          <w:szCs w:val="24"/>
        </w:rPr>
        <w:tab/>
      </w:r>
      <w:r w:rsidR="00247342" w:rsidRPr="00214163">
        <w:rPr>
          <w:sz w:val="24"/>
          <w:szCs w:val="24"/>
        </w:rPr>
        <w:t xml:space="preserve">*Rowe, M.K., &amp; </w:t>
      </w:r>
      <w:r w:rsidR="00247342" w:rsidRPr="00214163">
        <w:rPr>
          <w:b/>
          <w:sz w:val="24"/>
          <w:szCs w:val="24"/>
        </w:rPr>
        <w:t>Craske, M.G.</w:t>
      </w:r>
      <w:r w:rsidR="00247342" w:rsidRPr="00214163">
        <w:rPr>
          <w:sz w:val="24"/>
          <w:szCs w:val="24"/>
        </w:rPr>
        <w:t xml:space="preserve"> (1998). Effects of an expanding-spaced versus massed exposure schedule. </w:t>
      </w:r>
      <w:r w:rsidR="00247342" w:rsidRPr="00214163">
        <w:rPr>
          <w:sz w:val="24"/>
          <w:szCs w:val="24"/>
          <w:u w:val="single"/>
        </w:rPr>
        <w:t>Behaviour Research and Therapy, 36</w:t>
      </w:r>
      <w:r w:rsidR="00247342" w:rsidRPr="00214163">
        <w:rPr>
          <w:sz w:val="24"/>
          <w:szCs w:val="24"/>
        </w:rPr>
        <w:t>, 701-717</w:t>
      </w:r>
    </w:p>
    <w:p w14:paraId="43205C17" w14:textId="77777777" w:rsidR="00247342" w:rsidRPr="00214163" w:rsidRDefault="00247342" w:rsidP="00247342">
      <w:pPr>
        <w:rPr>
          <w:sz w:val="24"/>
          <w:szCs w:val="24"/>
        </w:rPr>
      </w:pPr>
    </w:p>
    <w:p w14:paraId="4B79C5AE" w14:textId="77777777" w:rsidR="00247342" w:rsidRPr="00214163" w:rsidRDefault="00232201" w:rsidP="00845B70">
      <w:pPr>
        <w:rPr>
          <w:sz w:val="24"/>
          <w:szCs w:val="24"/>
        </w:rPr>
      </w:pPr>
      <w:r w:rsidRPr="00214163">
        <w:rPr>
          <w:sz w:val="24"/>
          <w:szCs w:val="24"/>
        </w:rPr>
        <w:lastRenderedPageBreak/>
        <w:t>96</w:t>
      </w:r>
      <w:r w:rsidR="00845B70" w:rsidRPr="00214163">
        <w:rPr>
          <w:sz w:val="24"/>
          <w:szCs w:val="24"/>
        </w:rPr>
        <w:t>.</w:t>
      </w:r>
      <w:r w:rsidR="00845B70" w:rsidRPr="00214163">
        <w:rPr>
          <w:sz w:val="24"/>
          <w:szCs w:val="24"/>
        </w:rPr>
        <w:tab/>
      </w:r>
      <w:r w:rsidR="00247342" w:rsidRPr="00214163">
        <w:rPr>
          <w:sz w:val="24"/>
          <w:szCs w:val="24"/>
        </w:rPr>
        <w:t xml:space="preserve">Poulton, R.G., Menzies, R.G., </w:t>
      </w:r>
      <w:r w:rsidR="00247342" w:rsidRPr="00214163">
        <w:rPr>
          <w:b/>
          <w:sz w:val="24"/>
          <w:szCs w:val="24"/>
        </w:rPr>
        <w:t>Craske, M.G.</w:t>
      </w:r>
      <w:r w:rsidR="00247342" w:rsidRPr="00214163">
        <w:rPr>
          <w:sz w:val="24"/>
          <w:szCs w:val="24"/>
        </w:rPr>
        <w:t xml:space="preserve">, Langley, J.D., &amp; Silva, P.A. (1999). Water trauma and swimming experiences up to age 9 and fear of water at age 18: A longitudinal study. </w:t>
      </w:r>
      <w:r w:rsidR="00247342" w:rsidRPr="00214163">
        <w:rPr>
          <w:sz w:val="24"/>
          <w:szCs w:val="24"/>
          <w:u w:val="single"/>
        </w:rPr>
        <w:t>Behaviour Research and Therapy</w:t>
      </w:r>
      <w:r w:rsidR="00247342" w:rsidRPr="00214163">
        <w:rPr>
          <w:sz w:val="24"/>
          <w:szCs w:val="24"/>
        </w:rPr>
        <w:t>, 37, 39-48</w:t>
      </w:r>
    </w:p>
    <w:p w14:paraId="19A1908F" w14:textId="77777777" w:rsidR="00247342" w:rsidRPr="00214163" w:rsidRDefault="00247342" w:rsidP="00247342">
      <w:pPr>
        <w:rPr>
          <w:sz w:val="24"/>
          <w:szCs w:val="24"/>
        </w:rPr>
      </w:pPr>
    </w:p>
    <w:p w14:paraId="66338A73" w14:textId="77777777" w:rsidR="00845B70" w:rsidRPr="00214163" w:rsidRDefault="00232201" w:rsidP="00845B70">
      <w:pPr>
        <w:rPr>
          <w:sz w:val="24"/>
          <w:szCs w:val="24"/>
        </w:rPr>
      </w:pPr>
      <w:r w:rsidRPr="00214163">
        <w:rPr>
          <w:sz w:val="24"/>
          <w:szCs w:val="24"/>
        </w:rPr>
        <w:t>97</w:t>
      </w:r>
      <w:r w:rsidR="00845B70" w:rsidRPr="00214163">
        <w:rPr>
          <w:sz w:val="24"/>
          <w:szCs w:val="24"/>
        </w:rPr>
        <w:t>.</w:t>
      </w:r>
      <w:r w:rsidR="00845B70" w:rsidRPr="00214163">
        <w:rPr>
          <w:sz w:val="24"/>
          <w:szCs w:val="24"/>
        </w:rPr>
        <w:tab/>
        <w:t xml:space="preserve">*Zoellner, L.A., &amp; </w:t>
      </w:r>
      <w:r w:rsidR="00845B70" w:rsidRPr="00214163">
        <w:rPr>
          <w:b/>
          <w:sz w:val="24"/>
          <w:szCs w:val="24"/>
        </w:rPr>
        <w:t>Craske, M.G.</w:t>
      </w:r>
      <w:r w:rsidR="00845B70" w:rsidRPr="00214163">
        <w:rPr>
          <w:sz w:val="24"/>
          <w:szCs w:val="24"/>
        </w:rPr>
        <w:t xml:space="preserve"> (1999) Interoceptive accuracy and panic attacks. </w:t>
      </w:r>
      <w:r w:rsidR="00845B70" w:rsidRPr="00214163">
        <w:rPr>
          <w:sz w:val="24"/>
          <w:szCs w:val="24"/>
          <w:u w:val="single"/>
        </w:rPr>
        <w:t>Behaviour Research and Therapy</w:t>
      </w:r>
      <w:r w:rsidR="00845B70" w:rsidRPr="00214163">
        <w:rPr>
          <w:sz w:val="24"/>
          <w:szCs w:val="24"/>
        </w:rPr>
        <w:t>,</w:t>
      </w:r>
      <w:r w:rsidR="00845B70" w:rsidRPr="00214163">
        <w:rPr>
          <w:sz w:val="24"/>
          <w:szCs w:val="24"/>
          <w:u w:val="single"/>
        </w:rPr>
        <w:t xml:space="preserve"> 37</w:t>
      </w:r>
      <w:r w:rsidR="00845B70" w:rsidRPr="00214163">
        <w:rPr>
          <w:sz w:val="24"/>
          <w:szCs w:val="24"/>
        </w:rPr>
        <w:t>, 1141-1158.</w:t>
      </w:r>
    </w:p>
    <w:p w14:paraId="62534913" w14:textId="77777777" w:rsidR="00845B70" w:rsidRPr="00214163" w:rsidRDefault="00845B70" w:rsidP="00845B70">
      <w:pPr>
        <w:rPr>
          <w:sz w:val="24"/>
          <w:szCs w:val="24"/>
        </w:rPr>
      </w:pPr>
    </w:p>
    <w:p w14:paraId="30273BF0" w14:textId="77777777" w:rsidR="00845B70" w:rsidRPr="00214163" w:rsidRDefault="00232201" w:rsidP="00845B70">
      <w:pPr>
        <w:rPr>
          <w:sz w:val="24"/>
          <w:szCs w:val="24"/>
        </w:rPr>
      </w:pPr>
      <w:r w:rsidRPr="00214163">
        <w:rPr>
          <w:sz w:val="24"/>
          <w:szCs w:val="24"/>
        </w:rPr>
        <w:t>98</w:t>
      </w:r>
      <w:r w:rsidR="00845B70" w:rsidRPr="00214163">
        <w:rPr>
          <w:sz w:val="24"/>
          <w:szCs w:val="24"/>
        </w:rPr>
        <w:t>.</w:t>
      </w:r>
      <w:r w:rsidR="00845B70" w:rsidRPr="00214163">
        <w:rPr>
          <w:sz w:val="24"/>
          <w:szCs w:val="24"/>
        </w:rPr>
        <w:tab/>
        <w:t xml:space="preserve">*Lang, A.J., </w:t>
      </w:r>
      <w:r w:rsidR="00845B70" w:rsidRPr="00214163">
        <w:rPr>
          <w:b/>
          <w:sz w:val="24"/>
          <w:szCs w:val="24"/>
        </w:rPr>
        <w:t>Craske, M.G.</w:t>
      </w:r>
      <w:r w:rsidR="00845B70" w:rsidRPr="00214163">
        <w:rPr>
          <w:sz w:val="24"/>
          <w:szCs w:val="24"/>
        </w:rPr>
        <w:t xml:space="preserve">, &amp; Bjork, R. (1999). Implications of a new theory of disuse for the treatment of emotional disorders. </w:t>
      </w:r>
      <w:r w:rsidR="00845B70" w:rsidRPr="00214163">
        <w:rPr>
          <w:sz w:val="24"/>
          <w:szCs w:val="24"/>
          <w:u w:val="single"/>
        </w:rPr>
        <w:t>Clinical Psychology: Science &amp; Practice</w:t>
      </w:r>
      <w:r w:rsidR="00845B70" w:rsidRPr="00214163">
        <w:rPr>
          <w:sz w:val="24"/>
          <w:szCs w:val="24"/>
        </w:rPr>
        <w:t>,</w:t>
      </w:r>
      <w:r w:rsidR="00845B70" w:rsidRPr="00214163">
        <w:rPr>
          <w:sz w:val="24"/>
          <w:szCs w:val="24"/>
          <w:u w:val="single"/>
        </w:rPr>
        <w:t xml:space="preserve"> 6</w:t>
      </w:r>
      <w:r w:rsidR="00845B70" w:rsidRPr="00214163">
        <w:rPr>
          <w:sz w:val="24"/>
          <w:szCs w:val="24"/>
        </w:rPr>
        <w:t>, 80-94.</w:t>
      </w:r>
    </w:p>
    <w:p w14:paraId="6C333E73" w14:textId="77777777" w:rsidR="00845B70" w:rsidRPr="00214163" w:rsidRDefault="00845B70" w:rsidP="00845B70">
      <w:pPr>
        <w:rPr>
          <w:sz w:val="24"/>
          <w:szCs w:val="24"/>
        </w:rPr>
      </w:pPr>
    </w:p>
    <w:p w14:paraId="04EFC0EF" w14:textId="77777777" w:rsidR="00845B70" w:rsidRPr="00214163" w:rsidRDefault="00232201" w:rsidP="00845B70">
      <w:pPr>
        <w:rPr>
          <w:sz w:val="24"/>
          <w:szCs w:val="24"/>
        </w:rPr>
      </w:pPr>
      <w:r w:rsidRPr="00214163">
        <w:rPr>
          <w:sz w:val="24"/>
          <w:szCs w:val="24"/>
        </w:rPr>
        <w:t>99</w:t>
      </w:r>
      <w:r w:rsidR="00845B70" w:rsidRPr="00214163">
        <w:rPr>
          <w:sz w:val="24"/>
          <w:szCs w:val="24"/>
        </w:rPr>
        <w:t>.</w:t>
      </w:r>
      <w:r w:rsidR="00845B70" w:rsidRPr="00214163">
        <w:rPr>
          <w:sz w:val="24"/>
          <w:szCs w:val="24"/>
        </w:rPr>
        <w:tab/>
        <w:t xml:space="preserve">*Lang, A.J., &amp; </w:t>
      </w:r>
      <w:r w:rsidR="00845B70" w:rsidRPr="00214163">
        <w:rPr>
          <w:b/>
          <w:sz w:val="24"/>
          <w:szCs w:val="24"/>
        </w:rPr>
        <w:t>Craske, M.G.</w:t>
      </w:r>
      <w:r w:rsidR="00845B70" w:rsidRPr="00214163">
        <w:rPr>
          <w:sz w:val="24"/>
          <w:szCs w:val="24"/>
        </w:rPr>
        <w:t xml:space="preserve"> (2000). Manipulations of </w:t>
      </w:r>
      <w:proofErr w:type="gramStart"/>
      <w:r w:rsidR="00845B70" w:rsidRPr="00214163">
        <w:rPr>
          <w:sz w:val="24"/>
          <w:szCs w:val="24"/>
        </w:rPr>
        <w:t>exposure based</w:t>
      </w:r>
      <w:proofErr w:type="gramEnd"/>
      <w:r w:rsidR="00845B70" w:rsidRPr="00214163">
        <w:rPr>
          <w:sz w:val="24"/>
          <w:szCs w:val="24"/>
        </w:rPr>
        <w:t xml:space="preserve"> therapy to reduce return of fear: a replication. </w:t>
      </w:r>
      <w:r w:rsidR="00845B70" w:rsidRPr="00214163">
        <w:rPr>
          <w:sz w:val="24"/>
          <w:szCs w:val="24"/>
          <w:u w:val="single"/>
        </w:rPr>
        <w:t>Behaviour Research and Therapy, 38,</w:t>
      </w:r>
      <w:r w:rsidR="00845B70" w:rsidRPr="00214163">
        <w:rPr>
          <w:sz w:val="24"/>
          <w:szCs w:val="24"/>
        </w:rPr>
        <w:t xml:space="preserve"> 1-12</w:t>
      </w:r>
    </w:p>
    <w:p w14:paraId="7CC94DBD" w14:textId="77777777" w:rsidR="00845B70" w:rsidRPr="00214163" w:rsidRDefault="00845B70" w:rsidP="00845B70">
      <w:pPr>
        <w:rPr>
          <w:sz w:val="24"/>
          <w:szCs w:val="24"/>
        </w:rPr>
      </w:pPr>
    </w:p>
    <w:p w14:paraId="51B83F59" w14:textId="77777777" w:rsidR="00845B70" w:rsidRPr="00214163" w:rsidRDefault="00232201" w:rsidP="00845B70">
      <w:pPr>
        <w:rPr>
          <w:sz w:val="24"/>
          <w:szCs w:val="24"/>
        </w:rPr>
      </w:pPr>
      <w:r w:rsidRPr="00214163">
        <w:rPr>
          <w:sz w:val="24"/>
          <w:szCs w:val="24"/>
          <w:lang w:val="de-DE"/>
        </w:rPr>
        <w:t>100</w:t>
      </w:r>
      <w:r w:rsidR="00845B70" w:rsidRPr="00214163">
        <w:rPr>
          <w:sz w:val="24"/>
          <w:szCs w:val="24"/>
          <w:lang w:val="de-DE"/>
        </w:rPr>
        <w:t>.</w:t>
      </w:r>
      <w:r w:rsidR="00845B70" w:rsidRPr="00214163">
        <w:rPr>
          <w:sz w:val="24"/>
          <w:szCs w:val="24"/>
          <w:lang w:val="de-DE"/>
        </w:rPr>
        <w:tab/>
        <w:t xml:space="preserve">*Chen, E., Zeltzer, L.K., </w:t>
      </w:r>
      <w:r w:rsidR="00845B70" w:rsidRPr="00214163">
        <w:rPr>
          <w:b/>
          <w:sz w:val="24"/>
          <w:szCs w:val="24"/>
          <w:lang w:val="de-DE"/>
        </w:rPr>
        <w:t>Craske, M.G.</w:t>
      </w:r>
      <w:r w:rsidR="00845B70" w:rsidRPr="00214163">
        <w:rPr>
          <w:sz w:val="24"/>
          <w:szCs w:val="24"/>
          <w:lang w:val="de-DE"/>
        </w:rPr>
        <w:t xml:space="preserve">, &amp; Katz, E.R. (1999). </w:t>
      </w:r>
      <w:r w:rsidR="00845B70" w:rsidRPr="00214163">
        <w:rPr>
          <w:sz w:val="24"/>
          <w:szCs w:val="24"/>
        </w:rPr>
        <w:t xml:space="preserve">Alteration of memory in the reduction of children’s distress during repeated aversive medical procedures. </w:t>
      </w:r>
      <w:r w:rsidR="00845B70" w:rsidRPr="00214163">
        <w:rPr>
          <w:sz w:val="24"/>
          <w:szCs w:val="24"/>
          <w:u w:val="single"/>
        </w:rPr>
        <w:t>Journal of Consulting and Clinical Psychology</w:t>
      </w:r>
      <w:r w:rsidR="00845B70" w:rsidRPr="00214163">
        <w:rPr>
          <w:sz w:val="24"/>
          <w:szCs w:val="24"/>
        </w:rPr>
        <w:t xml:space="preserve">, </w:t>
      </w:r>
      <w:r w:rsidR="00845B70" w:rsidRPr="00214163">
        <w:rPr>
          <w:sz w:val="24"/>
          <w:szCs w:val="24"/>
          <w:u w:val="single"/>
        </w:rPr>
        <w:t>67</w:t>
      </w:r>
      <w:r w:rsidR="00845B70" w:rsidRPr="00214163">
        <w:rPr>
          <w:sz w:val="24"/>
          <w:szCs w:val="24"/>
        </w:rPr>
        <w:t>, 481-490</w:t>
      </w:r>
    </w:p>
    <w:p w14:paraId="2463248E" w14:textId="77777777" w:rsidR="00845B70" w:rsidRPr="00214163" w:rsidRDefault="00845B70" w:rsidP="00845B70">
      <w:pPr>
        <w:rPr>
          <w:sz w:val="24"/>
          <w:szCs w:val="24"/>
        </w:rPr>
      </w:pPr>
    </w:p>
    <w:p w14:paraId="0A7E32A8" w14:textId="77777777" w:rsidR="00845B70" w:rsidRPr="00214163" w:rsidRDefault="00232201" w:rsidP="00845B70">
      <w:pPr>
        <w:rPr>
          <w:sz w:val="24"/>
          <w:szCs w:val="24"/>
        </w:rPr>
      </w:pPr>
      <w:r w:rsidRPr="00214163">
        <w:rPr>
          <w:sz w:val="24"/>
          <w:szCs w:val="24"/>
        </w:rPr>
        <w:t>101</w:t>
      </w:r>
      <w:r w:rsidR="00845B70" w:rsidRPr="00214163">
        <w:rPr>
          <w:sz w:val="24"/>
          <w:szCs w:val="24"/>
        </w:rPr>
        <w:t>.</w:t>
      </w:r>
      <w:r w:rsidR="00845B70" w:rsidRPr="00214163">
        <w:rPr>
          <w:sz w:val="24"/>
          <w:szCs w:val="24"/>
        </w:rPr>
        <w:tab/>
        <w:t xml:space="preserve">Freed, S., </w:t>
      </w:r>
      <w:r w:rsidR="00845B70" w:rsidRPr="00214163">
        <w:rPr>
          <w:b/>
          <w:sz w:val="24"/>
          <w:szCs w:val="24"/>
        </w:rPr>
        <w:t>Craske, M.G.</w:t>
      </w:r>
      <w:r w:rsidR="00845B70" w:rsidRPr="00214163">
        <w:rPr>
          <w:sz w:val="24"/>
          <w:szCs w:val="24"/>
        </w:rPr>
        <w:t xml:space="preserve">, &amp; Greher, M.R. (1999). Nocturnal panic and trauma. </w:t>
      </w:r>
      <w:r w:rsidR="00845B70" w:rsidRPr="00214163">
        <w:rPr>
          <w:sz w:val="24"/>
          <w:szCs w:val="24"/>
          <w:u w:val="single"/>
        </w:rPr>
        <w:t>Depression and Anxiety</w:t>
      </w:r>
      <w:r w:rsidR="00845B70" w:rsidRPr="00214163">
        <w:rPr>
          <w:sz w:val="24"/>
          <w:szCs w:val="24"/>
        </w:rPr>
        <w:t xml:space="preserve">, </w:t>
      </w:r>
      <w:r w:rsidR="00845B70" w:rsidRPr="00214163">
        <w:rPr>
          <w:sz w:val="24"/>
          <w:szCs w:val="24"/>
          <w:u w:val="single"/>
        </w:rPr>
        <w:t>9</w:t>
      </w:r>
      <w:r w:rsidR="00845B70" w:rsidRPr="00214163">
        <w:rPr>
          <w:sz w:val="24"/>
          <w:szCs w:val="24"/>
        </w:rPr>
        <w:t>, 141-145</w:t>
      </w:r>
    </w:p>
    <w:p w14:paraId="266A0D0E" w14:textId="77777777" w:rsidR="00845B70" w:rsidRPr="00214163" w:rsidRDefault="00845B70" w:rsidP="00845B70">
      <w:pPr>
        <w:rPr>
          <w:sz w:val="24"/>
          <w:szCs w:val="24"/>
        </w:rPr>
      </w:pPr>
    </w:p>
    <w:p w14:paraId="4D83AA80" w14:textId="77777777" w:rsidR="00845B70" w:rsidRPr="00214163" w:rsidRDefault="00232201" w:rsidP="00845B70">
      <w:pPr>
        <w:rPr>
          <w:sz w:val="24"/>
          <w:szCs w:val="24"/>
        </w:rPr>
      </w:pPr>
      <w:r w:rsidRPr="00214163">
        <w:rPr>
          <w:sz w:val="24"/>
          <w:szCs w:val="24"/>
        </w:rPr>
        <w:t>102</w:t>
      </w:r>
      <w:r w:rsidR="00845B70" w:rsidRPr="00214163">
        <w:rPr>
          <w:sz w:val="24"/>
          <w:szCs w:val="24"/>
        </w:rPr>
        <w:t>.</w:t>
      </w:r>
      <w:r w:rsidR="00845B70" w:rsidRPr="00214163">
        <w:rPr>
          <w:sz w:val="24"/>
          <w:szCs w:val="24"/>
        </w:rPr>
        <w:tab/>
        <w:t xml:space="preserve">*Rodriguez, B.I., </w:t>
      </w:r>
      <w:r w:rsidR="00845B70" w:rsidRPr="00214163">
        <w:rPr>
          <w:b/>
          <w:sz w:val="24"/>
          <w:szCs w:val="24"/>
        </w:rPr>
        <w:t>Craske, M.G.</w:t>
      </w:r>
      <w:r w:rsidR="00845B70" w:rsidRPr="00214163">
        <w:rPr>
          <w:sz w:val="24"/>
          <w:szCs w:val="24"/>
        </w:rPr>
        <w:t xml:space="preserve">, Mineka, S., &amp; Hladek, D. (1999). Context-specificity of relapse: Effects of therapist and environmental context on return of fear. </w:t>
      </w:r>
      <w:r w:rsidR="00845B70" w:rsidRPr="00214163">
        <w:rPr>
          <w:sz w:val="24"/>
          <w:szCs w:val="24"/>
          <w:u w:val="single"/>
        </w:rPr>
        <w:t>Behaviour Research and Therapy</w:t>
      </w:r>
      <w:r w:rsidR="00845B70" w:rsidRPr="00214163">
        <w:rPr>
          <w:sz w:val="24"/>
          <w:szCs w:val="24"/>
        </w:rPr>
        <w:t xml:space="preserve">, </w:t>
      </w:r>
      <w:r w:rsidR="00845B70" w:rsidRPr="00214163">
        <w:rPr>
          <w:sz w:val="24"/>
          <w:szCs w:val="24"/>
          <w:u w:val="single"/>
        </w:rPr>
        <w:t>37</w:t>
      </w:r>
      <w:r w:rsidR="00845B70" w:rsidRPr="00214163">
        <w:rPr>
          <w:sz w:val="24"/>
          <w:szCs w:val="24"/>
        </w:rPr>
        <w:t>, 845-862.</w:t>
      </w:r>
    </w:p>
    <w:p w14:paraId="4F30D73A" w14:textId="77777777" w:rsidR="00845B70" w:rsidRPr="00214163" w:rsidRDefault="00845B70" w:rsidP="00845B70">
      <w:pPr>
        <w:rPr>
          <w:sz w:val="24"/>
          <w:szCs w:val="24"/>
        </w:rPr>
      </w:pPr>
    </w:p>
    <w:p w14:paraId="1FBDA709" w14:textId="77777777" w:rsidR="00845B70" w:rsidRPr="00214163" w:rsidRDefault="00232201" w:rsidP="00845B70">
      <w:pPr>
        <w:rPr>
          <w:sz w:val="24"/>
          <w:szCs w:val="24"/>
        </w:rPr>
      </w:pPr>
      <w:r w:rsidRPr="00214163">
        <w:rPr>
          <w:sz w:val="24"/>
          <w:szCs w:val="24"/>
        </w:rPr>
        <w:t>103</w:t>
      </w:r>
      <w:r w:rsidR="00845B70" w:rsidRPr="00214163">
        <w:rPr>
          <w:sz w:val="24"/>
          <w:szCs w:val="24"/>
        </w:rPr>
        <w:t>.</w:t>
      </w:r>
      <w:r w:rsidR="00845B70" w:rsidRPr="00214163">
        <w:rPr>
          <w:sz w:val="24"/>
          <w:szCs w:val="24"/>
        </w:rPr>
        <w:tab/>
        <w:t xml:space="preserve">Roy-Byrne, P.P., Stein, M., Russo, J., Mercier, E., Thomas, R., McQuaid, J., Katon, W., </w:t>
      </w:r>
      <w:r w:rsidR="00845B70" w:rsidRPr="00214163">
        <w:rPr>
          <w:b/>
          <w:sz w:val="24"/>
          <w:szCs w:val="24"/>
        </w:rPr>
        <w:t>Craske, M.</w:t>
      </w:r>
      <w:r w:rsidR="00845B70" w:rsidRPr="00214163">
        <w:rPr>
          <w:sz w:val="24"/>
          <w:szCs w:val="24"/>
        </w:rPr>
        <w:t xml:space="preserve">, Bystritsky, A., &amp; Sherbourne, C. (1999). Panic disorder in the primary care setting: Comorbidity, disability, treatment and service utilization.  </w:t>
      </w:r>
      <w:r w:rsidR="00845B70" w:rsidRPr="00214163">
        <w:rPr>
          <w:sz w:val="24"/>
          <w:szCs w:val="24"/>
          <w:u w:val="single"/>
        </w:rPr>
        <w:t>Journal of Clinical Psychiatry</w:t>
      </w:r>
      <w:r w:rsidR="00845B70" w:rsidRPr="00214163">
        <w:rPr>
          <w:sz w:val="24"/>
          <w:szCs w:val="24"/>
        </w:rPr>
        <w:t xml:space="preserve">, </w:t>
      </w:r>
      <w:r w:rsidR="00845B70" w:rsidRPr="00214163">
        <w:rPr>
          <w:sz w:val="24"/>
          <w:szCs w:val="24"/>
          <w:u w:val="single"/>
        </w:rPr>
        <w:t>60</w:t>
      </w:r>
      <w:r w:rsidR="00845B70" w:rsidRPr="00214163">
        <w:rPr>
          <w:sz w:val="24"/>
          <w:szCs w:val="24"/>
        </w:rPr>
        <w:t>, 492-499</w:t>
      </w:r>
    </w:p>
    <w:p w14:paraId="49BDCB60" w14:textId="77777777" w:rsidR="00845B70" w:rsidRPr="00214163" w:rsidRDefault="00845B70" w:rsidP="00845B70">
      <w:pPr>
        <w:rPr>
          <w:sz w:val="24"/>
          <w:szCs w:val="24"/>
        </w:rPr>
      </w:pPr>
    </w:p>
    <w:p w14:paraId="11300A2E" w14:textId="77777777" w:rsidR="00845B70" w:rsidRPr="00214163" w:rsidRDefault="00232201" w:rsidP="00845B70">
      <w:pPr>
        <w:rPr>
          <w:sz w:val="24"/>
          <w:szCs w:val="24"/>
        </w:rPr>
      </w:pPr>
      <w:r w:rsidRPr="00214163">
        <w:rPr>
          <w:sz w:val="24"/>
          <w:szCs w:val="24"/>
        </w:rPr>
        <w:t>104</w:t>
      </w:r>
      <w:r w:rsidR="00845B70" w:rsidRPr="00214163">
        <w:rPr>
          <w:sz w:val="24"/>
          <w:szCs w:val="24"/>
        </w:rPr>
        <w:t>.</w:t>
      </w:r>
      <w:r w:rsidR="00845B70" w:rsidRPr="00214163">
        <w:rPr>
          <w:sz w:val="24"/>
          <w:szCs w:val="24"/>
        </w:rPr>
        <w:tab/>
        <w:t xml:space="preserve">Stein, M.B., Roy-Byrne, P.P., McQuaid, J.R., Laffaye, C., Russo, J., McCahill, M.E., Kayton, W., </w:t>
      </w:r>
      <w:r w:rsidR="00845B70" w:rsidRPr="00214163">
        <w:rPr>
          <w:b/>
          <w:sz w:val="24"/>
          <w:szCs w:val="24"/>
        </w:rPr>
        <w:t>Craske, M.G.</w:t>
      </w:r>
      <w:r w:rsidR="00845B70" w:rsidRPr="00214163">
        <w:rPr>
          <w:sz w:val="24"/>
          <w:szCs w:val="24"/>
        </w:rPr>
        <w:t xml:space="preserve">, Bystritsky, A., &amp; Sherbourne, C. (1999). Development of a brief diagnostic screen for panic disorder in primary care. </w:t>
      </w:r>
      <w:r w:rsidR="00845B70" w:rsidRPr="00214163">
        <w:rPr>
          <w:sz w:val="24"/>
          <w:szCs w:val="24"/>
          <w:u w:val="single"/>
        </w:rPr>
        <w:t>Psychosomatic Medicine, 61</w:t>
      </w:r>
      <w:r w:rsidR="00845B70" w:rsidRPr="00214163">
        <w:rPr>
          <w:sz w:val="24"/>
          <w:szCs w:val="24"/>
        </w:rPr>
        <w:t>, 359-364.</w:t>
      </w:r>
    </w:p>
    <w:p w14:paraId="7B033430" w14:textId="77777777" w:rsidR="00845B70" w:rsidRPr="00214163" w:rsidRDefault="00845B70" w:rsidP="00845B70">
      <w:pPr>
        <w:rPr>
          <w:sz w:val="24"/>
          <w:szCs w:val="24"/>
        </w:rPr>
      </w:pPr>
    </w:p>
    <w:p w14:paraId="44F61F75" w14:textId="77777777" w:rsidR="00845B70" w:rsidRPr="00214163" w:rsidRDefault="00845B70" w:rsidP="00845B70">
      <w:pPr>
        <w:rPr>
          <w:sz w:val="24"/>
          <w:szCs w:val="24"/>
        </w:rPr>
      </w:pPr>
      <w:r w:rsidRPr="00214163">
        <w:rPr>
          <w:sz w:val="24"/>
          <w:szCs w:val="24"/>
        </w:rPr>
        <w:t>10</w:t>
      </w:r>
      <w:r w:rsidR="00232201" w:rsidRPr="00214163">
        <w:rPr>
          <w:sz w:val="24"/>
          <w:szCs w:val="24"/>
        </w:rPr>
        <w:t>5</w:t>
      </w:r>
      <w:r w:rsidRPr="00214163">
        <w:rPr>
          <w:sz w:val="24"/>
          <w:szCs w:val="24"/>
        </w:rPr>
        <w:t>.</w:t>
      </w:r>
      <w:r w:rsidRPr="00214163">
        <w:rPr>
          <w:sz w:val="24"/>
          <w:szCs w:val="24"/>
        </w:rPr>
        <w:tab/>
        <w:t xml:space="preserve">*Segerstrom, S.C., *Glover, D.A., </w:t>
      </w:r>
      <w:r w:rsidRPr="00214163">
        <w:rPr>
          <w:b/>
          <w:sz w:val="24"/>
          <w:szCs w:val="24"/>
        </w:rPr>
        <w:t>Craske, M.G.</w:t>
      </w:r>
      <w:r w:rsidRPr="00214163">
        <w:rPr>
          <w:sz w:val="24"/>
          <w:szCs w:val="24"/>
        </w:rPr>
        <w:t xml:space="preserve">, &amp; Fahey, J.L. (1999). Worry affects the immune responses to phobic fear. </w:t>
      </w:r>
      <w:r w:rsidRPr="00214163">
        <w:rPr>
          <w:sz w:val="24"/>
          <w:szCs w:val="24"/>
          <w:u w:val="single"/>
        </w:rPr>
        <w:t>Brain, Behavior and Immunity</w:t>
      </w:r>
      <w:r w:rsidRPr="00214163">
        <w:rPr>
          <w:sz w:val="24"/>
          <w:szCs w:val="24"/>
        </w:rPr>
        <w:t xml:space="preserve">, </w:t>
      </w:r>
      <w:r w:rsidRPr="00214163">
        <w:rPr>
          <w:sz w:val="24"/>
          <w:szCs w:val="24"/>
          <w:u w:val="single"/>
        </w:rPr>
        <w:t>13</w:t>
      </w:r>
      <w:r w:rsidRPr="00214163">
        <w:rPr>
          <w:sz w:val="24"/>
          <w:szCs w:val="24"/>
        </w:rPr>
        <w:t>, 80-92.</w:t>
      </w:r>
    </w:p>
    <w:p w14:paraId="31219576" w14:textId="77777777" w:rsidR="00845B70" w:rsidRPr="00214163" w:rsidRDefault="00845B70" w:rsidP="00845B70">
      <w:pPr>
        <w:rPr>
          <w:sz w:val="24"/>
          <w:szCs w:val="24"/>
        </w:rPr>
      </w:pPr>
    </w:p>
    <w:p w14:paraId="706F8E0E" w14:textId="77777777" w:rsidR="00845B70" w:rsidRPr="00214163" w:rsidRDefault="00232201" w:rsidP="00845B70">
      <w:pPr>
        <w:rPr>
          <w:sz w:val="24"/>
          <w:szCs w:val="24"/>
        </w:rPr>
      </w:pPr>
      <w:r w:rsidRPr="00214163">
        <w:rPr>
          <w:sz w:val="24"/>
          <w:szCs w:val="24"/>
        </w:rPr>
        <w:t>106</w:t>
      </w:r>
      <w:r w:rsidR="00845B70" w:rsidRPr="00214163">
        <w:rPr>
          <w:sz w:val="24"/>
          <w:szCs w:val="24"/>
        </w:rPr>
        <w:t>.</w:t>
      </w:r>
      <w:r w:rsidR="00845B70" w:rsidRPr="00214163">
        <w:rPr>
          <w:b/>
          <w:sz w:val="24"/>
          <w:szCs w:val="24"/>
        </w:rPr>
        <w:tab/>
        <w:t>Craske, M.G.</w:t>
      </w:r>
      <w:r w:rsidR="00845B70" w:rsidRPr="00214163">
        <w:rPr>
          <w:sz w:val="24"/>
          <w:szCs w:val="24"/>
        </w:rPr>
        <w:t xml:space="preserve">, &amp; *Tsao, J.C.I. (1999). Self-monitoring with panic and anxiety disorders. </w:t>
      </w:r>
      <w:r w:rsidR="00845B70" w:rsidRPr="00214163">
        <w:rPr>
          <w:sz w:val="24"/>
          <w:szCs w:val="24"/>
          <w:u w:val="single"/>
        </w:rPr>
        <w:t>Psychological Assessment, 11</w:t>
      </w:r>
      <w:r w:rsidR="00845B70" w:rsidRPr="00214163">
        <w:rPr>
          <w:sz w:val="24"/>
          <w:szCs w:val="24"/>
        </w:rPr>
        <w:t>, 466-479</w:t>
      </w:r>
    </w:p>
    <w:p w14:paraId="02A9A627" w14:textId="77777777" w:rsidR="00845B70" w:rsidRPr="00214163" w:rsidRDefault="00845B70" w:rsidP="00845B70">
      <w:pPr>
        <w:rPr>
          <w:sz w:val="24"/>
          <w:szCs w:val="24"/>
        </w:rPr>
      </w:pPr>
    </w:p>
    <w:p w14:paraId="4157CB68" w14:textId="77777777" w:rsidR="00845B70" w:rsidRPr="00214163" w:rsidRDefault="00232201" w:rsidP="00845B70">
      <w:pPr>
        <w:rPr>
          <w:sz w:val="24"/>
          <w:szCs w:val="24"/>
        </w:rPr>
      </w:pPr>
      <w:r w:rsidRPr="00214163">
        <w:rPr>
          <w:sz w:val="24"/>
          <w:szCs w:val="24"/>
        </w:rPr>
        <w:t>107</w:t>
      </w:r>
      <w:r w:rsidR="00845B70" w:rsidRPr="00214163">
        <w:rPr>
          <w:sz w:val="24"/>
          <w:szCs w:val="24"/>
        </w:rPr>
        <w:t>.</w:t>
      </w:r>
      <w:r w:rsidR="00845B70" w:rsidRPr="00214163">
        <w:rPr>
          <w:sz w:val="24"/>
          <w:szCs w:val="24"/>
        </w:rPr>
        <w:tab/>
        <w:t xml:space="preserve">*Anagnostaras, S.G., </w:t>
      </w:r>
      <w:r w:rsidR="00845B70" w:rsidRPr="00214163">
        <w:rPr>
          <w:b/>
          <w:sz w:val="24"/>
          <w:szCs w:val="24"/>
        </w:rPr>
        <w:t>Craske, M.G.</w:t>
      </w:r>
      <w:r w:rsidR="00845B70" w:rsidRPr="00214163">
        <w:rPr>
          <w:sz w:val="24"/>
          <w:szCs w:val="24"/>
        </w:rPr>
        <w:t xml:space="preserve">, &amp; Fanselow, M.S. (1999). Anxiety: at the intersection of genes and experience. </w:t>
      </w:r>
      <w:r w:rsidR="00845B70" w:rsidRPr="00214163">
        <w:rPr>
          <w:sz w:val="24"/>
          <w:szCs w:val="24"/>
          <w:u w:val="single"/>
        </w:rPr>
        <w:t>Nature: Neuroscience</w:t>
      </w:r>
      <w:r w:rsidR="00845B70" w:rsidRPr="00214163">
        <w:rPr>
          <w:sz w:val="24"/>
          <w:szCs w:val="24"/>
        </w:rPr>
        <w:t>,</w:t>
      </w:r>
      <w:r w:rsidR="00845B70" w:rsidRPr="00214163">
        <w:rPr>
          <w:sz w:val="24"/>
          <w:szCs w:val="24"/>
          <w:u w:val="single"/>
        </w:rPr>
        <w:t xml:space="preserve"> 2,</w:t>
      </w:r>
      <w:r w:rsidR="00845B70" w:rsidRPr="00214163">
        <w:rPr>
          <w:sz w:val="24"/>
          <w:szCs w:val="24"/>
        </w:rPr>
        <w:t xml:space="preserve"> 780-782</w:t>
      </w:r>
    </w:p>
    <w:p w14:paraId="60233930" w14:textId="77777777" w:rsidR="00247342" w:rsidRPr="00214163" w:rsidRDefault="00247342" w:rsidP="00247342">
      <w:pPr>
        <w:rPr>
          <w:sz w:val="24"/>
          <w:szCs w:val="24"/>
        </w:rPr>
      </w:pPr>
    </w:p>
    <w:p w14:paraId="4255C034" w14:textId="77777777" w:rsidR="00E80C9C" w:rsidRPr="00214163" w:rsidRDefault="00232201" w:rsidP="00E80C9C">
      <w:pPr>
        <w:rPr>
          <w:sz w:val="24"/>
          <w:szCs w:val="24"/>
        </w:rPr>
      </w:pPr>
      <w:r w:rsidRPr="00214163">
        <w:rPr>
          <w:sz w:val="24"/>
          <w:szCs w:val="24"/>
        </w:rPr>
        <w:t>108</w:t>
      </w:r>
      <w:r w:rsidR="00E80C9C" w:rsidRPr="00214163">
        <w:rPr>
          <w:sz w:val="24"/>
          <w:szCs w:val="24"/>
        </w:rPr>
        <w:t>.</w:t>
      </w:r>
      <w:r w:rsidR="00E80C9C" w:rsidRPr="00214163">
        <w:rPr>
          <w:sz w:val="24"/>
          <w:szCs w:val="24"/>
        </w:rPr>
        <w:tab/>
        <w:t xml:space="preserve">*Bergman, R.L, &amp; </w:t>
      </w:r>
      <w:r w:rsidR="00E80C9C" w:rsidRPr="00214163">
        <w:rPr>
          <w:b/>
          <w:sz w:val="24"/>
          <w:szCs w:val="24"/>
        </w:rPr>
        <w:t>Craske, M.G.</w:t>
      </w:r>
      <w:r w:rsidR="00E80C9C" w:rsidRPr="00214163">
        <w:rPr>
          <w:sz w:val="24"/>
          <w:szCs w:val="24"/>
        </w:rPr>
        <w:t xml:space="preserve"> (2000). Verbalization and imagery during worry activity. </w:t>
      </w:r>
      <w:r w:rsidR="00E80C9C" w:rsidRPr="00214163">
        <w:rPr>
          <w:sz w:val="24"/>
          <w:szCs w:val="24"/>
          <w:u w:val="single"/>
        </w:rPr>
        <w:t>Depression and Anxiety</w:t>
      </w:r>
      <w:r w:rsidR="00E80C9C" w:rsidRPr="00214163">
        <w:rPr>
          <w:sz w:val="24"/>
          <w:szCs w:val="24"/>
        </w:rPr>
        <w:t xml:space="preserve">, </w:t>
      </w:r>
      <w:r w:rsidR="00E80C9C" w:rsidRPr="00214163">
        <w:rPr>
          <w:sz w:val="24"/>
          <w:szCs w:val="24"/>
          <w:u w:val="single"/>
        </w:rPr>
        <w:t>11</w:t>
      </w:r>
      <w:r w:rsidR="00E80C9C" w:rsidRPr="00214163">
        <w:rPr>
          <w:sz w:val="24"/>
          <w:szCs w:val="24"/>
        </w:rPr>
        <w:t>, 169-174</w:t>
      </w:r>
    </w:p>
    <w:p w14:paraId="6EBB5597" w14:textId="77777777" w:rsidR="00E80C9C" w:rsidRPr="00214163" w:rsidRDefault="00E80C9C" w:rsidP="00E80C9C">
      <w:pPr>
        <w:rPr>
          <w:sz w:val="24"/>
          <w:szCs w:val="24"/>
        </w:rPr>
      </w:pPr>
    </w:p>
    <w:p w14:paraId="23CF85BB" w14:textId="77777777" w:rsidR="00E80C9C" w:rsidRPr="00214163" w:rsidRDefault="00232201" w:rsidP="00E80C9C">
      <w:pPr>
        <w:rPr>
          <w:sz w:val="24"/>
          <w:szCs w:val="24"/>
        </w:rPr>
      </w:pPr>
      <w:r w:rsidRPr="00214163">
        <w:rPr>
          <w:sz w:val="24"/>
          <w:szCs w:val="24"/>
        </w:rPr>
        <w:t>112</w:t>
      </w:r>
      <w:r w:rsidR="00E80C9C" w:rsidRPr="00214163">
        <w:rPr>
          <w:sz w:val="24"/>
          <w:szCs w:val="24"/>
        </w:rPr>
        <w:t>.</w:t>
      </w:r>
      <w:r w:rsidR="00E80C9C" w:rsidRPr="00214163">
        <w:rPr>
          <w:sz w:val="24"/>
          <w:szCs w:val="24"/>
        </w:rPr>
        <w:tab/>
        <w:t xml:space="preserve">*Chen, E., </w:t>
      </w:r>
      <w:r w:rsidR="00E80C9C" w:rsidRPr="00214163">
        <w:rPr>
          <w:b/>
          <w:sz w:val="24"/>
          <w:szCs w:val="24"/>
        </w:rPr>
        <w:t>Craske, M.G.</w:t>
      </w:r>
      <w:r w:rsidR="00E80C9C" w:rsidRPr="00214163">
        <w:rPr>
          <w:sz w:val="24"/>
          <w:szCs w:val="24"/>
        </w:rPr>
        <w:t xml:space="preserve">, Katz, E.R., Schwartz, E., &amp; Zeltzer, L.K. (2000). Pain-sensitive temperament: Does it predict procedural distress and response to psychological treatment among children with cancer? </w:t>
      </w:r>
      <w:r w:rsidR="00E80C9C" w:rsidRPr="00214163">
        <w:rPr>
          <w:sz w:val="24"/>
          <w:szCs w:val="24"/>
          <w:u w:val="single"/>
        </w:rPr>
        <w:t>Journal of Pediatric Psychology</w:t>
      </w:r>
      <w:r w:rsidR="00E80C9C" w:rsidRPr="00214163">
        <w:rPr>
          <w:sz w:val="24"/>
          <w:szCs w:val="24"/>
        </w:rPr>
        <w:t>,</w:t>
      </w:r>
      <w:r w:rsidR="00E80C9C" w:rsidRPr="00214163">
        <w:rPr>
          <w:sz w:val="24"/>
          <w:szCs w:val="24"/>
          <w:u w:val="single"/>
        </w:rPr>
        <w:t xml:space="preserve"> 25</w:t>
      </w:r>
      <w:r w:rsidR="00E80C9C" w:rsidRPr="00214163">
        <w:rPr>
          <w:sz w:val="24"/>
          <w:szCs w:val="24"/>
        </w:rPr>
        <w:t>, 269-278</w:t>
      </w:r>
    </w:p>
    <w:p w14:paraId="6B4A24C8" w14:textId="77777777" w:rsidR="00E80C9C" w:rsidRPr="00214163" w:rsidRDefault="00E80C9C" w:rsidP="00E80C9C">
      <w:pPr>
        <w:rPr>
          <w:sz w:val="24"/>
          <w:szCs w:val="24"/>
        </w:rPr>
      </w:pPr>
    </w:p>
    <w:p w14:paraId="1672024C" w14:textId="77777777" w:rsidR="00E80C9C" w:rsidRPr="00214163" w:rsidRDefault="00232201" w:rsidP="00E80C9C">
      <w:pPr>
        <w:rPr>
          <w:sz w:val="24"/>
          <w:szCs w:val="24"/>
        </w:rPr>
      </w:pPr>
      <w:r w:rsidRPr="00214163">
        <w:rPr>
          <w:sz w:val="24"/>
          <w:szCs w:val="24"/>
        </w:rPr>
        <w:t>113</w:t>
      </w:r>
      <w:r w:rsidR="00E80C9C" w:rsidRPr="00214163">
        <w:rPr>
          <w:sz w:val="24"/>
          <w:szCs w:val="24"/>
        </w:rPr>
        <w:t>.</w:t>
      </w:r>
      <w:r w:rsidR="00E80C9C" w:rsidRPr="00214163">
        <w:rPr>
          <w:sz w:val="24"/>
          <w:szCs w:val="24"/>
        </w:rPr>
        <w:tab/>
        <w:t xml:space="preserve">*Tsao, J.C.I &amp; </w:t>
      </w:r>
      <w:r w:rsidR="00E80C9C" w:rsidRPr="00214163">
        <w:rPr>
          <w:b/>
          <w:sz w:val="24"/>
          <w:szCs w:val="24"/>
        </w:rPr>
        <w:t>Craske, M.G.</w:t>
      </w:r>
      <w:r w:rsidR="00E80C9C" w:rsidRPr="00214163">
        <w:rPr>
          <w:sz w:val="24"/>
          <w:szCs w:val="24"/>
        </w:rPr>
        <w:t xml:space="preserve"> (2000). Panic disorder. In M. Hersen &amp; M. Biaggio (Eds.), </w:t>
      </w:r>
      <w:r w:rsidR="00E80C9C" w:rsidRPr="00214163">
        <w:rPr>
          <w:sz w:val="24"/>
          <w:szCs w:val="24"/>
          <w:u w:val="single"/>
        </w:rPr>
        <w:t>Effective brief treatment for adults: a clinician’s guide</w:t>
      </w:r>
      <w:r w:rsidR="00E80C9C" w:rsidRPr="00214163">
        <w:rPr>
          <w:sz w:val="24"/>
          <w:szCs w:val="24"/>
        </w:rPr>
        <w:t>. (pp. 63-78) San Diego, CA: Academic Press.</w:t>
      </w:r>
    </w:p>
    <w:p w14:paraId="2ECED7FB" w14:textId="77777777" w:rsidR="00E80C9C" w:rsidRPr="00214163" w:rsidRDefault="00E80C9C" w:rsidP="00E80C9C">
      <w:pPr>
        <w:rPr>
          <w:sz w:val="24"/>
          <w:szCs w:val="24"/>
        </w:rPr>
      </w:pPr>
    </w:p>
    <w:p w14:paraId="50407EC4" w14:textId="77777777" w:rsidR="00E80C9C" w:rsidRPr="00214163" w:rsidRDefault="00232201" w:rsidP="00E80C9C">
      <w:pPr>
        <w:rPr>
          <w:sz w:val="24"/>
          <w:szCs w:val="24"/>
        </w:rPr>
      </w:pPr>
      <w:r w:rsidRPr="00214163">
        <w:rPr>
          <w:sz w:val="24"/>
          <w:szCs w:val="24"/>
        </w:rPr>
        <w:t>114</w:t>
      </w:r>
      <w:r w:rsidR="00E80C9C" w:rsidRPr="00214163">
        <w:rPr>
          <w:sz w:val="24"/>
          <w:szCs w:val="24"/>
        </w:rPr>
        <w:t>.</w:t>
      </w:r>
      <w:r w:rsidR="00E80C9C" w:rsidRPr="00214163">
        <w:rPr>
          <w:sz w:val="24"/>
          <w:szCs w:val="24"/>
        </w:rPr>
        <w:tab/>
        <w:t xml:space="preserve">*Zoellner, L.A., Echiverri, A., &amp; </w:t>
      </w:r>
      <w:r w:rsidR="00E80C9C" w:rsidRPr="00214163">
        <w:rPr>
          <w:b/>
          <w:sz w:val="24"/>
          <w:szCs w:val="24"/>
        </w:rPr>
        <w:t>Craske, M.G.</w:t>
      </w:r>
      <w:r w:rsidR="00E80C9C" w:rsidRPr="00214163">
        <w:rPr>
          <w:sz w:val="24"/>
          <w:szCs w:val="24"/>
        </w:rPr>
        <w:t xml:space="preserve"> (2000). Processing of phobic stimuli and its relationship to outcome: shorter communication. </w:t>
      </w:r>
      <w:r w:rsidR="00E80C9C" w:rsidRPr="00214163">
        <w:rPr>
          <w:sz w:val="24"/>
          <w:szCs w:val="24"/>
          <w:u w:val="single"/>
        </w:rPr>
        <w:t>Behaviour Research and Therapy, 38,</w:t>
      </w:r>
      <w:r w:rsidR="00E80C9C" w:rsidRPr="00214163">
        <w:rPr>
          <w:sz w:val="24"/>
          <w:szCs w:val="24"/>
        </w:rPr>
        <w:t xml:space="preserve"> 921-932</w:t>
      </w:r>
    </w:p>
    <w:p w14:paraId="554C0316" w14:textId="77777777" w:rsidR="00E80C9C" w:rsidRPr="00214163" w:rsidRDefault="00E80C9C" w:rsidP="00E80C9C">
      <w:pPr>
        <w:rPr>
          <w:sz w:val="24"/>
          <w:szCs w:val="24"/>
        </w:rPr>
      </w:pPr>
    </w:p>
    <w:p w14:paraId="601F53AF" w14:textId="77777777" w:rsidR="00E80C9C" w:rsidRPr="00214163" w:rsidRDefault="00232201" w:rsidP="00E80C9C">
      <w:pPr>
        <w:rPr>
          <w:sz w:val="24"/>
          <w:szCs w:val="24"/>
        </w:rPr>
      </w:pPr>
      <w:r w:rsidRPr="00214163">
        <w:rPr>
          <w:sz w:val="24"/>
          <w:szCs w:val="24"/>
        </w:rPr>
        <w:t>115</w:t>
      </w:r>
      <w:r w:rsidR="00E80C9C" w:rsidRPr="00214163">
        <w:rPr>
          <w:sz w:val="24"/>
          <w:szCs w:val="24"/>
        </w:rPr>
        <w:t>.</w:t>
      </w:r>
      <w:r w:rsidR="00E80C9C" w:rsidRPr="00214163">
        <w:rPr>
          <w:sz w:val="24"/>
          <w:szCs w:val="24"/>
        </w:rPr>
        <w:tab/>
        <w:t xml:space="preserve">Poulton, R., Waldie, K., </w:t>
      </w:r>
      <w:r w:rsidR="00E80C9C" w:rsidRPr="00214163">
        <w:rPr>
          <w:b/>
          <w:sz w:val="24"/>
          <w:szCs w:val="24"/>
        </w:rPr>
        <w:t>Craske, M.G.</w:t>
      </w:r>
      <w:r w:rsidR="00E80C9C" w:rsidRPr="00214163">
        <w:rPr>
          <w:sz w:val="24"/>
          <w:szCs w:val="24"/>
        </w:rPr>
        <w:t xml:space="preserve">, Menzies, R.G., &amp; McGee, R. (2000). Dishabituation processes in height fear and dental fear: an indirect test of the non-associative model of fear acquisition. </w:t>
      </w:r>
      <w:r w:rsidR="00E80C9C" w:rsidRPr="00214163">
        <w:rPr>
          <w:sz w:val="24"/>
          <w:szCs w:val="24"/>
          <w:u w:val="single"/>
        </w:rPr>
        <w:t>Behaviour Research and Therapy, 38,</w:t>
      </w:r>
      <w:r w:rsidR="00E80C9C" w:rsidRPr="00214163">
        <w:rPr>
          <w:sz w:val="24"/>
          <w:szCs w:val="24"/>
        </w:rPr>
        <w:t xml:space="preserve"> 909-920</w:t>
      </w:r>
    </w:p>
    <w:p w14:paraId="2CDA419C" w14:textId="77777777" w:rsidR="00E80C9C" w:rsidRPr="00214163" w:rsidRDefault="00E80C9C" w:rsidP="00E80C9C">
      <w:pPr>
        <w:rPr>
          <w:sz w:val="24"/>
          <w:szCs w:val="24"/>
        </w:rPr>
      </w:pPr>
    </w:p>
    <w:p w14:paraId="4C13B9C4" w14:textId="77777777" w:rsidR="00E80C9C" w:rsidRPr="00214163" w:rsidRDefault="00232201" w:rsidP="00E80C9C">
      <w:pPr>
        <w:rPr>
          <w:sz w:val="24"/>
          <w:szCs w:val="24"/>
        </w:rPr>
      </w:pPr>
      <w:r w:rsidRPr="00214163">
        <w:rPr>
          <w:sz w:val="24"/>
          <w:szCs w:val="24"/>
        </w:rPr>
        <w:t>116</w:t>
      </w:r>
      <w:r w:rsidR="00E80C9C" w:rsidRPr="00214163">
        <w:rPr>
          <w:sz w:val="24"/>
          <w:szCs w:val="24"/>
        </w:rPr>
        <w:t>.</w:t>
      </w:r>
      <w:r w:rsidR="00E80C9C" w:rsidRPr="00214163">
        <w:rPr>
          <w:sz w:val="24"/>
          <w:szCs w:val="24"/>
        </w:rPr>
        <w:tab/>
        <w:t xml:space="preserve">*Lang, A.J., &amp; </w:t>
      </w:r>
      <w:r w:rsidR="00E80C9C" w:rsidRPr="00214163">
        <w:rPr>
          <w:b/>
          <w:sz w:val="24"/>
          <w:szCs w:val="24"/>
        </w:rPr>
        <w:t>Craske, M.G.</w:t>
      </w:r>
      <w:r w:rsidR="00E80C9C" w:rsidRPr="00214163">
        <w:rPr>
          <w:sz w:val="24"/>
          <w:szCs w:val="24"/>
        </w:rPr>
        <w:t xml:space="preserve"> (2000). Panic and phobia. In A. Freeman &amp; J. White (Eds.), </w:t>
      </w:r>
      <w:r w:rsidR="00E80C9C" w:rsidRPr="00214163">
        <w:rPr>
          <w:sz w:val="24"/>
          <w:szCs w:val="24"/>
          <w:u w:val="single"/>
        </w:rPr>
        <w:t xml:space="preserve">Cognitive-behavioral group therapy for specific problems and populations </w:t>
      </w:r>
      <w:r w:rsidR="00E80C9C" w:rsidRPr="00214163">
        <w:rPr>
          <w:sz w:val="24"/>
          <w:szCs w:val="24"/>
        </w:rPr>
        <w:t xml:space="preserve">(pp. 63-97) Washington, DC: American Psychological Association.  </w:t>
      </w:r>
    </w:p>
    <w:p w14:paraId="2BCA619B" w14:textId="77777777" w:rsidR="00845B70" w:rsidRPr="00214163" w:rsidRDefault="00845B70" w:rsidP="00247342">
      <w:pPr>
        <w:rPr>
          <w:sz w:val="24"/>
          <w:szCs w:val="24"/>
        </w:rPr>
      </w:pPr>
    </w:p>
    <w:p w14:paraId="0E0F4324" w14:textId="77777777" w:rsidR="00E80C9C" w:rsidRPr="00214163" w:rsidRDefault="00232201" w:rsidP="00E80C9C">
      <w:pPr>
        <w:rPr>
          <w:sz w:val="24"/>
          <w:szCs w:val="24"/>
        </w:rPr>
      </w:pPr>
      <w:r w:rsidRPr="00214163">
        <w:rPr>
          <w:sz w:val="24"/>
          <w:szCs w:val="24"/>
        </w:rPr>
        <w:t>117</w:t>
      </w:r>
      <w:r w:rsidR="00E80C9C" w:rsidRPr="00214163">
        <w:rPr>
          <w:sz w:val="24"/>
          <w:szCs w:val="24"/>
        </w:rPr>
        <w:t>.</w:t>
      </w:r>
      <w:r w:rsidR="00E80C9C" w:rsidRPr="00214163">
        <w:rPr>
          <w:sz w:val="24"/>
          <w:szCs w:val="24"/>
        </w:rPr>
        <w:tab/>
        <w:t xml:space="preserve">Bystritsky, A., </w:t>
      </w:r>
      <w:r w:rsidR="00E80C9C" w:rsidRPr="00214163">
        <w:rPr>
          <w:b/>
          <w:sz w:val="24"/>
          <w:szCs w:val="24"/>
        </w:rPr>
        <w:t>Craske, M.G.</w:t>
      </w:r>
      <w:r w:rsidR="00E80C9C" w:rsidRPr="00214163">
        <w:rPr>
          <w:sz w:val="24"/>
          <w:szCs w:val="24"/>
        </w:rPr>
        <w:t xml:space="preserve">, Maidenberg, E., Vapnik, T., &amp; Shapiro, D. (2000). Autonomic reactivity of panic patients during a CO2 inhalation procedure. </w:t>
      </w:r>
      <w:r w:rsidR="00E80C9C" w:rsidRPr="00214163">
        <w:rPr>
          <w:sz w:val="24"/>
          <w:szCs w:val="24"/>
          <w:u w:val="single"/>
        </w:rPr>
        <w:t>Depression and Anxiety</w:t>
      </w:r>
      <w:r w:rsidR="00E80C9C" w:rsidRPr="00214163">
        <w:rPr>
          <w:sz w:val="24"/>
          <w:szCs w:val="24"/>
        </w:rPr>
        <w:t xml:space="preserve">, </w:t>
      </w:r>
      <w:r w:rsidR="00E80C9C" w:rsidRPr="00214163">
        <w:rPr>
          <w:sz w:val="24"/>
          <w:szCs w:val="24"/>
          <w:u w:val="single"/>
        </w:rPr>
        <w:t>11</w:t>
      </w:r>
      <w:r w:rsidR="00E80C9C" w:rsidRPr="00214163">
        <w:rPr>
          <w:sz w:val="24"/>
          <w:szCs w:val="24"/>
        </w:rPr>
        <w:t>, 15-26.</w:t>
      </w:r>
    </w:p>
    <w:p w14:paraId="7A8F68A8" w14:textId="77777777" w:rsidR="00E80C9C" w:rsidRPr="00214163" w:rsidRDefault="00E80C9C" w:rsidP="00E80C9C">
      <w:pPr>
        <w:rPr>
          <w:sz w:val="24"/>
          <w:szCs w:val="24"/>
        </w:rPr>
      </w:pPr>
    </w:p>
    <w:p w14:paraId="6AAEF827" w14:textId="77777777" w:rsidR="00E80C9C" w:rsidRPr="00214163" w:rsidRDefault="00232201" w:rsidP="00E80C9C">
      <w:pPr>
        <w:rPr>
          <w:sz w:val="24"/>
          <w:szCs w:val="24"/>
        </w:rPr>
      </w:pPr>
      <w:r w:rsidRPr="00214163">
        <w:rPr>
          <w:sz w:val="24"/>
          <w:szCs w:val="24"/>
        </w:rPr>
        <w:t>118</w:t>
      </w:r>
      <w:r w:rsidR="00E80C9C" w:rsidRPr="00214163">
        <w:rPr>
          <w:sz w:val="24"/>
          <w:szCs w:val="24"/>
        </w:rPr>
        <w:t>.</w:t>
      </w:r>
      <w:r w:rsidR="00E80C9C" w:rsidRPr="00214163">
        <w:rPr>
          <w:sz w:val="24"/>
          <w:szCs w:val="24"/>
        </w:rPr>
        <w:tab/>
        <w:t xml:space="preserve">Bystritsky, A., Maidenberg, E., </w:t>
      </w:r>
      <w:r w:rsidR="00E80C9C" w:rsidRPr="00214163">
        <w:rPr>
          <w:b/>
          <w:sz w:val="24"/>
          <w:szCs w:val="24"/>
        </w:rPr>
        <w:t>Craske, M.G.</w:t>
      </w:r>
      <w:r w:rsidR="00E80C9C" w:rsidRPr="00214163">
        <w:rPr>
          <w:sz w:val="24"/>
          <w:szCs w:val="24"/>
        </w:rPr>
        <w:t xml:space="preserve">, Vapnik, T., &amp; Shapiro, D. (2000). Laboratory psychophysiological assessment and imagery exposure in panic disorder patients. </w:t>
      </w:r>
      <w:r w:rsidR="00E80C9C" w:rsidRPr="00214163">
        <w:rPr>
          <w:sz w:val="24"/>
          <w:szCs w:val="24"/>
          <w:u w:val="single"/>
        </w:rPr>
        <w:t>Depression and Anxiety</w:t>
      </w:r>
      <w:r w:rsidR="00E80C9C" w:rsidRPr="00214163">
        <w:rPr>
          <w:sz w:val="24"/>
          <w:szCs w:val="24"/>
        </w:rPr>
        <w:t xml:space="preserve">, </w:t>
      </w:r>
      <w:r w:rsidR="00E80C9C" w:rsidRPr="00214163">
        <w:rPr>
          <w:sz w:val="24"/>
          <w:szCs w:val="24"/>
          <w:u w:val="single"/>
        </w:rPr>
        <w:t>12</w:t>
      </w:r>
      <w:r w:rsidR="00E80C9C" w:rsidRPr="00214163">
        <w:rPr>
          <w:sz w:val="24"/>
          <w:szCs w:val="24"/>
        </w:rPr>
        <w:t>, 102-108.</w:t>
      </w:r>
    </w:p>
    <w:p w14:paraId="5572EB93" w14:textId="77777777" w:rsidR="00247342" w:rsidRPr="00214163" w:rsidRDefault="00247342" w:rsidP="00247342">
      <w:pPr>
        <w:tabs>
          <w:tab w:val="left" w:pos="720"/>
          <w:tab w:val="left" w:pos="1080"/>
          <w:tab w:val="left" w:pos="7200"/>
        </w:tabs>
        <w:rPr>
          <w:sz w:val="24"/>
          <w:szCs w:val="24"/>
        </w:rPr>
      </w:pPr>
    </w:p>
    <w:p w14:paraId="34C44676" w14:textId="77777777" w:rsidR="00247342" w:rsidRPr="00214163" w:rsidRDefault="00232201" w:rsidP="00E80C9C">
      <w:pPr>
        <w:rPr>
          <w:sz w:val="24"/>
          <w:szCs w:val="24"/>
        </w:rPr>
      </w:pPr>
      <w:r w:rsidRPr="00214163">
        <w:rPr>
          <w:sz w:val="24"/>
          <w:szCs w:val="24"/>
        </w:rPr>
        <w:t>119</w:t>
      </w:r>
      <w:r w:rsidR="00E80C9C" w:rsidRPr="00214163">
        <w:rPr>
          <w:sz w:val="24"/>
          <w:szCs w:val="24"/>
        </w:rPr>
        <w:t>.</w:t>
      </w:r>
      <w:r w:rsidR="00E80C9C" w:rsidRPr="00214163">
        <w:rPr>
          <w:b/>
          <w:sz w:val="24"/>
          <w:szCs w:val="24"/>
        </w:rPr>
        <w:tab/>
      </w:r>
      <w:r w:rsidR="00247342" w:rsidRPr="00214163">
        <w:rPr>
          <w:b/>
          <w:sz w:val="24"/>
          <w:szCs w:val="24"/>
        </w:rPr>
        <w:t xml:space="preserve">Craske, M.G. </w:t>
      </w:r>
      <w:r w:rsidR="00247342" w:rsidRPr="00214163">
        <w:rPr>
          <w:sz w:val="24"/>
          <w:szCs w:val="24"/>
        </w:rPr>
        <w:t xml:space="preserve">(2000). Panic Disorder. In. A.E. Kazdin (Ed.), </w:t>
      </w:r>
      <w:r w:rsidR="00247342" w:rsidRPr="00214163">
        <w:rPr>
          <w:sz w:val="24"/>
          <w:szCs w:val="24"/>
          <w:u w:val="single"/>
        </w:rPr>
        <w:t>Encyclopedia of Psychology</w:t>
      </w:r>
      <w:r w:rsidR="00247342" w:rsidRPr="00214163">
        <w:rPr>
          <w:sz w:val="24"/>
          <w:szCs w:val="24"/>
        </w:rPr>
        <w:t xml:space="preserve"> (pp. 33-35). Washington, DC: American Psychological Association and New York, NY: Oxford University Press.</w:t>
      </w:r>
    </w:p>
    <w:p w14:paraId="68CFF176" w14:textId="77777777" w:rsidR="00E80C9C" w:rsidRPr="00214163" w:rsidRDefault="00E80C9C" w:rsidP="00E80C9C">
      <w:pPr>
        <w:rPr>
          <w:sz w:val="24"/>
          <w:szCs w:val="24"/>
        </w:rPr>
      </w:pPr>
    </w:p>
    <w:p w14:paraId="0C6F187B" w14:textId="77777777" w:rsidR="00E80C9C" w:rsidRPr="00214163" w:rsidRDefault="00232201" w:rsidP="00E80C9C">
      <w:pPr>
        <w:rPr>
          <w:sz w:val="24"/>
          <w:szCs w:val="24"/>
        </w:rPr>
      </w:pPr>
      <w:r w:rsidRPr="00214163">
        <w:rPr>
          <w:sz w:val="24"/>
          <w:szCs w:val="24"/>
          <w:lang w:val="de-DE"/>
        </w:rPr>
        <w:t>120</w:t>
      </w:r>
      <w:r w:rsidR="00E80C9C" w:rsidRPr="00214163">
        <w:rPr>
          <w:sz w:val="24"/>
          <w:szCs w:val="24"/>
          <w:lang w:val="de-DE"/>
        </w:rPr>
        <w:t>.</w:t>
      </w:r>
      <w:r w:rsidR="00E80C9C" w:rsidRPr="00214163">
        <w:rPr>
          <w:sz w:val="24"/>
          <w:szCs w:val="24"/>
          <w:lang w:val="de-DE"/>
        </w:rPr>
        <w:tab/>
        <w:t xml:space="preserve">*Chen, E., Zeltzer, L.K., </w:t>
      </w:r>
      <w:r w:rsidR="00E80C9C" w:rsidRPr="00214163">
        <w:rPr>
          <w:b/>
          <w:sz w:val="24"/>
          <w:szCs w:val="24"/>
          <w:lang w:val="de-DE"/>
        </w:rPr>
        <w:t>Craske, M.G.</w:t>
      </w:r>
      <w:r w:rsidR="00E80C9C" w:rsidRPr="00214163">
        <w:rPr>
          <w:sz w:val="24"/>
          <w:szCs w:val="24"/>
          <w:lang w:val="de-DE"/>
        </w:rPr>
        <w:t xml:space="preserve">, &amp; Katz, E.R. (2000). </w:t>
      </w:r>
      <w:r w:rsidR="00E80C9C" w:rsidRPr="00214163">
        <w:rPr>
          <w:sz w:val="24"/>
          <w:szCs w:val="24"/>
        </w:rPr>
        <w:t xml:space="preserve">Children’s memories for painful cancer procedures: Implications for distress. </w:t>
      </w:r>
      <w:r w:rsidR="00E80C9C" w:rsidRPr="00214163">
        <w:rPr>
          <w:sz w:val="24"/>
          <w:szCs w:val="24"/>
          <w:u w:val="single"/>
        </w:rPr>
        <w:t>Child Development</w:t>
      </w:r>
      <w:r w:rsidR="00E80C9C" w:rsidRPr="00214163">
        <w:rPr>
          <w:sz w:val="24"/>
          <w:szCs w:val="24"/>
        </w:rPr>
        <w:t xml:space="preserve">, </w:t>
      </w:r>
      <w:r w:rsidR="00E80C9C" w:rsidRPr="00214163">
        <w:rPr>
          <w:sz w:val="24"/>
          <w:szCs w:val="24"/>
          <w:u w:val="single"/>
        </w:rPr>
        <w:t>71</w:t>
      </w:r>
      <w:r w:rsidR="00E80C9C" w:rsidRPr="00214163">
        <w:rPr>
          <w:sz w:val="24"/>
          <w:szCs w:val="24"/>
        </w:rPr>
        <w:t>, 933-947</w:t>
      </w:r>
    </w:p>
    <w:p w14:paraId="1D0AEDA5" w14:textId="77777777" w:rsidR="00E80C9C" w:rsidRPr="00214163" w:rsidRDefault="00E80C9C" w:rsidP="00E80C9C">
      <w:pPr>
        <w:rPr>
          <w:sz w:val="24"/>
          <w:szCs w:val="24"/>
        </w:rPr>
      </w:pPr>
    </w:p>
    <w:p w14:paraId="474B86F1" w14:textId="77777777" w:rsidR="00E80C9C" w:rsidRPr="00214163" w:rsidRDefault="00232201" w:rsidP="00E80C9C">
      <w:pPr>
        <w:rPr>
          <w:sz w:val="24"/>
          <w:szCs w:val="24"/>
        </w:rPr>
      </w:pPr>
      <w:r w:rsidRPr="00214163">
        <w:rPr>
          <w:sz w:val="24"/>
          <w:szCs w:val="24"/>
        </w:rPr>
        <w:t>121</w:t>
      </w:r>
      <w:r w:rsidR="00E80C9C" w:rsidRPr="00214163">
        <w:rPr>
          <w:sz w:val="24"/>
          <w:szCs w:val="24"/>
        </w:rPr>
        <w:t>.</w:t>
      </w:r>
      <w:r w:rsidR="00E80C9C" w:rsidRPr="00214163">
        <w:rPr>
          <w:sz w:val="24"/>
          <w:szCs w:val="24"/>
        </w:rPr>
        <w:tab/>
        <w:t xml:space="preserve">*Brown, G., </w:t>
      </w:r>
      <w:r w:rsidR="00E80C9C" w:rsidRPr="00214163">
        <w:rPr>
          <w:b/>
          <w:sz w:val="24"/>
          <w:szCs w:val="24"/>
        </w:rPr>
        <w:t>Craske, M.G.</w:t>
      </w:r>
      <w:r w:rsidR="00E80C9C" w:rsidRPr="00214163">
        <w:rPr>
          <w:sz w:val="24"/>
          <w:szCs w:val="24"/>
        </w:rPr>
        <w:t xml:space="preserve">, Tata, P., Rassovsky, Y., &amp; *Tsao, J. (2000). The Anxiety Attitude and Belief scale: initial psychometric properties in an undergraduate sample. </w:t>
      </w:r>
      <w:r w:rsidR="00E80C9C" w:rsidRPr="00214163">
        <w:rPr>
          <w:sz w:val="24"/>
          <w:szCs w:val="24"/>
          <w:u w:val="single"/>
        </w:rPr>
        <w:t>Clinical Psychology and Psychotherapy</w:t>
      </w:r>
      <w:r w:rsidR="00E80C9C" w:rsidRPr="00214163">
        <w:rPr>
          <w:sz w:val="24"/>
          <w:szCs w:val="24"/>
        </w:rPr>
        <w:t xml:space="preserve">, </w:t>
      </w:r>
      <w:r w:rsidR="00E80C9C" w:rsidRPr="00214163">
        <w:rPr>
          <w:sz w:val="24"/>
          <w:szCs w:val="24"/>
          <w:u w:val="single"/>
        </w:rPr>
        <w:t>7</w:t>
      </w:r>
      <w:r w:rsidR="00E80C9C" w:rsidRPr="00214163">
        <w:rPr>
          <w:sz w:val="24"/>
          <w:szCs w:val="24"/>
        </w:rPr>
        <w:t>, 230-239.</w:t>
      </w:r>
    </w:p>
    <w:p w14:paraId="3784A7A3" w14:textId="77777777" w:rsidR="00E80C9C" w:rsidRPr="00214163" w:rsidRDefault="00E80C9C" w:rsidP="00E80C9C">
      <w:pPr>
        <w:rPr>
          <w:sz w:val="24"/>
          <w:szCs w:val="24"/>
        </w:rPr>
      </w:pPr>
    </w:p>
    <w:p w14:paraId="771FFB1E" w14:textId="77777777" w:rsidR="00E80C9C" w:rsidRPr="00214163" w:rsidRDefault="00232201" w:rsidP="00E80C9C">
      <w:pPr>
        <w:rPr>
          <w:sz w:val="24"/>
          <w:szCs w:val="24"/>
        </w:rPr>
      </w:pPr>
      <w:r w:rsidRPr="00214163">
        <w:rPr>
          <w:sz w:val="24"/>
          <w:szCs w:val="24"/>
        </w:rPr>
        <w:t>122</w:t>
      </w:r>
      <w:r w:rsidR="00E80C9C" w:rsidRPr="00214163">
        <w:rPr>
          <w:sz w:val="24"/>
          <w:szCs w:val="24"/>
        </w:rPr>
        <w:t>.</w:t>
      </w:r>
      <w:r w:rsidR="00E80C9C" w:rsidRPr="00214163">
        <w:rPr>
          <w:sz w:val="24"/>
          <w:szCs w:val="24"/>
        </w:rPr>
        <w:tab/>
        <w:t xml:space="preserve">*Segerstrom, S.C., *Tsao, J.C.I., Alden, L.E., </w:t>
      </w:r>
      <w:r w:rsidR="00E80C9C" w:rsidRPr="00214163">
        <w:rPr>
          <w:b/>
          <w:sz w:val="24"/>
          <w:szCs w:val="24"/>
        </w:rPr>
        <w:t>Craske, M.G.</w:t>
      </w:r>
      <w:r w:rsidR="00E80C9C" w:rsidRPr="00214163">
        <w:rPr>
          <w:sz w:val="24"/>
          <w:szCs w:val="24"/>
        </w:rPr>
        <w:t xml:space="preserve"> (2000). Worry and rumination: Repetitive thought as a concomitant and predictor of negative mood. </w:t>
      </w:r>
      <w:r w:rsidR="00E80C9C" w:rsidRPr="00214163">
        <w:rPr>
          <w:sz w:val="24"/>
          <w:szCs w:val="24"/>
          <w:u w:val="single"/>
        </w:rPr>
        <w:t>Cognitive Therapy and Research</w:t>
      </w:r>
      <w:r w:rsidR="00E80C9C" w:rsidRPr="00214163">
        <w:rPr>
          <w:sz w:val="24"/>
          <w:szCs w:val="24"/>
        </w:rPr>
        <w:t>., 24, 671-688</w:t>
      </w:r>
    </w:p>
    <w:p w14:paraId="20F1A51D" w14:textId="77777777" w:rsidR="00E80C9C" w:rsidRPr="00214163" w:rsidRDefault="00E80C9C" w:rsidP="00E80C9C">
      <w:pPr>
        <w:rPr>
          <w:sz w:val="24"/>
          <w:szCs w:val="24"/>
        </w:rPr>
      </w:pPr>
    </w:p>
    <w:p w14:paraId="7157FCB5" w14:textId="77777777" w:rsidR="00E80C9C" w:rsidRPr="00214163" w:rsidRDefault="00232201" w:rsidP="00E80C9C">
      <w:pPr>
        <w:rPr>
          <w:sz w:val="24"/>
          <w:szCs w:val="24"/>
        </w:rPr>
      </w:pPr>
      <w:r w:rsidRPr="00214163">
        <w:rPr>
          <w:sz w:val="24"/>
          <w:szCs w:val="24"/>
        </w:rPr>
        <w:lastRenderedPageBreak/>
        <w:t>123</w:t>
      </w:r>
      <w:r w:rsidR="00E80C9C" w:rsidRPr="00214163">
        <w:rPr>
          <w:sz w:val="24"/>
          <w:szCs w:val="24"/>
        </w:rPr>
        <w:t>.</w:t>
      </w:r>
      <w:r w:rsidR="00E80C9C" w:rsidRPr="00214163">
        <w:rPr>
          <w:b/>
          <w:sz w:val="24"/>
          <w:szCs w:val="24"/>
        </w:rPr>
        <w:tab/>
        <w:t>Craske, M.G.</w:t>
      </w:r>
      <w:r w:rsidR="00E80C9C" w:rsidRPr="00214163">
        <w:rPr>
          <w:sz w:val="24"/>
          <w:szCs w:val="24"/>
        </w:rPr>
        <w:t xml:space="preserve">, &amp; Barlow, D.H. (2001). Panic disorder and agoraphobia. In D.H. Barlow (Ed.), </w:t>
      </w:r>
      <w:r w:rsidR="00E80C9C" w:rsidRPr="00214163">
        <w:rPr>
          <w:sz w:val="24"/>
          <w:szCs w:val="24"/>
          <w:u w:val="single"/>
        </w:rPr>
        <w:t>Clinical handbook of psychological disorders: a step-by-step treatment manual</w:t>
      </w:r>
      <w:r w:rsidR="00E80C9C" w:rsidRPr="00214163">
        <w:rPr>
          <w:sz w:val="24"/>
          <w:szCs w:val="24"/>
        </w:rPr>
        <w:t>. (pp 1-59). New York, NY: Guilford Press.</w:t>
      </w:r>
    </w:p>
    <w:p w14:paraId="5786AE47" w14:textId="77777777" w:rsidR="00E80C9C" w:rsidRPr="00214163" w:rsidRDefault="00E80C9C" w:rsidP="00E80C9C">
      <w:pPr>
        <w:rPr>
          <w:sz w:val="24"/>
          <w:szCs w:val="24"/>
        </w:rPr>
      </w:pPr>
    </w:p>
    <w:p w14:paraId="64D8C3D1" w14:textId="77777777" w:rsidR="00E80C9C" w:rsidRPr="00214163" w:rsidRDefault="00232201" w:rsidP="00E80C9C">
      <w:pPr>
        <w:rPr>
          <w:sz w:val="24"/>
          <w:szCs w:val="24"/>
        </w:rPr>
      </w:pPr>
      <w:r w:rsidRPr="00214163">
        <w:rPr>
          <w:sz w:val="24"/>
          <w:szCs w:val="24"/>
        </w:rPr>
        <w:t>124</w:t>
      </w:r>
      <w:r w:rsidR="00E80C9C" w:rsidRPr="00214163">
        <w:rPr>
          <w:sz w:val="24"/>
          <w:szCs w:val="24"/>
        </w:rPr>
        <w:t>.</w:t>
      </w:r>
      <w:r w:rsidR="00E80C9C" w:rsidRPr="00214163">
        <w:rPr>
          <w:b/>
          <w:sz w:val="24"/>
          <w:szCs w:val="24"/>
        </w:rPr>
        <w:tab/>
        <w:t>Craske, M.G.</w:t>
      </w:r>
      <w:r w:rsidR="00E80C9C" w:rsidRPr="00214163">
        <w:rPr>
          <w:sz w:val="24"/>
          <w:szCs w:val="24"/>
        </w:rPr>
        <w:t xml:space="preserve">, Poulton, R., Tsao, J.C.I., &amp; Plotkin, D. (2001) Paths to panic-agoraphobia: an exploratory analysis from age 3 to 21 in an unselected birth cohort. </w:t>
      </w:r>
      <w:r w:rsidR="00E80C9C" w:rsidRPr="00214163">
        <w:rPr>
          <w:sz w:val="24"/>
          <w:szCs w:val="24"/>
          <w:u w:val="single"/>
        </w:rPr>
        <w:t>American Journal of Child and Adolescent Psychiatry</w:t>
      </w:r>
      <w:r w:rsidR="00E80C9C" w:rsidRPr="00214163">
        <w:rPr>
          <w:sz w:val="24"/>
          <w:szCs w:val="24"/>
        </w:rPr>
        <w:t xml:space="preserve">, </w:t>
      </w:r>
      <w:r w:rsidR="00E80C9C" w:rsidRPr="00214163">
        <w:rPr>
          <w:sz w:val="24"/>
          <w:szCs w:val="24"/>
          <w:u w:val="single"/>
        </w:rPr>
        <w:t>40</w:t>
      </w:r>
      <w:r w:rsidR="00E80C9C" w:rsidRPr="00214163">
        <w:rPr>
          <w:sz w:val="24"/>
          <w:szCs w:val="24"/>
        </w:rPr>
        <w:t>, 556-563</w:t>
      </w:r>
    </w:p>
    <w:p w14:paraId="6ADD0396" w14:textId="77777777" w:rsidR="00E80C9C" w:rsidRPr="00214163" w:rsidRDefault="00E80C9C" w:rsidP="00E80C9C">
      <w:pPr>
        <w:rPr>
          <w:sz w:val="24"/>
          <w:szCs w:val="24"/>
        </w:rPr>
      </w:pPr>
    </w:p>
    <w:p w14:paraId="3BDF8974" w14:textId="77777777" w:rsidR="00E80C9C" w:rsidRPr="00214163" w:rsidRDefault="00E80C9C" w:rsidP="00E80C9C">
      <w:pPr>
        <w:rPr>
          <w:sz w:val="24"/>
          <w:szCs w:val="24"/>
        </w:rPr>
      </w:pPr>
      <w:r w:rsidRPr="00214163">
        <w:rPr>
          <w:sz w:val="24"/>
          <w:szCs w:val="24"/>
        </w:rPr>
        <w:t>12</w:t>
      </w:r>
      <w:r w:rsidR="00232201" w:rsidRPr="00214163">
        <w:rPr>
          <w:sz w:val="24"/>
          <w:szCs w:val="24"/>
        </w:rPr>
        <w:t>5</w:t>
      </w:r>
      <w:r w:rsidRPr="00214163">
        <w:rPr>
          <w:sz w:val="24"/>
          <w:szCs w:val="24"/>
        </w:rPr>
        <w:t>.</w:t>
      </w:r>
      <w:r w:rsidRPr="00214163">
        <w:rPr>
          <w:sz w:val="24"/>
          <w:szCs w:val="24"/>
        </w:rPr>
        <w:tab/>
        <w:t xml:space="preserve">*Tsao, J.C.I., &amp; </w:t>
      </w:r>
      <w:r w:rsidRPr="00214163">
        <w:rPr>
          <w:b/>
          <w:sz w:val="24"/>
          <w:szCs w:val="24"/>
        </w:rPr>
        <w:t xml:space="preserve">Craske, M.G. </w:t>
      </w:r>
      <w:r w:rsidRPr="00214163">
        <w:rPr>
          <w:sz w:val="24"/>
          <w:szCs w:val="24"/>
        </w:rPr>
        <w:t xml:space="preserve">(2001). Timing of treatment and return of fear: Effects of massed, uniform and expanding spaced exposure schedules. </w:t>
      </w:r>
      <w:r w:rsidRPr="00214163">
        <w:rPr>
          <w:sz w:val="24"/>
          <w:szCs w:val="24"/>
          <w:u w:val="single"/>
        </w:rPr>
        <w:t>Behavior Therapy</w:t>
      </w:r>
      <w:r w:rsidRPr="00214163">
        <w:rPr>
          <w:sz w:val="24"/>
          <w:szCs w:val="24"/>
        </w:rPr>
        <w:t>,</w:t>
      </w:r>
      <w:r w:rsidRPr="00214163">
        <w:rPr>
          <w:sz w:val="24"/>
          <w:szCs w:val="24"/>
          <w:u w:val="single"/>
        </w:rPr>
        <w:t xml:space="preserve"> 31</w:t>
      </w:r>
      <w:r w:rsidRPr="00214163">
        <w:rPr>
          <w:sz w:val="24"/>
          <w:szCs w:val="24"/>
        </w:rPr>
        <w:t>, 479-497</w:t>
      </w:r>
    </w:p>
    <w:p w14:paraId="09A8F9A4" w14:textId="77777777" w:rsidR="00E80C9C" w:rsidRPr="00214163" w:rsidRDefault="00E80C9C" w:rsidP="00E80C9C">
      <w:pPr>
        <w:tabs>
          <w:tab w:val="left" w:pos="720"/>
          <w:tab w:val="left" w:pos="1080"/>
          <w:tab w:val="left" w:pos="7200"/>
        </w:tabs>
        <w:rPr>
          <w:sz w:val="24"/>
          <w:szCs w:val="24"/>
        </w:rPr>
      </w:pPr>
    </w:p>
    <w:p w14:paraId="327DBB88" w14:textId="77777777" w:rsidR="00E80C9C" w:rsidRPr="00214163" w:rsidRDefault="00232201" w:rsidP="00E80C9C">
      <w:pPr>
        <w:tabs>
          <w:tab w:val="left" w:pos="720"/>
          <w:tab w:val="left" w:pos="1080"/>
          <w:tab w:val="left" w:pos="7200"/>
        </w:tabs>
        <w:rPr>
          <w:sz w:val="24"/>
          <w:szCs w:val="24"/>
        </w:rPr>
      </w:pPr>
      <w:r w:rsidRPr="00214163">
        <w:rPr>
          <w:sz w:val="24"/>
          <w:szCs w:val="24"/>
        </w:rPr>
        <w:t>126</w:t>
      </w:r>
      <w:r w:rsidR="00E80C9C" w:rsidRPr="00214163">
        <w:rPr>
          <w:sz w:val="24"/>
          <w:szCs w:val="24"/>
        </w:rPr>
        <w:t>.</w:t>
      </w:r>
      <w:r w:rsidR="00E80C9C" w:rsidRPr="00214163">
        <w:rPr>
          <w:sz w:val="24"/>
          <w:szCs w:val="24"/>
        </w:rPr>
        <w:tab/>
        <w:t xml:space="preserve">*Lang, A.J., </w:t>
      </w:r>
      <w:r w:rsidR="00E80C9C" w:rsidRPr="00214163">
        <w:rPr>
          <w:b/>
          <w:sz w:val="24"/>
          <w:szCs w:val="24"/>
        </w:rPr>
        <w:t>Craske, M.G.</w:t>
      </w:r>
      <w:r w:rsidR="00E80C9C" w:rsidRPr="00214163">
        <w:rPr>
          <w:sz w:val="24"/>
          <w:szCs w:val="24"/>
        </w:rPr>
        <w:t xml:space="preserve">, Brown, M., &amp; Ghaneian, A. (2001). Fear-related state dependent memory. </w:t>
      </w:r>
      <w:r w:rsidR="00E80C9C" w:rsidRPr="00214163">
        <w:rPr>
          <w:sz w:val="24"/>
          <w:szCs w:val="24"/>
          <w:u w:val="single"/>
        </w:rPr>
        <w:t>Cognition and Emotion,</w:t>
      </w:r>
      <w:r w:rsidR="00E80C9C" w:rsidRPr="00214163">
        <w:rPr>
          <w:sz w:val="24"/>
          <w:szCs w:val="24"/>
        </w:rPr>
        <w:t xml:space="preserve"> </w:t>
      </w:r>
      <w:r w:rsidR="00E80C9C" w:rsidRPr="00214163">
        <w:rPr>
          <w:sz w:val="24"/>
          <w:szCs w:val="24"/>
          <w:u w:val="single"/>
        </w:rPr>
        <w:t>15</w:t>
      </w:r>
      <w:r w:rsidR="00E80C9C" w:rsidRPr="00214163">
        <w:rPr>
          <w:sz w:val="24"/>
          <w:szCs w:val="24"/>
        </w:rPr>
        <w:t xml:space="preserve">, 695-703 </w:t>
      </w:r>
    </w:p>
    <w:p w14:paraId="1C9017AA" w14:textId="77777777" w:rsidR="00E80C9C" w:rsidRPr="00214163" w:rsidRDefault="00E80C9C" w:rsidP="00E80C9C">
      <w:pPr>
        <w:rPr>
          <w:sz w:val="24"/>
          <w:szCs w:val="24"/>
        </w:rPr>
      </w:pPr>
    </w:p>
    <w:p w14:paraId="5EE8A4A1" w14:textId="77777777" w:rsidR="00E80C9C" w:rsidRPr="00214163" w:rsidRDefault="00232201" w:rsidP="00E80C9C">
      <w:pPr>
        <w:tabs>
          <w:tab w:val="left" w:pos="720"/>
          <w:tab w:val="left" w:pos="1080"/>
          <w:tab w:val="left" w:pos="7200"/>
        </w:tabs>
        <w:rPr>
          <w:sz w:val="24"/>
          <w:szCs w:val="24"/>
        </w:rPr>
      </w:pPr>
      <w:r w:rsidRPr="00214163">
        <w:rPr>
          <w:sz w:val="24"/>
          <w:szCs w:val="24"/>
        </w:rPr>
        <w:t>127</w:t>
      </w:r>
      <w:r w:rsidR="00E80C9C" w:rsidRPr="00214163">
        <w:rPr>
          <w:sz w:val="24"/>
          <w:szCs w:val="24"/>
        </w:rPr>
        <w:t>.</w:t>
      </w:r>
      <w:r w:rsidR="00E80C9C" w:rsidRPr="00214163">
        <w:rPr>
          <w:sz w:val="24"/>
          <w:szCs w:val="24"/>
        </w:rPr>
        <w:tab/>
        <w:t xml:space="preserve">Poulton, R., Waldie, K.E., Menzies, R.G., </w:t>
      </w:r>
      <w:r w:rsidR="00E80C9C" w:rsidRPr="00214163">
        <w:rPr>
          <w:b/>
          <w:sz w:val="24"/>
          <w:szCs w:val="24"/>
        </w:rPr>
        <w:t>Craske, M.G.</w:t>
      </w:r>
      <w:r w:rsidR="00E80C9C" w:rsidRPr="00214163">
        <w:rPr>
          <w:sz w:val="24"/>
          <w:szCs w:val="24"/>
        </w:rPr>
        <w:t xml:space="preserve">, &amp; Silva, P.A. (2001). Failure to overcome ‘innate’ fear: a developmental test of the non-associative model of fear acquisition. </w:t>
      </w:r>
      <w:r w:rsidR="00E80C9C" w:rsidRPr="00214163">
        <w:rPr>
          <w:sz w:val="24"/>
          <w:szCs w:val="24"/>
          <w:u w:val="single"/>
        </w:rPr>
        <w:t>Behaviour Research and Therapy</w:t>
      </w:r>
      <w:r w:rsidR="00E80C9C" w:rsidRPr="00214163">
        <w:rPr>
          <w:sz w:val="24"/>
          <w:szCs w:val="24"/>
        </w:rPr>
        <w:t xml:space="preserve">, </w:t>
      </w:r>
      <w:r w:rsidR="00E80C9C" w:rsidRPr="00214163">
        <w:rPr>
          <w:sz w:val="24"/>
          <w:szCs w:val="24"/>
          <w:u w:val="single"/>
        </w:rPr>
        <w:t>39</w:t>
      </w:r>
      <w:r w:rsidR="00E80C9C" w:rsidRPr="00214163">
        <w:rPr>
          <w:sz w:val="24"/>
          <w:szCs w:val="24"/>
        </w:rPr>
        <w:t>, 29-43.</w:t>
      </w:r>
    </w:p>
    <w:p w14:paraId="1E00A675" w14:textId="77777777" w:rsidR="00E80C9C" w:rsidRPr="00214163" w:rsidRDefault="00E80C9C" w:rsidP="00E80C9C">
      <w:pPr>
        <w:tabs>
          <w:tab w:val="left" w:pos="720"/>
          <w:tab w:val="left" w:pos="1080"/>
          <w:tab w:val="left" w:pos="7200"/>
        </w:tabs>
        <w:rPr>
          <w:sz w:val="24"/>
          <w:szCs w:val="24"/>
        </w:rPr>
      </w:pPr>
    </w:p>
    <w:p w14:paraId="19FE948C" w14:textId="77777777" w:rsidR="00E80C9C" w:rsidRPr="00214163" w:rsidRDefault="00232201" w:rsidP="00E80C9C">
      <w:pPr>
        <w:tabs>
          <w:tab w:val="left" w:pos="720"/>
          <w:tab w:val="left" w:pos="1080"/>
          <w:tab w:val="left" w:pos="7200"/>
        </w:tabs>
        <w:rPr>
          <w:sz w:val="24"/>
          <w:szCs w:val="24"/>
        </w:rPr>
      </w:pPr>
      <w:r w:rsidRPr="00214163">
        <w:rPr>
          <w:sz w:val="24"/>
          <w:szCs w:val="24"/>
        </w:rPr>
        <w:t>128</w:t>
      </w:r>
      <w:r w:rsidR="00E80C9C" w:rsidRPr="00214163">
        <w:rPr>
          <w:sz w:val="24"/>
          <w:szCs w:val="24"/>
        </w:rPr>
        <w:t>.</w:t>
      </w:r>
      <w:r w:rsidR="00E80C9C" w:rsidRPr="00214163">
        <w:rPr>
          <w:sz w:val="24"/>
          <w:szCs w:val="24"/>
        </w:rPr>
        <w:tab/>
        <w:t xml:space="preserve">Mayer, E.A., </w:t>
      </w:r>
      <w:r w:rsidR="00E80C9C" w:rsidRPr="00214163">
        <w:rPr>
          <w:b/>
          <w:sz w:val="24"/>
          <w:szCs w:val="24"/>
        </w:rPr>
        <w:t>Craske, M.G.</w:t>
      </w:r>
      <w:r w:rsidR="00E80C9C" w:rsidRPr="00214163">
        <w:rPr>
          <w:sz w:val="24"/>
          <w:szCs w:val="24"/>
        </w:rPr>
        <w:t xml:space="preserve">, &amp; Naliboff, B. (2001). Depression, anxiety and the gastrointestinal system. </w:t>
      </w:r>
      <w:r w:rsidR="00E80C9C" w:rsidRPr="00214163">
        <w:rPr>
          <w:sz w:val="24"/>
          <w:szCs w:val="24"/>
          <w:u w:val="single"/>
        </w:rPr>
        <w:t>Journal of Clinical Psychiatry</w:t>
      </w:r>
      <w:r w:rsidR="00E80C9C" w:rsidRPr="00214163">
        <w:rPr>
          <w:sz w:val="24"/>
          <w:szCs w:val="24"/>
        </w:rPr>
        <w:t xml:space="preserve">, </w:t>
      </w:r>
      <w:r w:rsidR="00E80C9C" w:rsidRPr="00214163">
        <w:rPr>
          <w:sz w:val="24"/>
          <w:szCs w:val="24"/>
          <w:u w:val="single"/>
        </w:rPr>
        <w:t xml:space="preserve">62 </w:t>
      </w:r>
      <w:r w:rsidR="00E80C9C" w:rsidRPr="00214163">
        <w:rPr>
          <w:sz w:val="24"/>
          <w:szCs w:val="24"/>
        </w:rPr>
        <w:t>(suppl. 18), 28-36.</w:t>
      </w:r>
    </w:p>
    <w:p w14:paraId="5695819F" w14:textId="77777777" w:rsidR="00E80C9C" w:rsidRPr="00214163" w:rsidRDefault="00E80C9C" w:rsidP="00E80C9C">
      <w:pPr>
        <w:tabs>
          <w:tab w:val="left" w:pos="720"/>
          <w:tab w:val="left" w:pos="1080"/>
          <w:tab w:val="left" w:pos="7200"/>
        </w:tabs>
        <w:rPr>
          <w:sz w:val="24"/>
          <w:szCs w:val="24"/>
          <w:lang w:val="de-DE"/>
        </w:rPr>
      </w:pPr>
    </w:p>
    <w:p w14:paraId="409A8488" w14:textId="77777777" w:rsidR="00E80C9C" w:rsidRPr="00214163" w:rsidRDefault="00232201" w:rsidP="00E80C9C">
      <w:pPr>
        <w:tabs>
          <w:tab w:val="left" w:pos="720"/>
          <w:tab w:val="left" w:pos="1080"/>
          <w:tab w:val="left" w:pos="7200"/>
        </w:tabs>
        <w:rPr>
          <w:sz w:val="24"/>
          <w:szCs w:val="24"/>
        </w:rPr>
      </w:pPr>
      <w:r w:rsidRPr="00214163">
        <w:rPr>
          <w:sz w:val="24"/>
          <w:szCs w:val="24"/>
          <w:lang w:val="de-DE"/>
        </w:rPr>
        <w:t>129</w:t>
      </w:r>
      <w:r w:rsidR="00E80C9C" w:rsidRPr="00214163">
        <w:rPr>
          <w:sz w:val="24"/>
          <w:szCs w:val="24"/>
          <w:lang w:val="de-DE"/>
        </w:rPr>
        <w:t>.</w:t>
      </w:r>
      <w:r w:rsidR="00E80C9C" w:rsidRPr="00214163">
        <w:rPr>
          <w:b/>
          <w:sz w:val="24"/>
          <w:szCs w:val="24"/>
          <w:lang w:val="de-DE"/>
        </w:rPr>
        <w:tab/>
        <w:t>Craske, M.G.</w:t>
      </w:r>
      <w:r w:rsidR="00E80C9C" w:rsidRPr="00214163">
        <w:rPr>
          <w:sz w:val="24"/>
          <w:szCs w:val="24"/>
          <w:lang w:val="de-DE"/>
        </w:rPr>
        <w:t xml:space="preserve">, &amp; *Zucker, B. (2001). </w:t>
      </w:r>
      <w:r w:rsidR="00E80C9C" w:rsidRPr="00214163">
        <w:rPr>
          <w:sz w:val="24"/>
          <w:szCs w:val="24"/>
        </w:rPr>
        <w:t xml:space="preserve">American Psychiatric Association Practice Guidelines for Panic Disorder: suitability for behavior therapy training and practice. </w:t>
      </w:r>
      <w:r w:rsidR="00E80C9C" w:rsidRPr="00214163">
        <w:rPr>
          <w:sz w:val="24"/>
          <w:szCs w:val="24"/>
          <w:u w:val="single"/>
        </w:rPr>
        <w:t>Behavior Therapy</w:t>
      </w:r>
      <w:r w:rsidR="00E80C9C" w:rsidRPr="00214163">
        <w:rPr>
          <w:sz w:val="24"/>
          <w:szCs w:val="24"/>
        </w:rPr>
        <w:t xml:space="preserve">, </w:t>
      </w:r>
      <w:r w:rsidR="00E80C9C" w:rsidRPr="00214163">
        <w:rPr>
          <w:sz w:val="24"/>
          <w:szCs w:val="24"/>
          <w:u w:val="single"/>
        </w:rPr>
        <w:t>32</w:t>
      </w:r>
      <w:r w:rsidR="00E80C9C" w:rsidRPr="00214163">
        <w:rPr>
          <w:sz w:val="24"/>
          <w:szCs w:val="24"/>
        </w:rPr>
        <w:t>, 259-282.</w:t>
      </w:r>
    </w:p>
    <w:p w14:paraId="02DB3219" w14:textId="77777777" w:rsidR="00E80C9C" w:rsidRPr="00214163" w:rsidRDefault="00E80C9C" w:rsidP="00E80C9C">
      <w:pPr>
        <w:rPr>
          <w:sz w:val="24"/>
          <w:szCs w:val="24"/>
        </w:rPr>
      </w:pPr>
    </w:p>
    <w:p w14:paraId="2E1D90A5" w14:textId="77777777" w:rsidR="00A07FE6" w:rsidRPr="00214163" w:rsidRDefault="00232201" w:rsidP="00A07FE6">
      <w:pPr>
        <w:tabs>
          <w:tab w:val="left" w:pos="720"/>
          <w:tab w:val="left" w:pos="1080"/>
          <w:tab w:val="left" w:pos="7200"/>
        </w:tabs>
        <w:rPr>
          <w:sz w:val="24"/>
          <w:szCs w:val="24"/>
        </w:rPr>
      </w:pPr>
      <w:r w:rsidRPr="00214163">
        <w:rPr>
          <w:sz w:val="24"/>
          <w:szCs w:val="24"/>
        </w:rPr>
        <w:t>130</w:t>
      </w:r>
      <w:r w:rsidR="00A07FE6" w:rsidRPr="00214163">
        <w:rPr>
          <w:sz w:val="24"/>
          <w:szCs w:val="24"/>
        </w:rPr>
        <w:t>.</w:t>
      </w:r>
      <w:r w:rsidR="00A07FE6" w:rsidRPr="00214163">
        <w:rPr>
          <w:sz w:val="24"/>
          <w:szCs w:val="24"/>
        </w:rPr>
        <w:tab/>
        <w:t xml:space="preserve">Poulton, R., Milne, J., </w:t>
      </w:r>
      <w:r w:rsidR="00A07FE6" w:rsidRPr="00214163">
        <w:rPr>
          <w:b/>
          <w:sz w:val="24"/>
          <w:szCs w:val="24"/>
        </w:rPr>
        <w:t>Craske, M.G.</w:t>
      </w:r>
      <w:r w:rsidR="00A07FE6" w:rsidRPr="00214163">
        <w:rPr>
          <w:sz w:val="24"/>
          <w:szCs w:val="24"/>
        </w:rPr>
        <w:t xml:space="preserve">, &amp; Menzies, R.G. (2001). A longitudinal study of the etiology of separation anxiety. </w:t>
      </w:r>
      <w:r w:rsidR="00A07FE6" w:rsidRPr="00214163">
        <w:rPr>
          <w:sz w:val="24"/>
          <w:szCs w:val="24"/>
          <w:u w:val="single"/>
        </w:rPr>
        <w:t>Behaviour Research and Therapy</w:t>
      </w:r>
      <w:r w:rsidR="00A07FE6" w:rsidRPr="00214163">
        <w:rPr>
          <w:sz w:val="24"/>
          <w:szCs w:val="24"/>
        </w:rPr>
        <w:t xml:space="preserve">, </w:t>
      </w:r>
      <w:r w:rsidR="00A07FE6" w:rsidRPr="00214163">
        <w:rPr>
          <w:sz w:val="24"/>
          <w:szCs w:val="24"/>
          <w:u w:val="single"/>
        </w:rPr>
        <w:t>39</w:t>
      </w:r>
      <w:r w:rsidR="00A07FE6" w:rsidRPr="00214163">
        <w:rPr>
          <w:sz w:val="24"/>
          <w:szCs w:val="24"/>
        </w:rPr>
        <w:t>, 1395-1410.</w:t>
      </w:r>
    </w:p>
    <w:p w14:paraId="3F42E030" w14:textId="77777777" w:rsidR="00247342" w:rsidRPr="00214163" w:rsidRDefault="00247342" w:rsidP="00247342">
      <w:pPr>
        <w:tabs>
          <w:tab w:val="left" w:pos="720"/>
          <w:tab w:val="left" w:pos="1080"/>
          <w:tab w:val="left" w:pos="7200"/>
        </w:tabs>
        <w:rPr>
          <w:sz w:val="24"/>
          <w:szCs w:val="24"/>
        </w:rPr>
      </w:pPr>
    </w:p>
    <w:p w14:paraId="039F5E8B" w14:textId="77777777" w:rsidR="00AF3510" w:rsidRPr="00214163" w:rsidRDefault="00232201" w:rsidP="00AF3510">
      <w:pPr>
        <w:tabs>
          <w:tab w:val="left" w:pos="720"/>
          <w:tab w:val="left" w:pos="1080"/>
          <w:tab w:val="left" w:pos="7200"/>
        </w:tabs>
        <w:rPr>
          <w:sz w:val="24"/>
          <w:szCs w:val="24"/>
        </w:rPr>
      </w:pPr>
      <w:r w:rsidRPr="00214163">
        <w:rPr>
          <w:sz w:val="24"/>
          <w:szCs w:val="24"/>
        </w:rPr>
        <w:t>131</w:t>
      </w:r>
      <w:r w:rsidR="00AF3510" w:rsidRPr="00214163">
        <w:rPr>
          <w:sz w:val="24"/>
          <w:szCs w:val="24"/>
        </w:rPr>
        <w:t>.</w:t>
      </w:r>
      <w:r w:rsidR="00AF3510" w:rsidRPr="00214163">
        <w:rPr>
          <w:b/>
          <w:sz w:val="24"/>
          <w:szCs w:val="24"/>
        </w:rPr>
        <w:tab/>
        <w:t>Craske, M.G.</w:t>
      </w:r>
      <w:r w:rsidR="00AF3510" w:rsidRPr="00214163">
        <w:rPr>
          <w:sz w:val="24"/>
          <w:szCs w:val="24"/>
        </w:rPr>
        <w:t xml:space="preserve">, &amp; *Pontillo, D.C. (2000). Cognitive biases in anxiety disorders and their effect on cognitive behavioral treatment. </w:t>
      </w:r>
      <w:r w:rsidR="00AF3510" w:rsidRPr="00214163">
        <w:rPr>
          <w:sz w:val="24"/>
          <w:szCs w:val="24"/>
          <w:u w:val="single"/>
        </w:rPr>
        <w:t>Supplement to the Bulletin of the Menninger Clinic</w:t>
      </w:r>
      <w:r w:rsidR="00AF3510" w:rsidRPr="00214163">
        <w:rPr>
          <w:sz w:val="24"/>
          <w:szCs w:val="24"/>
        </w:rPr>
        <w:t xml:space="preserve">, </w:t>
      </w:r>
      <w:r w:rsidR="00AF3510" w:rsidRPr="00214163">
        <w:rPr>
          <w:sz w:val="24"/>
          <w:szCs w:val="24"/>
          <w:u w:val="single"/>
        </w:rPr>
        <w:t>65</w:t>
      </w:r>
      <w:r w:rsidR="00AF3510" w:rsidRPr="00214163">
        <w:rPr>
          <w:sz w:val="24"/>
          <w:szCs w:val="24"/>
        </w:rPr>
        <w:t>, 58-77</w:t>
      </w:r>
    </w:p>
    <w:p w14:paraId="13FAAA74" w14:textId="77777777" w:rsidR="00AF3510" w:rsidRPr="00214163" w:rsidRDefault="00AF3510" w:rsidP="00AF3510">
      <w:pPr>
        <w:tabs>
          <w:tab w:val="left" w:pos="720"/>
          <w:tab w:val="left" w:pos="1080"/>
          <w:tab w:val="left" w:pos="7200"/>
        </w:tabs>
        <w:rPr>
          <w:sz w:val="24"/>
          <w:szCs w:val="24"/>
        </w:rPr>
      </w:pPr>
    </w:p>
    <w:p w14:paraId="1269E136" w14:textId="77777777" w:rsidR="00AF3510" w:rsidRPr="00214163" w:rsidRDefault="00232201" w:rsidP="00AF3510">
      <w:pPr>
        <w:tabs>
          <w:tab w:val="left" w:pos="720"/>
          <w:tab w:val="left" w:pos="1080"/>
          <w:tab w:val="left" w:pos="7200"/>
        </w:tabs>
        <w:rPr>
          <w:sz w:val="24"/>
          <w:szCs w:val="24"/>
        </w:rPr>
      </w:pPr>
      <w:r w:rsidRPr="00214163">
        <w:rPr>
          <w:sz w:val="24"/>
          <w:szCs w:val="24"/>
        </w:rPr>
        <w:t>132</w:t>
      </w:r>
      <w:r w:rsidR="00AF3510" w:rsidRPr="00214163">
        <w:rPr>
          <w:sz w:val="24"/>
          <w:szCs w:val="24"/>
        </w:rPr>
        <w:t>.</w:t>
      </w:r>
      <w:r w:rsidR="00AF3510" w:rsidRPr="00214163">
        <w:rPr>
          <w:sz w:val="24"/>
          <w:szCs w:val="24"/>
        </w:rPr>
        <w:tab/>
        <w:t xml:space="preserve">*Aikins, D., &amp; </w:t>
      </w:r>
      <w:r w:rsidR="00AF3510" w:rsidRPr="00214163">
        <w:rPr>
          <w:b/>
          <w:sz w:val="24"/>
          <w:szCs w:val="24"/>
        </w:rPr>
        <w:t>Craske, M.G.</w:t>
      </w:r>
      <w:r w:rsidR="00AF3510" w:rsidRPr="00214163">
        <w:rPr>
          <w:sz w:val="24"/>
          <w:szCs w:val="24"/>
        </w:rPr>
        <w:t xml:space="preserve"> (2001). Cognitive theories of generalized anxiety disorder. </w:t>
      </w:r>
      <w:r w:rsidR="00AF3510" w:rsidRPr="00214163">
        <w:rPr>
          <w:sz w:val="24"/>
          <w:szCs w:val="24"/>
          <w:u w:val="single"/>
        </w:rPr>
        <w:t>Psychiatric Clinics of North America</w:t>
      </w:r>
      <w:r w:rsidR="00AF3510" w:rsidRPr="00214163">
        <w:rPr>
          <w:sz w:val="24"/>
          <w:szCs w:val="24"/>
        </w:rPr>
        <w:t>,</w:t>
      </w:r>
      <w:r w:rsidR="00AF3510" w:rsidRPr="00214163">
        <w:rPr>
          <w:sz w:val="24"/>
          <w:szCs w:val="24"/>
          <w:u w:val="single"/>
        </w:rPr>
        <w:t xml:space="preserve"> 24</w:t>
      </w:r>
      <w:r w:rsidR="00AF3510" w:rsidRPr="00214163">
        <w:rPr>
          <w:sz w:val="24"/>
          <w:szCs w:val="24"/>
        </w:rPr>
        <w:t>, 57-74.</w:t>
      </w:r>
    </w:p>
    <w:p w14:paraId="02F18985" w14:textId="77777777" w:rsidR="00AF3510" w:rsidRPr="00214163" w:rsidRDefault="00AF3510" w:rsidP="00AF3510">
      <w:pPr>
        <w:rPr>
          <w:sz w:val="24"/>
          <w:szCs w:val="24"/>
        </w:rPr>
      </w:pPr>
    </w:p>
    <w:p w14:paraId="07356FF0" w14:textId="77777777" w:rsidR="00AF3510" w:rsidRPr="00214163" w:rsidRDefault="00232201" w:rsidP="00AF3510">
      <w:pPr>
        <w:tabs>
          <w:tab w:val="left" w:pos="720"/>
          <w:tab w:val="left" w:pos="1080"/>
          <w:tab w:val="left" w:pos="7200"/>
        </w:tabs>
        <w:rPr>
          <w:sz w:val="24"/>
          <w:szCs w:val="24"/>
        </w:rPr>
      </w:pPr>
      <w:r w:rsidRPr="00214163">
        <w:rPr>
          <w:sz w:val="24"/>
          <w:szCs w:val="24"/>
        </w:rPr>
        <w:t>133</w:t>
      </w:r>
      <w:r w:rsidR="00AF3510" w:rsidRPr="00214163">
        <w:rPr>
          <w:sz w:val="24"/>
          <w:szCs w:val="24"/>
        </w:rPr>
        <w:t>.</w:t>
      </w:r>
      <w:r w:rsidR="00AF3510" w:rsidRPr="00214163">
        <w:rPr>
          <w:sz w:val="24"/>
          <w:szCs w:val="24"/>
        </w:rPr>
        <w:tab/>
        <w:t xml:space="preserve">*Hazlett-Stevens, H., &amp; </w:t>
      </w:r>
      <w:r w:rsidR="00AF3510" w:rsidRPr="00214163">
        <w:rPr>
          <w:b/>
          <w:sz w:val="24"/>
          <w:szCs w:val="24"/>
        </w:rPr>
        <w:t xml:space="preserve">Craske, M.G. </w:t>
      </w:r>
      <w:r w:rsidR="00AF3510" w:rsidRPr="00214163">
        <w:rPr>
          <w:sz w:val="24"/>
          <w:szCs w:val="24"/>
        </w:rPr>
        <w:t xml:space="preserve">(2002). Brief cognitive behavioral therapy: definition and scientific foundations. In F. Bond &amp; W. Dryden (Eds.), </w:t>
      </w:r>
      <w:r w:rsidR="00AF3510" w:rsidRPr="00214163">
        <w:rPr>
          <w:sz w:val="24"/>
          <w:szCs w:val="24"/>
          <w:u w:val="single"/>
        </w:rPr>
        <w:t>Handbook of brief cognitive behaviour therapy</w:t>
      </w:r>
      <w:r w:rsidR="00AF3510" w:rsidRPr="00214163">
        <w:rPr>
          <w:sz w:val="24"/>
          <w:szCs w:val="24"/>
        </w:rPr>
        <w:t xml:space="preserve"> (pp. 1-20). West Sussex, England: Wiley &amp; Sons.</w:t>
      </w:r>
    </w:p>
    <w:p w14:paraId="2813FBA5" w14:textId="77777777" w:rsidR="00AF3510" w:rsidRPr="00214163" w:rsidRDefault="00AF3510" w:rsidP="00AF3510">
      <w:pPr>
        <w:tabs>
          <w:tab w:val="left" w:pos="720"/>
          <w:tab w:val="left" w:pos="1080"/>
          <w:tab w:val="left" w:pos="7200"/>
        </w:tabs>
        <w:rPr>
          <w:sz w:val="24"/>
          <w:szCs w:val="24"/>
        </w:rPr>
      </w:pPr>
    </w:p>
    <w:p w14:paraId="21A9AEEB" w14:textId="77777777" w:rsidR="00AF3510" w:rsidRPr="00214163" w:rsidRDefault="00232201" w:rsidP="00AF3510">
      <w:pPr>
        <w:tabs>
          <w:tab w:val="left" w:pos="720"/>
          <w:tab w:val="left" w:pos="1080"/>
          <w:tab w:val="left" w:pos="7200"/>
        </w:tabs>
        <w:rPr>
          <w:sz w:val="24"/>
          <w:szCs w:val="24"/>
        </w:rPr>
      </w:pPr>
      <w:r w:rsidRPr="00214163">
        <w:rPr>
          <w:sz w:val="24"/>
          <w:szCs w:val="24"/>
        </w:rPr>
        <w:t>134</w:t>
      </w:r>
      <w:r w:rsidR="00AF3510" w:rsidRPr="00214163">
        <w:rPr>
          <w:sz w:val="24"/>
          <w:szCs w:val="24"/>
        </w:rPr>
        <w:t>.</w:t>
      </w:r>
      <w:r w:rsidR="00AF3510" w:rsidRPr="00214163">
        <w:rPr>
          <w:sz w:val="24"/>
          <w:szCs w:val="24"/>
        </w:rPr>
        <w:tab/>
        <w:t xml:space="preserve">*Armfield-Key, F., &amp; </w:t>
      </w:r>
      <w:r w:rsidR="00AF3510" w:rsidRPr="00214163">
        <w:rPr>
          <w:b/>
          <w:sz w:val="24"/>
          <w:szCs w:val="24"/>
        </w:rPr>
        <w:t>Craske, M.G.</w:t>
      </w:r>
      <w:r w:rsidR="00AF3510" w:rsidRPr="00214163">
        <w:rPr>
          <w:sz w:val="24"/>
          <w:szCs w:val="24"/>
        </w:rPr>
        <w:t xml:space="preserve"> (2002). Assessment issues in brief CBT. In F. Bond &amp; W. Dryden (Eds.), </w:t>
      </w:r>
      <w:r w:rsidR="00AF3510" w:rsidRPr="00214163">
        <w:rPr>
          <w:sz w:val="24"/>
          <w:szCs w:val="24"/>
          <w:u w:val="single"/>
        </w:rPr>
        <w:t>Handbook of brief cognitive behaviour therapy</w:t>
      </w:r>
      <w:r w:rsidR="00AF3510" w:rsidRPr="00214163">
        <w:rPr>
          <w:sz w:val="24"/>
          <w:szCs w:val="24"/>
        </w:rPr>
        <w:t>. (pp. 21-34). West Sussex, England: Wiley &amp; Sons.</w:t>
      </w:r>
    </w:p>
    <w:p w14:paraId="05A82AA1" w14:textId="77777777" w:rsidR="00AF3510" w:rsidRPr="00214163" w:rsidRDefault="00AF3510" w:rsidP="00AF3510">
      <w:pPr>
        <w:rPr>
          <w:sz w:val="24"/>
          <w:szCs w:val="24"/>
        </w:rPr>
      </w:pPr>
    </w:p>
    <w:p w14:paraId="1F7815A1" w14:textId="77777777" w:rsidR="00AF3510" w:rsidRPr="00214163" w:rsidRDefault="00232201" w:rsidP="00AF3510">
      <w:pPr>
        <w:tabs>
          <w:tab w:val="left" w:pos="720"/>
          <w:tab w:val="left" w:pos="1080"/>
          <w:tab w:val="left" w:pos="7200"/>
        </w:tabs>
        <w:rPr>
          <w:sz w:val="24"/>
          <w:szCs w:val="24"/>
        </w:rPr>
      </w:pPr>
      <w:r w:rsidRPr="00214163">
        <w:rPr>
          <w:sz w:val="24"/>
          <w:szCs w:val="24"/>
          <w:lang w:val="de-DE"/>
        </w:rPr>
        <w:lastRenderedPageBreak/>
        <w:t>135</w:t>
      </w:r>
      <w:r w:rsidR="00AF3510" w:rsidRPr="00214163">
        <w:rPr>
          <w:sz w:val="24"/>
          <w:szCs w:val="24"/>
          <w:lang w:val="de-DE"/>
        </w:rPr>
        <w:t>.</w:t>
      </w:r>
      <w:r w:rsidR="00AF3510" w:rsidRPr="00214163">
        <w:rPr>
          <w:sz w:val="24"/>
          <w:szCs w:val="24"/>
          <w:lang w:val="de-DE"/>
        </w:rPr>
        <w:tab/>
        <w:t xml:space="preserve">*Gardenswartz, C.A., &amp; </w:t>
      </w:r>
      <w:r w:rsidR="00AF3510" w:rsidRPr="00214163">
        <w:rPr>
          <w:b/>
          <w:sz w:val="24"/>
          <w:szCs w:val="24"/>
          <w:lang w:val="de-DE"/>
        </w:rPr>
        <w:t>Craske, M.G.</w:t>
      </w:r>
      <w:r w:rsidR="00AF3510" w:rsidRPr="00214163">
        <w:rPr>
          <w:sz w:val="24"/>
          <w:szCs w:val="24"/>
          <w:lang w:val="de-DE"/>
        </w:rPr>
        <w:t xml:space="preserve"> (2001). </w:t>
      </w:r>
      <w:r w:rsidR="00AF3510" w:rsidRPr="00214163">
        <w:rPr>
          <w:sz w:val="24"/>
          <w:szCs w:val="24"/>
        </w:rPr>
        <w:t xml:space="preserve">Prevention of panic disorder. </w:t>
      </w:r>
      <w:r w:rsidR="00AF3510" w:rsidRPr="00214163">
        <w:rPr>
          <w:sz w:val="24"/>
          <w:szCs w:val="24"/>
          <w:u w:val="single"/>
        </w:rPr>
        <w:t>Behavior Therapy,</w:t>
      </w:r>
      <w:r w:rsidR="00AF3510" w:rsidRPr="00214163">
        <w:rPr>
          <w:sz w:val="24"/>
          <w:szCs w:val="24"/>
        </w:rPr>
        <w:t xml:space="preserve"> </w:t>
      </w:r>
      <w:r w:rsidR="00AF3510" w:rsidRPr="00214163">
        <w:rPr>
          <w:sz w:val="24"/>
          <w:szCs w:val="24"/>
          <w:u w:val="single"/>
        </w:rPr>
        <w:t>32,</w:t>
      </w:r>
      <w:r w:rsidR="00AF3510" w:rsidRPr="00214163">
        <w:rPr>
          <w:sz w:val="24"/>
          <w:szCs w:val="24"/>
        </w:rPr>
        <w:t xml:space="preserve"> 725-738. </w:t>
      </w:r>
    </w:p>
    <w:p w14:paraId="5CE286FC" w14:textId="77777777" w:rsidR="00AF3510" w:rsidRPr="00214163" w:rsidRDefault="00AF3510" w:rsidP="00AF3510">
      <w:pPr>
        <w:rPr>
          <w:sz w:val="24"/>
          <w:szCs w:val="24"/>
        </w:rPr>
      </w:pPr>
    </w:p>
    <w:p w14:paraId="79614A4C" w14:textId="77777777" w:rsidR="00AF3510" w:rsidRPr="00214163" w:rsidRDefault="00232201" w:rsidP="00AF3510">
      <w:pPr>
        <w:tabs>
          <w:tab w:val="left" w:pos="720"/>
          <w:tab w:val="left" w:pos="1080"/>
          <w:tab w:val="left" w:pos="7200"/>
        </w:tabs>
        <w:rPr>
          <w:sz w:val="24"/>
          <w:szCs w:val="24"/>
        </w:rPr>
      </w:pPr>
      <w:r w:rsidRPr="00214163">
        <w:rPr>
          <w:sz w:val="24"/>
          <w:szCs w:val="24"/>
        </w:rPr>
        <w:t>136</w:t>
      </w:r>
      <w:r w:rsidR="00AF3510" w:rsidRPr="00214163">
        <w:rPr>
          <w:sz w:val="24"/>
          <w:szCs w:val="24"/>
        </w:rPr>
        <w:t>.</w:t>
      </w:r>
      <w:r w:rsidR="00AF3510" w:rsidRPr="00214163">
        <w:rPr>
          <w:b/>
          <w:sz w:val="24"/>
          <w:szCs w:val="24"/>
        </w:rPr>
        <w:tab/>
        <w:t>Craske, M.G.</w:t>
      </w:r>
      <w:r w:rsidR="00AF3510" w:rsidRPr="00214163">
        <w:rPr>
          <w:sz w:val="24"/>
          <w:szCs w:val="24"/>
        </w:rPr>
        <w:t xml:space="preserve">, *Lang, A.J., *Rowe, M., *DeCola, J.P., Simmons, J., Mann, C., Yan-Go, F., &amp; Bystritsky, A. (2002). Presleep attributions about arousal during sleep:  nocturnal panic. </w:t>
      </w:r>
      <w:r w:rsidR="00AF3510" w:rsidRPr="00214163">
        <w:rPr>
          <w:sz w:val="24"/>
          <w:szCs w:val="24"/>
          <w:u w:val="single"/>
        </w:rPr>
        <w:t>Journal of Abnormal Psychology</w:t>
      </w:r>
      <w:r w:rsidR="00AF3510" w:rsidRPr="00214163">
        <w:rPr>
          <w:sz w:val="24"/>
          <w:szCs w:val="24"/>
        </w:rPr>
        <w:t xml:space="preserve">, </w:t>
      </w:r>
      <w:r w:rsidR="00AF3510" w:rsidRPr="00214163">
        <w:rPr>
          <w:sz w:val="24"/>
          <w:szCs w:val="24"/>
          <w:u w:val="single"/>
        </w:rPr>
        <w:t>111</w:t>
      </w:r>
      <w:r w:rsidR="00AF3510" w:rsidRPr="00214163">
        <w:rPr>
          <w:sz w:val="24"/>
          <w:szCs w:val="24"/>
        </w:rPr>
        <w:t>, 53-62.</w:t>
      </w:r>
    </w:p>
    <w:p w14:paraId="246C388D" w14:textId="77777777" w:rsidR="00AF3510" w:rsidRPr="00214163" w:rsidRDefault="00AF3510" w:rsidP="00AF3510">
      <w:pPr>
        <w:rPr>
          <w:sz w:val="24"/>
          <w:szCs w:val="24"/>
        </w:rPr>
      </w:pPr>
    </w:p>
    <w:p w14:paraId="66C24546" w14:textId="77777777" w:rsidR="00AF3510" w:rsidRPr="00214163" w:rsidRDefault="00232201" w:rsidP="00AF3510">
      <w:pPr>
        <w:tabs>
          <w:tab w:val="left" w:pos="720"/>
          <w:tab w:val="left" w:pos="1080"/>
          <w:tab w:val="left" w:pos="7200"/>
        </w:tabs>
        <w:rPr>
          <w:sz w:val="24"/>
          <w:szCs w:val="24"/>
        </w:rPr>
      </w:pPr>
      <w:r w:rsidRPr="00214163">
        <w:rPr>
          <w:sz w:val="24"/>
          <w:szCs w:val="24"/>
        </w:rPr>
        <w:t>137</w:t>
      </w:r>
      <w:r w:rsidR="00AF3510" w:rsidRPr="00214163">
        <w:rPr>
          <w:sz w:val="24"/>
          <w:szCs w:val="24"/>
        </w:rPr>
        <w:t>.</w:t>
      </w:r>
      <w:r w:rsidR="00AF3510" w:rsidRPr="00214163">
        <w:rPr>
          <w:b/>
          <w:sz w:val="24"/>
          <w:szCs w:val="24"/>
        </w:rPr>
        <w:tab/>
        <w:t>Craske, M.G.</w:t>
      </w:r>
      <w:r w:rsidR="00AF3510" w:rsidRPr="00214163">
        <w:rPr>
          <w:sz w:val="24"/>
          <w:szCs w:val="24"/>
        </w:rPr>
        <w:t xml:space="preserve">, *Lang, A.J., *Tsao, J.C.I., *Mystkowski, J., &amp; *Rowe, M. (2001). Reactivity to interoceptive cues in nocturnal panic. </w:t>
      </w:r>
      <w:r w:rsidR="00AF3510" w:rsidRPr="00214163">
        <w:rPr>
          <w:sz w:val="24"/>
          <w:szCs w:val="24"/>
          <w:u w:val="single"/>
        </w:rPr>
        <w:t>Journal of Behavior Therapy and Experimental Psychiatry</w:t>
      </w:r>
      <w:r w:rsidR="00AF3510" w:rsidRPr="00214163">
        <w:rPr>
          <w:sz w:val="24"/>
          <w:szCs w:val="24"/>
        </w:rPr>
        <w:t xml:space="preserve">, </w:t>
      </w:r>
      <w:r w:rsidR="00AF3510" w:rsidRPr="00214163">
        <w:rPr>
          <w:sz w:val="24"/>
          <w:szCs w:val="24"/>
          <w:u w:val="single"/>
        </w:rPr>
        <w:t>32</w:t>
      </w:r>
      <w:r w:rsidR="00AF3510" w:rsidRPr="00214163">
        <w:rPr>
          <w:sz w:val="24"/>
          <w:szCs w:val="24"/>
        </w:rPr>
        <w:t xml:space="preserve">, 173-190. </w:t>
      </w:r>
    </w:p>
    <w:p w14:paraId="45E87648" w14:textId="77777777" w:rsidR="00232201" w:rsidRPr="00214163" w:rsidRDefault="00232201" w:rsidP="00AF3510">
      <w:pPr>
        <w:tabs>
          <w:tab w:val="left" w:pos="720"/>
          <w:tab w:val="left" w:pos="1080"/>
          <w:tab w:val="left" w:pos="7200"/>
        </w:tabs>
        <w:rPr>
          <w:sz w:val="24"/>
          <w:szCs w:val="24"/>
        </w:rPr>
      </w:pPr>
    </w:p>
    <w:p w14:paraId="020E788F" w14:textId="77777777" w:rsidR="00410B0D" w:rsidRPr="00214163" w:rsidRDefault="00232201" w:rsidP="00410B0D">
      <w:pPr>
        <w:tabs>
          <w:tab w:val="left" w:pos="720"/>
          <w:tab w:val="left" w:pos="1080"/>
          <w:tab w:val="left" w:pos="7200"/>
        </w:tabs>
        <w:rPr>
          <w:sz w:val="24"/>
          <w:szCs w:val="24"/>
        </w:rPr>
      </w:pPr>
      <w:r w:rsidRPr="00214163">
        <w:rPr>
          <w:sz w:val="24"/>
          <w:szCs w:val="24"/>
        </w:rPr>
        <w:t>138</w:t>
      </w:r>
      <w:r w:rsidR="00410B0D" w:rsidRPr="00214163">
        <w:rPr>
          <w:sz w:val="24"/>
          <w:szCs w:val="24"/>
        </w:rPr>
        <w:t>.</w:t>
      </w:r>
      <w:r w:rsidR="00410B0D" w:rsidRPr="00214163">
        <w:rPr>
          <w:sz w:val="24"/>
          <w:szCs w:val="24"/>
        </w:rPr>
        <w:tab/>
        <w:t xml:space="preserve">Roy-Byrne, P.P., Sherbourne, C., </w:t>
      </w:r>
      <w:r w:rsidR="00410B0D" w:rsidRPr="00214163">
        <w:rPr>
          <w:b/>
          <w:sz w:val="24"/>
          <w:szCs w:val="24"/>
        </w:rPr>
        <w:t>Craske, M.G.</w:t>
      </w:r>
      <w:r w:rsidR="00410B0D" w:rsidRPr="00214163">
        <w:rPr>
          <w:sz w:val="24"/>
          <w:szCs w:val="24"/>
        </w:rPr>
        <w:t xml:space="preserve">, Stein, M.B., Katon, W., Sullivan, G., Means, A., &amp; Bystritsky, A. (2003). Moving treatment research from clinical trials to the real world: the design of a first-generation effectiveness study for panic disorder. </w:t>
      </w:r>
      <w:r w:rsidR="00410B0D" w:rsidRPr="00214163">
        <w:rPr>
          <w:sz w:val="24"/>
          <w:szCs w:val="24"/>
          <w:u w:val="single"/>
        </w:rPr>
        <w:t>Psychiatric Services</w:t>
      </w:r>
      <w:r w:rsidR="00410B0D" w:rsidRPr="00214163">
        <w:rPr>
          <w:sz w:val="24"/>
          <w:szCs w:val="24"/>
        </w:rPr>
        <w:t xml:space="preserve">, </w:t>
      </w:r>
      <w:r w:rsidR="00410B0D" w:rsidRPr="00214163">
        <w:rPr>
          <w:sz w:val="24"/>
          <w:szCs w:val="24"/>
          <w:u w:val="single"/>
        </w:rPr>
        <w:t>54</w:t>
      </w:r>
      <w:r w:rsidR="00410B0D" w:rsidRPr="00214163">
        <w:rPr>
          <w:sz w:val="24"/>
          <w:szCs w:val="24"/>
        </w:rPr>
        <w:t>, 327-332.</w:t>
      </w:r>
    </w:p>
    <w:p w14:paraId="0033B59C" w14:textId="77777777" w:rsidR="00410B0D" w:rsidRPr="00214163" w:rsidRDefault="00410B0D" w:rsidP="00AF3510">
      <w:pPr>
        <w:rPr>
          <w:sz w:val="24"/>
          <w:szCs w:val="24"/>
          <w:lang w:val="de-DE"/>
        </w:rPr>
      </w:pPr>
    </w:p>
    <w:p w14:paraId="5ACAC2DE" w14:textId="77777777" w:rsidR="00AF3510" w:rsidRPr="00214163" w:rsidRDefault="00232201" w:rsidP="00AF3510">
      <w:pPr>
        <w:rPr>
          <w:sz w:val="24"/>
          <w:szCs w:val="24"/>
        </w:rPr>
      </w:pPr>
      <w:r w:rsidRPr="00214163">
        <w:rPr>
          <w:sz w:val="24"/>
          <w:szCs w:val="24"/>
          <w:lang w:val="de-DE"/>
        </w:rPr>
        <w:t>139</w:t>
      </w:r>
      <w:r w:rsidR="00AF3510" w:rsidRPr="00214163">
        <w:rPr>
          <w:sz w:val="24"/>
          <w:szCs w:val="24"/>
          <w:lang w:val="de-DE"/>
        </w:rPr>
        <w:t>.</w:t>
      </w:r>
      <w:r w:rsidR="00AF3510" w:rsidRPr="00214163">
        <w:rPr>
          <w:sz w:val="24"/>
          <w:szCs w:val="24"/>
          <w:lang w:val="de-DE"/>
        </w:rPr>
        <w:tab/>
        <w:t xml:space="preserve">*Chen, E., Zeltzer, L.K., </w:t>
      </w:r>
      <w:r w:rsidR="00AF3510" w:rsidRPr="00214163">
        <w:rPr>
          <w:b/>
          <w:sz w:val="24"/>
          <w:szCs w:val="24"/>
          <w:lang w:val="de-DE"/>
        </w:rPr>
        <w:t>Craske, M.G.</w:t>
      </w:r>
      <w:r w:rsidR="00AF3510" w:rsidRPr="00214163">
        <w:rPr>
          <w:sz w:val="24"/>
          <w:szCs w:val="24"/>
          <w:lang w:val="de-DE"/>
        </w:rPr>
        <w:t xml:space="preserve">, &amp; Katz, E.R. (2000). </w:t>
      </w:r>
      <w:r w:rsidR="00AF3510" w:rsidRPr="00214163">
        <w:rPr>
          <w:sz w:val="24"/>
          <w:szCs w:val="24"/>
        </w:rPr>
        <w:t xml:space="preserve">Alterations of memory in the reduction of children’s distress during repeated aversive medical procedures. Abstracted in </w:t>
      </w:r>
      <w:r w:rsidR="00AF3510" w:rsidRPr="00214163">
        <w:rPr>
          <w:sz w:val="24"/>
          <w:szCs w:val="24"/>
          <w:u w:val="single"/>
        </w:rPr>
        <w:t>Evidence-Based Mental Health</w:t>
      </w:r>
      <w:r w:rsidR="00AF3510" w:rsidRPr="00214163">
        <w:rPr>
          <w:sz w:val="24"/>
          <w:szCs w:val="24"/>
        </w:rPr>
        <w:t xml:space="preserve">, </w:t>
      </w:r>
      <w:r w:rsidR="00AF3510" w:rsidRPr="00214163">
        <w:rPr>
          <w:sz w:val="24"/>
          <w:szCs w:val="24"/>
          <w:u w:val="single"/>
        </w:rPr>
        <w:t>3</w:t>
      </w:r>
      <w:r w:rsidR="00AF3510" w:rsidRPr="00214163">
        <w:rPr>
          <w:sz w:val="24"/>
          <w:szCs w:val="24"/>
        </w:rPr>
        <w:t>, 12</w:t>
      </w:r>
    </w:p>
    <w:p w14:paraId="2FA29B08" w14:textId="77777777" w:rsidR="00AF3510" w:rsidRPr="00214163" w:rsidRDefault="00AF3510" w:rsidP="00AF3510">
      <w:pPr>
        <w:tabs>
          <w:tab w:val="left" w:pos="720"/>
          <w:tab w:val="left" w:pos="1080"/>
          <w:tab w:val="left" w:pos="7200"/>
        </w:tabs>
        <w:rPr>
          <w:sz w:val="24"/>
          <w:szCs w:val="24"/>
        </w:rPr>
      </w:pPr>
    </w:p>
    <w:p w14:paraId="0C224A11" w14:textId="77777777" w:rsidR="00AF3510" w:rsidRPr="00214163" w:rsidRDefault="00232201" w:rsidP="00AF3510">
      <w:pPr>
        <w:tabs>
          <w:tab w:val="left" w:pos="720"/>
          <w:tab w:val="left" w:pos="1080"/>
          <w:tab w:val="left" w:pos="7200"/>
        </w:tabs>
        <w:rPr>
          <w:sz w:val="24"/>
          <w:szCs w:val="24"/>
        </w:rPr>
      </w:pPr>
      <w:r w:rsidRPr="00214163">
        <w:rPr>
          <w:sz w:val="24"/>
          <w:szCs w:val="24"/>
        </w:rPr>
        <w:t>140</w:t>
      </w:r>
      <w:r w:rsidR="00AF3510" w:rsidRPr="00214163">
        <w:rPr>
          <w:sz w:val="24"/>
          <w:szCs w:val="24"/>
        </w:rPr>
        <w:t>.</w:t>
      </w:r>
      <w:r w:rsidR="00AF3510" w:rsidRPr="00214163">
        <w:rPr>
          <w:sz w:val="24"/>
          <w:szCs w:val="24"/>
        </w:rPr>
        <w:tab/>
        <w:t xml:space="preserve">*Aikins, D., *Hazlett-Stevens, H., &amp; </w:t>
      </w:r>
      <w:r w:rsidR="00AF3510" w:rsidRPr="00214163">
        <w:rPr>
          <w:b/>
          <w:sz w:val="24"/>
          <w:szCs w:val="24"/>
        </w:rPr>
        <w:t>Craske, M.G.</w:t>
      </w:r>
      <w:r w:rsidR="00AF3510" w:rsidRPr="00214163">
        <w:rPr>
          <w:sz w:val="24"/>
          <w:szCs w:val="24"/>
        </w:rPr>
        <w:t xml:space="preserve"> (2001). Issues of measurement and mechanism in meta-analyses. (Invited commentary). </w:t>
      </w:r>
      <w:r w:rsidR="00AF3510" w:rsidRPr="00214163">
        <w:rPr>
          <w:sz w:val="24"/>
          <w:szCs w:val="24"/>
          <w:u w:val="single"/>
        </w:rPr>
        <w:t>Journal of Consulting and Clinical Psychology,</w:t>
      </w:r>
      <w:r w:rsidR="00AF3510" w:rsidRPr="00214163">
        <w:rPr>
          <w:sz w:val="24"/>
          <w:szCs w:val="24"/>
        </w:rPr>
        <w:t xml:space="preserve"> </w:t>
      </w:r>
      <w:r w:rsidR="00AF3510" w:rsidRPr="00214163">
        <w:rPr>
          <w:sz w:val="24"/>
          <w:szCs w:val="24"/>
          <w:u w:val="single"/>
        </w:rPr>
        <w:t>69,</w:t>
      </w:r>
      <w:r w:rsidR="00AF3510" w:rsidRPr="00214163">
        <w:rPr>
          <w:sz w:val="24"/>
          <w:szCs w:val="24"/>
        </w:rPr>
        <w:t xml:space="preserve"> 904-907. </w:t>
      </w:r>
    </w:p>
    <w:p w14:paraId="1A801E95" w14:textId="77777777" w:rsidR="00AF3510" w:rsidRPr="00214163" w:rsidRDefault="00AF3510" w:rsidP="00AF3510">
      <w:pPr>
        <w:rPr>
          <w:sz w:val="24"/>
          <w:szCs w:val="24"/>
        </w:rPr>
      </w:pPr>
    </w:p>
    <w:p w14:paraId="4021FAA4" w14:textId="77777777" w:rsidR="00AF3510" w:rsidRPr="00214163" w:rsidRDefault="00232201" w:rsidP="00AF3510">
      <w:pPr>
        <w:tabs>
          <w:tab w:val="left" w:pos="720"/>
          <w:tab w:val="left" w:pos="1080"/>
          <w:tab w:val="left" w:pos="7200"/>
        </w:tabs>
        <w:rPr>
          <w:sz w:val="24"/>
          <w:szCs w:val="24"/>
        </w:rPr>
      </w:pPr>
      <w:r w:rsidRPr="00214163">
        <w:rPr>
          <w:sz w:val="24"/>
          <w:szCs w:val="24"/>
        </w:rPr>
        <w:t>141</w:t>
      </w:r>
      <w:r w:rsidR="00AF3510" w:rsidRPr="00214163">
        <w:rPr>
          <w:sz w:val="24"/>
          <w:szCs w:val="24"/>
        </w:rPr>
        <w:t>.</w:t>
      </w:r>
      <w:r w:rsidR="00AF3510" w:rsidRPr="00214163">
        <w:rPr>
          <w:sz w:val="24"/>
          <w:szCs w:val="24"/>
        </w:rPr>
        <w:tab/>
        <w:t xml:space="preserve">Bystritsky, A., *Pontillo, D., Powers, M., Sabb, F.W., </w:t>
      </w:r>
      <w:r w:rsidR="00AF3510" w:rsidRPr="00214163">
        <w:rPr>
          <w:b/>
          <w:sz w:val="24"/>
          <w:szCs w:val="24"/>
        </w:rPr>
        <w:t>Craske, M.G.</w:t>
      </w:r>
      <w:r w:rsidR="00AF3510" w:rsidRPr="00214163">
        <w:rPr>
          <w:sz w:val="24"/>
          <w:szCs w:val="24"/>
        </w:rPr>
        <w:t xml:space="preserve">, &amp; Bookheimer, S.Y. (2001). Functional MRI changes during panic anticipation and imagery exposure. </w:t>
      </w:r>
      <w:r w:rsidR="00AF3510" w:rsidRPr="00214163">
        <w:rPr>
          <w:sz w:val="24"/>
          <w:szCs w:val="24"/>
          <w:u w:val="single"/>
        </w:rPr>
        <w:t>Neuroreport,</w:t>
      </w:r>
      <w:r w:rsidR="00AF3510" w:rsidRPr="00214163">
        <w:rPr>
          <w:sz w:val="24"/>
          <w:szCs w:val="24"/>
        </w:rPr>
        <w:t xml:space="preserve"> </w:t>
      </w:r>
      <w:r w:rsidR="00AF3510" w:rsidRPr="00214163">
        <w:rPr>
          <w:sz w:val="24"/>
          <w:szCs w:val="24"/>
          <w:u w:val="single"/>
        </w:rPr>
        <w:t>12,</w:t>
      </w:r>
      <w:r w:rsidR="00AF3510" w:rsidRPr="00214163">
        <w:rPr>
          <w:sz w:val="24"/>
          <w:szCs w:val="24"/>
        </w:rPr>
        <w:t xml:space="preserve"> 3953-3957. </w:t>
      </w:r>
    </w:p>
    <w:p w14:paraId="72994E7A" w14:textId="77777777" w:rsidR="00AF3510" w:rsidRPr="00214163" w:rsidRDefault="00AF3510" w:rsidP="00AF3510">
      <w:pPr>
        <w:rPr>
          <w:sz w:val="24"/>
          <w:szCs w:val="24"/>
        </w:rPr>
      </w:pPr>
    </w:p>
    <w:p w14:paraId="7E64838C" w14:textId="77777777" w:rsidR="00AF3510" w:rsidRPr="00214163" w:rsidRDefault="00232201" w:rsidP="00AF3510">
      <w:pPr>
        <w:tabs>
          <w:tab w:val="left" w:pos="720"/>
          <w:tab w:val="left" w:pos="1080"/>
          <w:tab w:val="left" w:pos="7200"/>
        </w:tabs>
        <w:rPr>
          <w:sz w:val="24"/>
          <w:szCs w:val="24"/>
        </w:rPr>
      </w:pPr>
      <w:r w:rsidRPr="00214163">
        <w:rPr>
          <w:sz w:val="24"/>
          <w:szCs w:val="24"/>
          <w:lang w:val="de-DE"/>
        </w:rPr>
        <w:t>142</w:t>
      </w:r>
      <w:r w:rsidR="00AF3510" w:rsidRPr="00214163">
        <w:rPr>
          <w:sz w:val="24"/>
          <w:szCs w:val="24"/>
          <w:lang w:val="de-DE"/>
        </w:rPr>
        <w:t>.</w:t>
      </w:r>
      <w:r w:rsidR="00AF3510" w:rsidRPr="00214163">
        <w:rPr>
          <w:b/>
          <w:sz w:val="24"/>
          <w:szCs w:val="24"/>
          <w:lang w:val="de-DE"/>
        </w:rPr>
        <w:tab/>
        <w:t>Craske, M.G.</w:t>
      </w:r>
      <w:r w:rsidR="00AF3510" w:rsidRPr="00214163">
        <w:rPr>
          <w:sz w:val="24"/>
          <w:szCs w:val="24"/>
          <w:lang w:val="de-DE"/>
        </w:rPr>
        <w:t xml:space="preserve">, &amp; *Zucker, B. (2001). </w:t>
      </w:r>
      <w:r w:rsidR="00AF3510" w:rsidRPr="00214163">
        <w:rPr>
          <w:sz w:val="24"/>
          <w:szCs w:val="24"/>
        </w:rPr>
        <w:t xml:space="preserve">Prevention of anxiety disorders: a model of </w:t>
      </w:r>
      <w:proofErr w:type="gramStart"/>
      <w:r w:rsidR="00AF3510" w:rsidRPr="00214163">
        <w:rPr>
          <w:sz w:val="24"/>
          <w:szCs w:val="24"/>
        </w:rPr>
        <w:t>high risk</w:t>
      </w:r>
      <w:proofErr w:type="gramEnd"/>
      <w:r w:rsidR="00AF3510" w:rsidRPr="00214163">
        <w:rPr>
          <w:sz w:val="24"/>
          <w:szCs w:val="24"/>
        </w:rPr>
        <w:t xml:space="preserve"> intervention. (Invited paper).</w:t>
      </w:r>
      <w:r w:rsidR="00AF3510" w:rsidRPr="00214163">
        <w:rPr>
          <w:sz w:val="24"/>
          <w:szCs w:val="24"/>
          <w:u w:val="single"/>
        </w:rPr>
        <w:t xml:space="preserve"> Applied and Preventive Psychology</w:t>
      </w:r>
      <w:r w:rsidR="00AF3510" w:rsidRPr="00214163">
        <w:rPr>
          <w:sz w:val="24"/>
          <w:szCs w:val="24"/>
        </w:rPr>
        <w:t xml:space="preserve">, </w:t>
      </w:r>
      <w:r w:rsidR="00AF3510" w:rsidRPr="00214163">
        <w:rPr>
          <w:sz w:val="24"/>
          <w:szCs w:val="24"/>
          <w:u w:val="single"/>
        </w:rPr>
        <w:t>10</w:t>
      </w:r>
      <w:r w:rsidR="00AF3510" w:rsidRPr="00214163">
        <w:rPr>
          <w:sz w:val="24"/>
          <w:szCs w:val="24"/>
        </w:rPr>
        <w:t xml:space="preserve">, 155-175.  </w:t>
      </w:r>
    </w:p>
    <w:p w14:paraId="71177AFB" w14:textId="77777777" w:rsidR="00AF3510" w:rsidRPr="00214163" w:rsidRDefault="00AF3510" w:rsidP="00AF3510">
      <w:pPr>
        <w:tabs>
          <w:tab w:val="left" w:pos="720"/>
          <w:tab w:val="left" w:pos="1080"/>
          <w:tab w:val="left" w:pos="7200"/>
        </w:tabs>
        <w:rPr>
          <w:sz w:val="24"/>
          <w:szCs w:val="24"/>
        </w:rPr>
      </w:pPr>
    </w:p>
    <w:p w14:paraId="2CD5E965" w14:textId="77777777" w:rsidR="00AF3510" w:rsidRPr="00214163" w:rsidRDefault="00232201" w:rsidP="00AF3510">
      <w:pPr>
        <w:tabs>
          <w:tab w:val="left" w:pos="720"/>
          <w:tab w:val="left" w:pos="1080"/>
          <w:tab w:val="left" w:pos="7200"/>
        </w:tabs>
        <w:rPr>
          <w:sz w:val="24"/>
          <w:szCs w:val="24"/>
        </w:rPr>
      </w:pPr>
      <w:r w:rsidRPr="00214163">
        <w:rPr>
          <w:sz w:val="24"/>
          <w:szCs w:val="24"/>
        </w:rPr>
        <w:t>143</w:t>
      </w:r>
      <w:r w:rsidR="00AF3510" w:rsidRPr="00214163">
        <w:rPr>
          <w:sz w:val="24"/>
          <w:szCs w:val="24"/>
        </w:rPr>
        <w:t>.</w:t>
      </w:r>
      <w:r w:rsidR="00AF3510" w:rsidRPr="00214163">
        <w:rPr>
          <w:b/>
          <w:sz w:val="24"/>
          <w:szCs w:val="24"/>
        </w:rPr>
        <w:tab/>
        <w:t>Craske, M.G.</w:t>
      </w:r>
      <w:r w:rsidR="00AF3510" w:rsidRPr="00214163">
        <w:rPr>
          <w:sz w:val="24"/>
          <w:szCs w:val="24"/>
        </w:rPr>
        <w:t xml:space="preserve">, &amp; *Hazlett-Stevens, H. (2002). Facilitating symptom reduction and behavior change in GAD: the issue of control. (Invited commentary). </w:t>
      </w:r>
      <w:r w:rsidR="00AF3510" w:rsidRPr="00214163">
        <w:rPr>
          <w:sz w:val="24"/>
          <w:szCs w:val="24"/>
          <w:u w:val="single"/>
        </w:rPr>
        <w:t>Clinical Psychology: Science and Practice</w:t>
      </w:r>
      <w:r w:rsidR="00AF3510" w:rsidRPr="00214163">
        <w:rPr>
          <w:sz w:val="24"/>
          <w:szCs w:val="24"/>
        </w:rPr>
        <w:t xml:space="preserve">, </w:t>
      </w:r>
      <w:r w:rsidR="00AF3510" w:rsidRPr="00214163">
        <w:rPr>
          <w:sz w:val="24"/>
          <w:szCs w:val="24"/>
          <w:u w:val="single"/>
        </w:rPr>
        <w:t>9</w:t>
      </w:r>
      <w:r w:rsidR="00AF3510" w:rsidRPr="00214163">
        <w:rPr>
          <w:sz w:val="24"/>
          <w:szCs w:val="24"/>
        </w:rPr>
        <w:t>, 69-75.</w:t>
      </w:r>
    </w:p>
    <w:p w14:paraId="2567850F" w14:textId="77777777" w:rsidR="00232201" w:rsidRPr="00214163" w:rsidRDefault="00232201" w:rsidP="00AF3510">
      <w:pPr>
        <w:tabs>
          <w:tab w:val="left" w:pos="720"/>
          <w:tab w:val="left" w:pos="1080"/>
          <w:tab w:val="left" w:pos="7200"/>
        </w:tabs>
        <w:rPr>
          <w:sz w:val="24"/>
          <w:szCs w:val="24"/>
        </w:rPr>
      </w:pPr>
    </w:p>
    <w:p w14:paraId="0F68613A" w14:textId="77777777" w:rsidR="00AF3510" w:rsidRPr="00214163" w:rsidRDefault="00232201" w:rsidP="00AF3510">
      <w:pPr>
        <w:tabs>
          <w:tab w:val="left" w:pos="720"/>
          <w:tab w:val="left" w:pos="1080"/>
          <w:tab w:val="left" w:pos="7200"/>
        </w:tabs>
        <w:rPr>
          <w:sz w:val="24"/>
          <w:szCs w:val="24"/>
        </w:rPr>
      </w:pPr>
      <w:r w:rsidRPr="00214163">
        <w:rPr>
          <w:sz w:val="24"/>
          <w:szCs w:val="24"/>
        </w:rPr>
        <w:t>144</w:t>
      </w:r>
      <w:r w:rsidR="00AF3510" w:rsidRPr="00214163">
        <w:rPr>
          <w:sz w:val="24"/>
          <w:szCs w:val="24"/>
        </w:rPr>
        <w:t>.</w:t>
      </w:r>
      <w:r w:rsidR="00AF3510" w:rsidRPr="00214163">
        <w:rPr>
          <w:sz w:val="24"/>
          <w:szCs w:val="24"/>
        </w:rPr>
        <w:tab/>
        <w:t xml:space="preserve">*Zucker, B., </w:t>
      </w:r>
      <w:r w:rsidR="00AF3510" w:rsidRPr="00214163">
        <w:rPr>
          <w:b/>
          <w:sz w:val="24"/>
          <w:szCs w:val="24"/>
        </w:rPr>
        <w:t>Craske, M.G.</w:t>
      </w:r>
      <w:r w:rsidR="00AF3510" w:rsidRPr="00214163">
        <w:rPr>
          <w:sz w:val="24"/>
          <w:szCs w:val="24"/>
        </w:rPr>
        <w:t xml:space="preserve">, Barrios, V., &amp; Holguin, M. (2002). Thought action fusion: can it be corrected? </w:t>
      </w:r>
      <w:r w:rsidR="00AF3510" w:rsidRPr="00214163">
        <w:rPr>
          <w:sz w:val="24"/>
          <w:szCs w:val="24"/>
          <w:u w:val="single"/>
        </w:rPr>
        <w:t>Behaviour Research and Therapy,</w:t>
      </w:r>
      <w:r w:rsidR="00AF3510" w:rsidRPr="00214163">
        <w:rPr>
          <w:sz w:val="24"/>
          <w:szCs w:val="24"/>
        </w:rPr>
        <w:t xml:space="preserve"> </w:t>
      </w:r>
      <w:r w:rsidR="00AF3510" w:rsidRPr="00214163">
        <w:rPr>
          <w:sz w:val="24"/>
          <w:szCs w:val="24"/>
          <w:u w:val="single"/>
        </w:rPr>
        <w:t>40</w:t>
      </w:r>
      <w:r w:rsidR="00AF3510" w:rsidRPr="00214163">
        <w:rPr>
          <w:sz w:val="24"/>
          <w:szCs w:val="24"/>
        </w:rPr>
        <w:t xml:space="preserve">, 653-664. </w:t>
      </w:r>
      <w:r w:rsidR="00AF3510" w:rsidRPr="00214163">
        <w:rPr>
          <w:sz w:val="24"/>
          <w:szCs w:val="24"/>
        </w:rPr>
        <w:tab/>
      </w:r>
    </w:p>
    <w:p w14:paraId="32669A34" w14:textId="77777777" w:rsidR="00AF3510" w:rsidRPr="00214163" w:rsidRDefault="00AF3510" w:rsidP="00AF3510">
      <w:pPr>
        <w:tabs>
          <w:tab w:val="left" w:pos="720"/>
          <w:tab w:val="left" w:pos="1080"/>
          <w:tab w:val="left" w:pos="7200"/>
        </w:tabs>
        <w:rPr>
          <w:sz w:val="24"/>
          <w:szCs w:val="24"/>
        </w:rPr>
      </w:pPr>
    </w:p>
    <w:p w14:paraId="25369635" w14:textId="77777777" w:rsidR="00AF3510" w:rsidRPr="00214163" w:rsidRDefault="00AF3510" w:rsidP="00AF3510">
      <w:pPr>
        <w:tabs>
          <w:tab w:val="left" w:pos="720"/>
          <w:tab w:val="left" w:pos="1080"/>
          <w:tab w:val="left" w:pos="7200"/>
        </w:tabs>
        <w:rPr>
          <w:sz w:val="24"/>
          <w:szCs w:val="24"/>
        </w:rPr>
      </w:pPr>
      <w:r w:rsidRPr="00214163">
        <w:rPr>
          <w:sz w:val="24"/>
          <w:szCs w:val="24"/>
        </w:rPr>
        <w:t>14</w:t>
      </w:r>
      <w:r w:rsidR="00232201" w:rsidRPr="00214163">
        <w:rPr>
          <w:sz w:val="24"/>
          <w:szCs w:val="24"/>
        </w:rPr>
        <w:t>5</w:t>
      </w:r>
      <w:r w:rsidRPr="00214163">
        <w:rPr>
          <w:sz w:val="24"/>
          <w:szCs w:val="24"/>
        </w:rPr>
        <w:t>.</w:t>
      </w:r>
      <w:r w:rsidRPr="00214163">
        <w:rPr>
          <w:sz w:val="24"/>
          <w:szCs w:val="24"/>
        </w:rPr>
        <w:tab/>
      </w:r>
      <w:r w:rsidRPr="00214163">
        <w:rPr>
          <w:b/>
          <w:sz w:val="24"/>
          <w:szCs w:val="24"/>
        </w:rPr>
        <w:t>Craske, M.G.</w:t>
      </w:r>
      <w:r w:rsidRPr="00214163">
        <w:rPr>
          <w:sz w:val="24"/>
          <w:szCs w:val="24"/>
        </w:rPr>
        <w:t xml:space="preserve">, Roy-Byrne, P., Stein, M.G., Donald-Sherbourne, C., Bystritsky, A., Katon, W., &amp; Sullivan, G. (2002). Treating panic disorder in primary care: a collaborative care intervention. </w:t>
      </w:r>
      <w:r w:rsidRPr="00214163">
        <w:rPr>
          <w:sz w:val="24"/>
          <w:szCs w:val="24"/>
          <w:u w:val="single"/>
        </w:rPr>
        <w:t>General Hospital Psychiatry</w:t>
      </w:r>
      <w:r w:rsidRPr="00214163">
        <w:rPr>
          <w:sz w:val="24"/>
          <w:szCs w:val="24"/>
        </w:rPr>
        <w:t xml:space="preserve">, </w:t>
      </w:r>
      <w:r w:rsidRPr="00214163">
        <w:rPr>
          <w:sz w:val="24"/>
          <w:szCs w:val="24"/>
          <w:u w:val="single"/>
        </w:rPr>
        <w:t>24</w:t>
      </w:r>
      <w:r w:rsidRPr="00214163">
        <w:rPr>
          <w:sz w:val="24"/>
          <w:szCs w:val="24"/>
        </w:rPr>
        <w:t xml:space="preserve">, 148-155. </w:t>
      </w:r>
    </w:p>
    <w:p w14:paraId="3A2D3683" w14:textId="77777777" w:rsidR="00D47E87" w:rsidRPr="00214163" w:rsidRDefault="00D47E87" w:rsidP="00D47E87">
      <w:pPr>
        <w:tabs>
          <w:tab w:val="left" w:pos="720"/>
          <w:tab w:val="left" w:pos="1080"/>
          <w:tab w:val="left" w:pos="7200"/>
        </w:tabs>
        <w:rPr>
          <w:sz w:val="24"/>
          <w:szCs w:val="24"/>
        </w:rPr>
      </w:pPr>
    </w:p>
    <w:p w14:paraId="73910F76" w14:textId="77777777" w:rsidR="00D47E87" w:rsidRPr="00214163" w:rsidRDefault="00232201" w:rsidP="00D47E87">
      <w:pPr>
        <w:tabs>
          <w:tab w:val="left" w:pos="720"/>
          <w:tab w:val="left" w:pos="1080"/>
          <w:tab w:val="left" w:pos="7200"/>
        </w:tabs>
        <w:rPr>
          <w:sz w:val="24"/>
          <w:szCs w:val="24"/>
        </w:rPr>
      </w:pPr>
      <w:r w:rsidRPr="00214163">
        <w:rPr>
          <w:sz w:val="24"/>
          <w:szCs w:val="24"/>
        </w:rPr>
        <w:t>146</w:t>
      </w:r>
      <w:r w:rsidR="00D47E87" w:rsidRPr="00214163">
        <w:rPr>
          <w:sz w:val="24"/>
          <w:szCs w:val="24"/>
        </w:rPr>
        <w:t>.</w:t>
      </w:r>
      <w:r w:rsidR="00D47E87" w:rsidRPr="00214163">
        <w:rPr>
          <w:sz w:val="24"/>
          <w:szCs w:val="24"/>
        </w:rPr>
        <w:tab/>
        <w:t xml:space="preserve">*Mystkowski, J., </w:t>
      </w:r>
      <w:r w:rsidR="00D47E87" w:rsidRPr="00214163">
        <w:rPr>
          <w:b/>
          <w:sz w:val="24"/>
          <w:szCs w:val="24"/>
        </w:rPr>
        <w:t>Craske, M.G.</w:t>
      </w:r>
      <w:r w:rsidR="00D47E87" w:rsidRPr="00214163">
        <w:rPr>
          <w:sz w:val="24"/>
          <w:szCs w:val="24"/>
        </w:rPr>
        <w:t xml:space="preserve">, &amp; Echiverri, E. (2002) Treatment context and return of fear in spider phobia. </w:t>
      </w:r>
      <w:r w:rsidR="00D47E87" w:rsidRPr="00214163">
        <w:rPr>
          <w:sz w:val="24"/>
          <w:szCs w:val="24"/>
          <w:u w:val="single"/>
        </w:rPr>
        <w:t>Behavior Therapy</w:t>
      </w:r>
      <w:r w:rsidR="00D47E87" w:rsidRPr="00214163">
        <w:rPr>
          <w:sz w:val="24"/>
          <w:szCs w:val="24"/>
        </w:rPr>
        <w:t xml:space="preserve">, </w:t>
      </w:r>
      <w:r w:rsidR="00D47E87" w:rsidRPr="00214163">
        <w:rPr>
          <w:sz w:val="24"/>
          <w:szCs w:val="24"/>
          <w:u w:val="single"/>
        </w:rPr>
        <w:t>33</w:t>
      </w:r>
      <w:r w:rsidR="00D47E87" w:rsidRPr="00214163">
        <w:rPr>
          <w:sz w:val="24"/>
          <w:szCs w:val="24"/>
        </w:rPr>
        <w:t xml:space="preserve">, 399-416. </w:t>
      </w:r>
    </w:p>
    <w:p w14:paraId="1F0B13D6" w14:textId="77777777" w:rsidR="00D47E87" w:rsidRPr="00214163" w:rsidRDefault="00D47E87" w:rsidP="00D47E87">
      <w:pPr>
        <w:tabs>
          <w:tab w:val="left" w:pos="720"/>
          <w:tab w:val="left" w:pos="1080"/>
          <w:tab w:val="left" w:pos="7200"/>
        </w:tabs>
        <w:rPr>
          <w:sz w:val="24"/>
          <w:szCs w:val="24"/>
        </w:rPr>
      </w:pPr>
    </w:p>
    <w:p w14:paraId="0704B6DD" w14:textId="77777777" w:rsidR="00D47E87" w:rsidRPr="00214163" w:rsidRDefault="00232201" w:rsidP="00D47E87">
      <w:pPr>
        <w:tabs>
          <w:tab w:val="left" w:pos="720"/>
          <w:tab w:val="left" w:pos="1080"/>
          <w:tab w:val="left" w:pos="7200"/>
        </w:tabs>
        <w:rPr>
          <w:sz w:val="24"/>
          <w:szCs w:val="24"/>
        </w:rPr>
      </w:pPr>
      <w:r w:rsidRPr="00214163">
        <w:rPr>
          <w:sz w:val="24"/>
          <w:szCs w:val="24"/>
          <w:lang w:val="de-DE"/>
        </w:rPr>
        <w:lastRenderedPageBreak/>
        <w:t>147</w:t>
      </w:r>
      <w:r w:rsidR="00D47E87" w:rsidRPr="00214163">
        <w:rPr>
          <w:sz w:val="24"/>
          <w:szCs w:val="24"/>
          <w:lang w:val="de-DE"/>
        </w:rPr>
        <w:t>.</w:t>
      </w:r>
      <w:r w:rsidR="00D47E87" w:rsidRPr="00214163">
        <w:rPr>
          <w:sz w:val="24"/>
          <w:szCs w:val="24"/>
          <w:lang w:val="de-DE"/>
        </w:rPr>
        <w:tab/>
        <w:t xml:space="preserve">*Hazlett-Stevens, H., *Zucker, B.G., &amp; </w:t>
      </w:r>
      <w:r w:rsidR="00D47E87" w:rsidRPr="00214163">
        <w:rPr>
          <w:b/>
          <w:sz w:val="24"/>
          <w:szCs w:val="24"/>
          <w:lang w:val="de-DE"/>
        </w:rPr>
        <w:t>Craske, M.G.</w:t>
      </w:r>
      <w:r w:rsidR="00D47E87" w:rsidRPr="00214163">
        <w:rPr>
          <w:sz w:val="24"/>
          <w:szCs w:val="24"/>
          <w:lang w:val="de-DE"/>
        </w:rPr>
        <w:t xml:space="preserve"> (2002). </w:t>
      </w:r>
      <w:r w:rsidR="00D47E87" w:rsidRPr="00214163">
        <w:rPr>
          <w:sz w:val="24"/>
          <w:szCs w:val="24"/>
        </w:rPr>
        <w:t xml:space="preserve">The relationship of thought-action fusion to pathological worry and generalized anxiety disorder. </w:t>
      </w:r>
      <w:r w:rsidR="00D47E87" w:rsidRPr="00214163">
        <w:rPr>
          <w:sz w:val="24"/>
          <w:szCs w:val="24"/>
          <w:u w:val="single"/>
        </w:rPr>
        <w:t>Behaviour Research and Therapy</w:t>
      </w:r>
      <w:r w:rsidR="00D47E87" w:rsidRPr="00214163">
        <w:rPr>
          <w:sz w:val="24"/>
          <w:szCs w:val="24"/>
        </w:rPr>
        <w:t xml:space="preserve">, </w:t>
      </w:r>
      <w:r w:rsidR="00D47E87" w:rsidRPr="00214163">
        <w:rPr>
          <w:sz w:val="24"/>
          <w:szCs w:val="24"/>
          <w:u w:val="single"/>
        </w:rPr>
        <w:t>40</w:t>
      </w:r>
      <w:r w:rsidR="00D47E87" w:rsidRPr="00214163">
        <w:rPr>
          <w:sz w:val="24"/>
          <w:szCs w:val="24"/>
        </w:rPr>
        <w:t xml:space="preserve">, 1199-1204. </w:t>
      </w:r>
    </w:p>
    <w:p w14:paraId="5AE7DFA6" w14:textId="77777777" w:rsidR="00D47E87" w:rsidRPr="00214163" w:rsidRDefault="00D47E87" w:rsidP="00D47E87">
      <w:pPr>
        <w:tabs>
          <w:tab w:val="left" w:pos="720"/>
          <w:tab w:val="left" w:pos="1080"/>
          <w:tab w:val="left" w:pos="7200"/>
        </w:tabs>
        <w:rPr>
          <w:sz w:val="24"/>
          <w:szCs w:val="24"/>
        </w:rPr>
      </w:pPr>
    </w:p>
    <w:p w14:paraId="0C7BD952" w14:textId="77777777" w:rsidR="00D47E87" w:rsidRPr="00214163" w:rsidRDefault="00232201" w:rsidP="00D47E87">
      <w:pPr>
        <w:tabs>
          <w:tab w:val="left" w:pos="720"/>
          <w:tab w:val="left" w:pos="1080"/>
          <w:tab w:val="left" w:pos="7200"/>
        </w:tabs>
        <w:rPr>
          <w:sz w:val="24"/>
          <w:szCs w:val="24"/>
        </w:rPr>
      </w:pPr>
      <w:r w:rsidRPr="00214163">
        <w:rPr>
          <w:sz w:val="24"/>
          <w:szCs w:val="24"/>
        </w:rPr>
        <w:t>148</w:t>
      </w:r>
      <w:r w:rsidR="00D47E87" w:rsidRPr="00214163">
        <w:rPr>
          <w:sz w:val="24"/>
          <w:szCs w:val="24"/>
        </w:rPr>
        <w:t>.</w:t>
      </w:r>
      <w:r w:rsidR="00D47E87" w:rsidRPr="00214163">
        <w:rPr>
          <w:b/>
          <w:sz w:val="24"/>
          <w:szCs w:val="24"/>
        </w:rPr>
        <w:tab/>
        <w:t>Craske, M.G.</w:t>
      </w:r>
      <w:r w:rsidR="00D47E87" w:rsidRPr="00214163">
        <w:rPr>
          <w:sz w:val="24"/>
          <w:szCs w:val="24"/>
        </w:rPr>
        <w:t xml:space="preserve">, *Lang, A.J., *Mystkowski, J.L., *Zucker, B.G., &amp; Bystritsky, A. (2002). Does nocturnal panic represent a more severe form of panic disorder? </w:t>
      </w:r>
      <w:r w:rsidR="00D47E87" w:rsidRPr="00214163">
        <w:rPr>
          <w:sz w:val="24"/>
          <w:szCs w:val="24"/>
          <w:u w:val="single"/>
        </w:rPr>
        <w:t xml:space="preserve"> Journal of Nervous and Mental Disease</w:t>
      </w:r>
      <w:r w:rsidR="00D47E87" w:rsidRPr="00214163">
        <w:rPr>
          <w:sz w:val="24"/>
          <w:szCs w:val="24"/>
        </w:rPr>
        <w:t xml:space="preserve">, </w:t>
      </w:r>
      <w:r w:rsidR="00D47E87" w:rsidRPr="00214163">
        <w:rPr>
          <w:sz w:val="24"/>
          <w:szCs w:val="24"/>
          <w:u w:val="single"/>
        </w:rPr>
        <w:t>190</w:t>
      </w:r>
      <w:r w:rsidR="00D47E87" w:rsidRPr="00214163">
        <w:rPr>
          <w:sz w:val="24"/>
          <w:szCs w:val="24"/>
        </w:rPr>
        <w:t xml:space="preserve">, 611-618. </w:t>
      </w:r>
    </w:p>
    <w:p w14:paraId="064CD57E" w14:textId="77777777" w:rsidR="00D47E87" w:rsidRPr="00214163" w:rsidRDefault="00D47E87" w:rsidP="00D47E87">
      <w:pPr>
        <w:tabs>
          <w:tab w:val="left" w:pos="720"/>
          <w:tab w:val="left" w:pos="1080"/>
          <w:tab w:val="left" w:pos="7200"/>
        </w:tabs>
        <w:rPr>
          <w:sz w:val="24"/>
          <w:szCs w:val="24"/>
        </w:rPr>
      </w:pPr>
    </w:p>
    <w:p w14:paraId="4CA6E6D0" w14:textId="77777777" w:rsidR="00D47E87" w:rsidRPr="00214163" w:rsidRDefault="00232201" w:rsidP="00D47E87">
      <w:pPr>
        <w:tabs>
          <w:tab w:val="left" w:pos="720"/>
          <w:tab w:val="left" w:pos="1080"/>
          <w:tab w:val="left" w:pos="7200"/>
        </w:tabs>
        <w:rPr>
          <w:sz w:val="24"/>
          <w:szCs w:val="24"/>
        </w:rPr>
      </w:pPr>
      <w:r w:rsidRPr="00214163">
        <w:rPr>
          <w:sz w:val="24"/>
          <w:szCs w:val="24"/>
        </w:rPr>
        <w:t>149</w:t>
      </w:r>
      <w:r w:rsidR="00D47E87" w:rsidRPr="00214163">
        <w:rPr>
          <w:sz w:val="24"/>
          <w:szCs w:val="24"/>
        </w:rPr>
        <w:t>.</w:t>
      </w:r>
      <w:r w:rsidR="00D47E87" w:rsidRPr="00214163">
        <w:rPr>
          <w:sz w:val="24"/>
          <w:szCs w:val="24"/>
        </w:rPr>
        <w:tab/>
        <w:t xml:space="preserve">*Tsao, J.C.I., *Mystkowski, J., *Zucker, B., &amp; </w:t>
      </w:r>
      <w:r w:rsidR="00D47E87" w:rsidRPr="00214163">
        <w:rPr>
          <w:b/>
          <w:sz w:val="24"/>
          <w:szCs w:val="24"/>
        </w:rPr>
        <w:t xml:space="preserve">Craske, M.G. </w:t>
      </w:r>
      <w:r w:rsidR="00D47E87" w:rsidRPr="00214163">
        <w:rPr>
          <w:sz w:val="24"/>
          <w:szCs w:val="24"/>
        </w:rPr>
        <w:t xml:space="preserve">(2002). Effects of cognitive behavioral therapy for panic disorder on comorbid conditions: replication and extension. </w:t>
      </w:r>
      <w:r w:rsidR="00D47E87" w:rsidRPr="00214163">
        <w:rPr>
          <w:sz w:val="24"/>
          <w:szCs w:val="24"/>
          <w:u w:val="single"/>
        </w:rPr>
        <w:t>Behavior Therapy</w:t>
      </w:r>
      <w:r w:rsidR="00D47E87" w:rsidRPr="00214163">
        <w:rPr>
          <w:sz w:val="24"/>
          <w:szCs w:val="24"/>
        </w:rPr>
        <w:t xml:space="preserve">, </w:t>
      </w:r>
      <w:r w:rsidR="00D47E87" w:rsidRPr="00214163">
        <w:rPr>
          <w:sz w:val="24"/>
          <w:szCs w:val="24"/>
          <w:u w:val="single"/>
        </w:rPr>
        <w:t>33</w:t>
      </w:r>
      <w:r w:rsidR="00D47E87" w:rsidRPr="00214163">
        <w:rPr>
          <w:sz w:val="24"/>
          <w:szCs w:val="24"/>
        </w:rPr>
        <w:t xml:space="preserve">, 493-509. </w:t>
      </w:r>
    </w:p>
    <w:p w14:paraId="39F1A190" w14:textId="77777777" w:rsidR="00D47E87" w:rsidRPr="00214163" w:rsidRDefault="00D47E87" w:rsidP="00D47E87">
      <w:pPr>
        <w:tabs>
          <w:tab w:val="left" w:pos="720"/>
          <w:tab w:val="left" w:pos="1080"/>
          <w:tab w:val="left" w:pos="7200"/>
        </w:tabs>
        <w:rPr>
          <w:sz w:val="24"/>
          <w:szCs w:val="24"/>
        </w:rPr>
      </w:pPr>
    </w:p>
    <w:p w14:paraId="05CFEFA7" w14:textId="77777777" w:rsidR="00D47E87" w:rsidRPr="00214163" w:rsidRDefault="00232201" w:rsidP="00D47E87">
      <w:pPr>
        <w:tabs>
          <w:tab w:val="left" w:pos="720"/>
          <w:tab w:val="left" w:pos="1080"/>
          <w:tab w:val="left" w:pos="7200"/>
        </w:tabs>
        <w:rPr>
          <w:sz w:val="24"/>
          <w:szCs w:val="24"/>
        </w:rPr>
      </w:pPr>
      <w:r w:rsidRPr="00214163">
        <w:rPr>
          <w:sz w:val="24"/>
          <w:szCs w:val="24"/>
        </w:rPr>
        <w:t>150</w:t>
      </w:r>
      <w:r w:rsidR="00D47E87" w:rsidRPr="00214163">
        <w:rPr>
          <w:sz w:val="24"/>
          <w:szCs w:val="24"/>
        </w:rPr>
        <w:t>.</w:t>
      </w:r>
      <w:r w:rsidR="00D47E87" w:rsidRPr="00214163">
        <w:rPr>
          <w:sz w:val="24"/>
          <w:szCs w:val="24"/>
        </w:rPr>
        <w:tab/>
        <w:t xml:space="preserve">*DeCola, J.P., &amp; </w:t>
      </w:r>
      <w:r w:rsidR="00D47E87" w:rsidRPr="00214163">
        <w:rPr>
          <w:b/>
          <w:sz w:val="24"/>
          <w:szCs w:val="24"/>
        </w:rPr>
        <w:t>Craske, M.G.</w:t>
      </w:r>
      <w:r w:rsidR="00D47E87" w:rsidRPr="00214163">
        <w:rPr>
          <w:sz w:val="24"/>
          <w:szCs w:val="24"/>
        </w:rPr>
        <w:t xml:space="preserve"> (2002). Panic and agoraphobia. In M. Hersen (Ed.) </w:t>
      </w:r>
      <w:r w:rsidR="00D47E87" w:rsidRPr="00214163">
        <w:rPr>
          <w:sz w:val="24"/>
          <w:szCs w:val="24"/>
          <w:u w:val="single"/>
        </w:rPr>
        <w:t>Clinical behavior therapy: adults and children</w:t>
      </w:r>
      <w:r w:rsidR="00D47E87" w:rsidRPr="00214163">
        <w:rPr>
          <w:sz w:val="24"/>
          <w:szCs w:val="24"/>
        </w:rPr>
        <w:t xml:space="preserve"> (pp 52-74). New York: John Wiley &amp; Sons.</w:t>
      </w:r>
    </w:p>
    <w:p w14:paraId="15298115" w14:textId="77777777" w:rsidR="00D47E87" w:rsidRPr="00214163" w:rsidRDefault="00D47E87" w:rsidP="00D47E87">
      <w:pPr>
        <w:tabs>
          <w:tab w:val="left" w:pos="720"/>
          <w:tab w:val="left" w:pos="1080"/>
          <w:tab w:val="left" w:pos="7200"/>
        </w:tabs>
        <w:rPr>
          <w:sz w:val="24"/>
          <w:szCs w:val="24"/>
        </w:rPr>
      </w:pPr>
    </w:p>
    <w:p w14:paraId="7449CAEF" w14:textId="77777777" w:rsidR="00D47E87" w:rsidRPr="00214163" w:rsidRDefault="00D47E87" w:rsidP="00D47E87">
      <w:pPr>
        <w:tabs>
          <w:tab w:val="left" w:pos="720"/>
          <w:tab w:val="left" w:pos="1080"/>
          <w:tab w:val="left" w:pos="7200"/>
        </w:tabs>
        <w:rPr>
          <w:sz w:val="24"/>
          <w:szCs w:val="24"/>
        </w:rPr>
      </w:pPr>
      <w:r w:rsidRPr="00214163">
        <w:rPr>
          <w:sz w:val="24"/>
          <w:szCs w:val="24"/>
        </w:rPr>
        <w:t>1</w:t>
      </w:r>
      <w:r w:rsidR="00232201" w:rsidRPr="00214163">
        <w:rPr>
          <w:sz w:val="24"/>
          <w:szCs w:val="24"/>
        </w:rPr>
        <w:t>51</w:t>
      </w:r>
      <w:r w:rsidRPr="00214163">
        <w:rPr>
          <w:sz w:val="24"/>
          <w:szCs w:val="24"/>
        </w:rPr>
        <w:t>.</w:t>
      </w:r>
      <w:r w:rsidRPr="00214163">
        <w:rPr>
          <w:sz w:val="24"/>
          <w:szCs w:val="24"/>
        </w:rPr>
        <w:tab/>
        <w:t xml:space="preserve">*Hazlett-Stevens, H., </w:t>
      </w:r>
      <w:r w:rsidRPr="00214163">
        <w:rPr>
          <w:b/>
          <w:sz w:val="24"/>
          <w:szCs w:val="24"/>
        </w:rPr>
        <w:t>Craske, M.G.</w:t>
      </w:r>
      <w:r w:rsidRPr="00214163">
        <w:rPr>
          <w:sz w:val="24"/>
          <w:szCs w:val="24"/>
        </w:rPr>
        <w:t xml:space="preserve">, Roy-Byrne, P.P., Donald-Sherbourne, C.D., Stein, M.B., &amp; Bystritsky, A. (2002). Predictors of willingness to consider medication and psychosocial treatment for panic disorder in primary care patients. </w:t>
      </w:r>
      <w:r w:rsidRPr="00214163">
        <w:rPr>
          <w:sz w:val="24"/>
          <w:szCs w:val="24"/>
          <w:u w:val="single"/>
        </w:rPr>
        <w:t>General Hospital Psychiatry</w:t>
      </w:r>
      <w:r w:rsidRPr="00214163">
        <w:rPr>
          <w:sz w:val="24"/>
          <w:szCs w:val="24"/>
        </w:rPr>
        <w:t xml:space="preserve">, </w:t>
      </w:r>
      <w:r w:rsidRPr="00214163">
        <w:rPr>
          <w:sz w:val="24"/>
          <w:szCs w:val="24"/>
          <w:u w:val="single"/>
        </w:rPr>
        <w:t>24,</w:t>
      </w:r>
      <w:r w:rsidRPr="00214163">
        <w:rPr>
          <w:sz w:val="24"/>
          <w:szCs w:val="24"/>
        </w:rPr>
        <w:t xml:space="preserve"> 316-321.</w:t>
      </w:r>
    </w:p>
    <w:p w14:paraId="4DFB1787" w14:textId="77777777" w:rsidR="00D47E87" w:rsidRPr="00214163" w:rsidRDefault="00D47E87" w:rsidP="00D47E87">
      <w:pPr>
        <w:tabs>
          <w:tab w:val="left" w:pos="720"/>
          <w:tab w:val="left" w:pos="1080"/>
          <w:tab w:val="left" w:pos="7200"/>
        </w:tabs>
        <w:rPr>
          <w:sz w:val="24"/>
          <w:szCs w:val="24"/>
        </w:rPr>
      </w:pPr>
    </w:p>
    <w:p w14:paraId="34C274AE" w14:textId="77777777" w:rsidR="00D47E87" w:rsidRPr="00214163" w:rsidRDefault="00232201" w:rsidP="00D47E87">
      <w:pPr>
        <w:tabs>
          <w:tab w:val="left" w:pos="720"/>
          <w:tab w:val="left" w:pos="1080"/>
          <w:tab w:val="left" w:pos="7200"/>
        </w:tabs>
        <w:rPr>
          <w:sz w:val="24"/>
          <w:szCs w:val="24"/>
        </w:rPr>
      </w:pPr>
      <w:r w:rsidRPr="00214163">
        <w:rPr>
          <w:sz w:val="24"/>
          <w:szCs w:val="24"/>
          <w:lang w:val="es-MX"/>
        </w:rPr>
        <w:t>152</w:t>
      </w:r>
      <w:r w:rsidR="00D47E87" w:rsidRPr="00214163">
        <w:rPr>
          <w:sz w:val="24"/>
          <w:szCs w:val="24"/>
          <w:lang w:val="es-MX"/>
        </w:rPr>
        <w:t>.</w:t>
      </w:r>
      <w:r w:rsidR="00D47E87" w:rsidRPr="00214163">
        <w:rPr>
          <w:b/>
          <w:sz w:val="24"/>
          <w:szCs w:val="24"/>
          <w:lang w:val="es-MX"/>
        </w:rPr>
        <w:tab/>
        <w:t>Craske, M.G.</w:t>
      </w:r>
      <w:r w:rsidR="00D47E87" w:rsidRPr="00214163">
        <w:rPr>
          <w:sz w:val="24"/>
          <w:szCs w:val="24"/>
          <w:lang w:val="es-MX"/>
        </w:rPr>
        <w:t xml:space="preserve">, *de Cola, J., Sachs, A., &amp; *Pontillo, D. (2003). </w:t>
      </w:r>
      <w:r w:rsidR="00D47E87" w:rsidRPr="00214163">
        <w:rPr>
          <w:sz w:val="24"/>
          <w:szCs w:val="24"/>
        </w:rPr>
        <w:t xml:space="preserve">Panic control treatment for agoraphobia. </w:t>
      </w:r>
      <w:r w:rsidR="00D47E87" w:rsidRPr="00214163">
        <w:rPr>
          <w:sz w:val="24"/>
          <w:szCs w:val="24"/>
          <w:u w:val="single"/>
        </w:rPr>
        <w:t>Journal of Anxiety Disorders</w:t>
      </w:r>
      <w:r w:rsidR="00D47E87" w:rsidRPr="00214163">
        <w:rPr>
          <w:sz w:val="24"/>
          <w:szCs w:val="24"/>
        </w:rPr>
        <w:t xml:space="preserve">, </w:t>
      </w:r>
      <w:r w:rsidR="00D47E87" w:rsidRPr="00214163">
        <w:rPr>
          <w:sz w:val="24"/>
          <w:szCs w:val="24"/>
          <w:u w:val="single"/>
        </w:rPr>
        <w:t>17</w:t>
      </w:r>
      <w:r w:rsidR="00D47E87" w:rsidRPr="00214163">
        <w:rPr>
          <w:sz w:val="24"/>
          <w:szCs w:val="24"/>
        </w:rPr>
        <w:t>, 321-333.</w:t>
      </w:r>
    </w:p>
    <w:p w14:paraId="2302FA80" w14:textId="77777777" w:rsidR="00D47E87" w:rsidRPr="00214163" w:rsidRDefault="00D47E87" w:rsidP="00D47E87">
      <w:pPr>
        <w:tabs>
          <w:tab w:val="left" w:pos="720"/>
          <w:tab w:val="left" w:pos="1080"/>
          <w:tab w:val="left" w:pos="7200"/>
        </w:tabs>
        <w:rPr>
          <w:sz w:val="24"/>
          <w:szCs w:val="24"/>
        </w:rPr>
      </w:pPr>
    </w:p>
    <w:p w14:paraId="4450B852" w14:textId="77777777" w:rsidR="00D47E87" w:rsidRPr="00214163" w:rsidRDefault="00232201" w:rsidP="00D47E87">
      <w:pPr>
        <w:tabs>
          <w:tab w:val="left" w:pos="720"/>
          <w:tab w:val="left" w:pos="1080"/>
          <w:tab w:val="left" w:pos="7200"/>
        </w:tabs>
        <w:rPr>
          <w:sz w:val="24"/>
          <w:szCs w:val="24"/>
        </w:rPr>
      </w:pPr>
      <w:r w:rsidRPr="00214163">
        <w:rPr>
          <w:sz w:val="24"/>
          <w:szCs w:val="24"/>
        </w:rPr>
        <w:t>153</w:t>
      </w:r>
      <w:r w:rsidR="00D47E87" w:rsidRPr="00214163">
        <w:rPr>
          <w:sz w:val="24"/>
          <w:szCs w:val="24"/>
        </w:rPr>
        <w:t>.</w:t>
      </w:r>
      <w:r w:rsidR="00D47E87" w:rsidRPr="00214163">
        <w:rPr>
          <w:sz w:val="24"/>
          <w:szCs w:val="24"/>
        </w:rPr>
        <w:tab/>
        <w:t xml:space="preserve">*Wetherell, J.L., Gatz, M., &amp; </w:t>
      </w:r>
      <w:r w:rsidR="00D47E87" w:rsidRPr="00214163">
        <w:rPr>
          <w:b/>
          <w:sz w:val="24"/>
          <w:szCs w:val="24"/>
        </w:rPr>
        <w:t>Craske, M.G.</w:t>
      </w:r>
      <w:r w:rsidR="00D47E87" w:rsidRPr="00214163">
        <w:rPr>
          <w:sz w:val="24"/>
          <w:szCs w:val="24"/>
        </w:rPr>
        <w:t xml:space="preserve"> (2003). Treatment of generalized anxiety disorder in older adults. </w:t>
      </w:r>
      <w:r w:rsidR="00D47E87" w:rsidRPr="00214163">
        <w:rPr>
          <w:sz w:val="24"/>
          <w:szCs w:val="24"/>
          <w:u w:val="single"/>
        </w:rPr>
        <w:t>Journal of Consulting &amp; Clinical Psychology</w:t>
      </w:r>
      <w:r w:rsidR="00D47E87" w:rsidRPr="00214163">
        <w:rPr>
          <w:sz w:val="24"/>
          <w:szCs w:val="24"/>
        </w:rPr>
        <w:t xml:space="preserve">, </w:t>
      </w:r>
      <w:r w:rsidR="00D47E87" w:rsidRPr="00214163">
        <w:rPr>
          <w:sz w:val="24"/>
          <w:szCs w:val="24"/>
          <w:u w:val="single"/>
        </w:rPr>
        <w:t>71</w:t>
      </w:r>
      <w:r w:rsidR="00D47E87" w:rsidRPr="00214163">
        <w:rPr>
          <w:sz w:val="24"/>
          <w:szCs w:val="24"/>
        </w:rPr>
        <w:t xml:space="preserve">, 31-40. </w:t>
      </w:r>
    </w:p>
    <w:p w14:paraId="67BC07FD" w14:textId="77777777" w:rsidR="00D47E87" w:rsidRPr="00214163" w:rsidRDefault="00D47E87" w:rsidP="00D47E87">
      <w:pPr>
        <w:tabs>
          <w:tab w:val="left" w:pos="720"/>
          <w:tab w:val="left" w:pos="1080"/>
          <w:tab w:val="left" w:pos="7200"/>
        </w:tabs>
        <w:rPr>
          <w:sz w:val="24"/>
          <w:szCs w:val="24"/>
        </w:rPr>
      </w:pPr>
    </w:p>
    <w:p w14:paraId="338B6BD3" w14:textId="77777777" w:rsidR="00D47E87" w:rsidRPr="00214163" w:rsidRDefault="00232201" w:rsidP="00D47E87">
      <w:pPr>
        <w:tabs>
          <w:tab w:val="left" w:pos="720"/>
          <w:tab w:val="left" w:pos="1080"/>
          <w:tab w:val="left" w:pos="7200"/>
        </w:tabs>
        <w:rPr>
          <w:sz w:val="24"/>
          <w:szCs w:val="24"/>
        </w:rPr>
      </w:pPr>
      <w:r w:rsidRPr="00214163">
        <w:rPr>
          <w:sz w:val="24"/>
          <w:szCs w:val="24"/>
        </w:rPr>
        <w:t>154</w:t>
      </w:r>
      <w:r w:rsidR="00D47E87" w:rsidRPr="00214163">
        <w:rPr>
          <w:sz w:val="24"/>
          <w:szCs w:val="24"/>
        </w:rPr>
        <w:t>.</w:t>
      </w:r>
      <w:r w:rsidR="00D47E87" w:rsidRPr="00214163">
        <w:rPr>
          <w:sz w:val="24"/>
          <w:szCs w:val="24"/>
        </w:rPr>
        <w:tab/>
        <w:t xml:space="preserve">*Armfield, F., </w:t>
      </w:r>
      <w:r w:rsidR="00D47E87" w:rsidRPr="00214163">
        <w:rPr>
          <w:b/>
          <w:sz w:val="24"/>
          <w:szCs w:val="24"/>
        </w:rPr>
        <w:t>Craske, M.G.</w:t>
      </w:r>
      <w:r w:rsidR="00D47E87" w:rsidRPr="00214163">
        <w:rPr>
          <w:sz w:val="24"/>
          <w:szCs w:val="24"/>
        </w:rPr>
        <w:t xml:space="preserve">, &amp; Reno, S. (2003). Anxiety-based cognitive-behavioral therapy for paranoid beliefs. </w:t>
      </w:r>
      <w:r w:rsidR="00D47E87" w:rsidRPr="00214163">
        <w:rPr>
          <w:sz w:val="24"/>
          <w:szCs w:val="24"/>
          <w:u w:val="single"/>
        </w:rPr>
        <w:t>Behavior Therapy</w:t>
      </w:r>
      <w:r w:rsidR="00D47E87" w:rsidRPr="00214163">
        <w:rPr>
          <w:sz w:val="24"/>
          <w:szCs w:val="24"/>
        </w:rPr>
        <w:t xml:space="preserve">, </w:t>
      </w:r>
      <w:r w:rsidR="00D47E87" w:rsidRPr="00214163">
        <w:rPr>
          <w:sz w:val="24"/>
          <w:szCs w:val="24"/>
          <w:u w:val="single"/>
        </w:rPr>
        <w:t>34</w:t>
      </w:r>
      <w:r w:rsidR="00D47E87" w:rsidRPr="00214163">
        <w:rPr>
          <w:sz w:val="24"/>
          <w:szCs w:val="24"/>
        </w:rPr>
        <w:t xml:space="preserve">, 97-116. </w:t>
      </w:r>
    </w:p>
    <w:p w14:paraId="06B43B3F" w14:textId="77777777" w:rsidR="00D47E87" w:rsidRPr="00214163" w:rsidRDefault="00D47E87" w:rsidP="00D47E87">
      <w:pPr>
        <w:tabs>
          <w:tab w:val="left" w:pos="720"/>
          <w:tab w:val="left" w:pos="1080"/>
          <w:tab w:val="left" w:pos="7200"/>
        </w:tabs>
        <w:rPr>
          <w:sz w:val="24"/>
          <w:szCs w:val="24"/>
        </w:rPr>
      </w:pPr>
    </w:p>
    <w:p w14:paraId="4B519F33" w14:textId="77777777" w:rsidR="00D47E87" w:rsidRPr="00214163" w:rsidRDefault="00232201" w:rsidP="00D47E87">
      <w:pPr>
        <w:tabs>
          <w:tab w:val="left" w:pos="720"/>
          <w:tab w:val="left" w:pos="1080"/>
          <w:tab w:val="left" w:pos="7200"/>
        </w:tabs>
        <w:rPr>
          <w:sz w:val="24"/>
          <w:szCs w:val="24"/>
        </w:rPr>
      </w:pPr>
      <w:r w:rsidRPr="00214163">
        <w:rPr>
          <w:sz w:val="24"/>
          <w:szCs w:val="24"/>
        </w:rPr>
        <w:t>156</w:t>
      </w:r>
      <w:r w:rsidR="00D47E87" w:rsidRPr="00214163">
        <w:rPr>
          <w:sz w:val="24"/>
          <w:szCs w:val="24"/>
        </w:rPr>
        <w:t>.</w:t>
      </w:r>
      <w:r w:rsidR="00D47E87" w:rsidRPr="00214163">
        <w:rPr>
          <w:sz w:val="24"/>
          <w:szCs w:val="24"/>
        </w:rPr>
        <w:tab/>
        <w:t xml:space="preserve">*Hazlett-Stevens, H., &amp; </w:t>
      </w:r>
      <w:r w:rsidR="00D47E87" w:rsidRPr="00214163">
        <w:rPr>
          <w:b/>
          <w:sz w:val="24"/>
          <w:szCs w:val="24"/>
        </w:rPr>
        <w:t>Craske, M.G.</w:t>
      </w:r>
      <w:r w:rsidR="00D47E87" w:rsidRPr="00214163">
        <w:rPr>
          <w:sz w:val="24"/>
          <w:szCs w:val="24"/>
        </w:rPr>
        <w:t xml:space="preserve"> (2003). The catastrophizing worry process in generalized anxiety disorder: A preliminary investigation of an analog population.</w:t>
      </w:r>
      <w:r w:rsidR="00D47E87" w:rsidRPr="00214163">
        <w:rPr>
          <w:sz w:val="24"/>
          <w:szCs w:val="24"/>
          <w:u w:val="single"/>
        </w:rPr>
        <w:t xml:space="preserve"> Behavioural and Cognitive Psychotherapy</w:t>
      </w:r>
      <w:r w:rsidR="00D47E87" w:rsidRPr="00214163">
        <w:rPr>
          <w:sz w:val="24"/>
          <w:szCs w:val="24"/>
        </w:rPr>
        <w:t>,</w:t>
      </w:r>
      <w:r w:rsidR="00D47E87" w:rsidRPr="00214163">
        <w:rPr>
          <w:sz w:val="24"/>
          <w:szCs w:val="24"/>
          <w:u w:val="single"/>
        </w:rPr>
        <w:t xml:space="preserve"> 31</w:t>
      </w:r>
      <w:r w:rsidR="00D47E87" w:rsidRPr="00214163">
        <w:rPr>
          <w:sz w:val="24"/>
          <w:szCs w:val="24"/>
        </w:rPr>
        <w:t>, 387-401.</w:t>
      </w:r>
    </w:p>
    <w:p w14:paraId="15555407" w14:textId="77777777" w:rsidR="00D47E87" w:rsidRPr="00214163" w:rsidRDefault="00D47E87" w:rsidP="00D47E87">
      <w:pPr>
        <w:tabs>
          <w:tab w:val="left" w:pos="720"/>
          <w:tab w:val="left" w:pos="1080"/>
          <w:tab w:val="left" w:pos="7200"/>
        </w:tabs>
        <w:rPr>
          <w:sz w:val="24"/>
          <w:szCs w:val="24"/>
        </w:rPr>
      </w:pPr>
    </w:p>
    <w:p w14:paraId="0585449F" w14:textId="77777777" w:rsidR="00D47E87" w:rsidRPr="00214163" w:rsidRDefault="00232201" w:rsidP="00D47E87">
      <w:pPr>
        <w:tabs>
          <w:tab w:val="left" w:pos="720"/>
          <w:tab w:val="left" w:pos="1080"/>
          <w:tab w:val="left" w:pos="7200"/>
        </w:tabs>
        <w:rPr>
          <w:sz w:val="24"/>
          <w:szCs w:val="24"/>
        </w:rPr>
      </w:pPr>
      <w:r w:rsidRPr="00214163">
        <w:rPr>
          <w:sz w:val="24"/>
          <w:szCs w:val="24"/>
        </w:rPr>
        <w:t>157</w:t>
      </w:r>
      <w:r w:rsidR="00D47E87" w:rsidRPr="00214163">
        <w:rPr>
          <w:sz w:val="24"/>
          <w:szCs w:val="24"/>
        </w:rPr>
        <w:t>.</w:t>
      </w:r>
      <w:r w:rsidR="00D47E87" w:rsidRPr="00214163">
        <w:rPr>
          <w:sz w:val="24"/>
          <w:szCs w:val="24"/>
        </w:rPr>
        <w:tab/>
        <w:t xml:space="preserve">*Tsao, J.C.I., &amp; </w:t>
      </w:r>
      <w:r w:rsidR="00D47E87" w:rsidRPr="00214163">
        <w:rPr>
          <w:b/>
          <w:sz w:val="24"/>
          <w:szCs w:val="24"/>
        </w:rPr>
        <w:t>Craske, M.G.</w:t>
      </w:r>
      <w:r w:rsidR="00D47E87" w:rsidRPr="00214163">
        <w:rPr>
          <w:sz w:val="24"/>
          <w:szCs w:val="24"/>
        </w:rPr>
        <w:t xml:space="preserve"> (2003). Fear of loss of vigilance: Development and preliminary validation of a self report instrument. </w:t>
      </w:r>
      <w:r w:rsidR="00D47E87" w:rsidRPr="00214163">
        <w:rPr>
          <w:sz w:val="24"/>
          <w:szCs w:val="24"/>
          <w:u w:val="single"/>
        </w:rPr>
        <w:t>Depression and Anxiety</w:t>
      </w:r>
      <w:r w:rsidR="00D47E87" w:rsidRPr="00214163">
        <w:rPr>
          <w:sz w:val="24"/>
          <w:szCs w:val="24"/>
        </w:rPr>
        <w:t xml:space="preserve">, </w:t>
      </w:r>
      <w:r w:rsidR="00D47E87" w:rsidRPr="00214163">
        <w:rPr>
          <w:sz w:val="24"/>
          <w:szCs w:val="24"/>
          <w:u w:val="single"/>
        </w:rPr>
        <w:t>18</w:t>
      </w:r>
      <w:r w:rsidR="00D47E87" w:rsidRPr="00214163">
        <w:rPr>
          <w:sz w:val="24"/>
          <w:szCs w:val="24"/>
        </w:rPr>
        <w:t>, 177-186.</w:t>
      </w:r>
    </w:p>
    <w:p w14:paraId="64A64474" w14:textId="77777777" w:rsidR="00D47E87" w:rsidRPr="00214163" w:rsidRDefault="00D47E87" w:rsidP="00D47E87">
      <w:pPr>
        <w:tabs>
          <w:tab w:val="left" w:pos="720"/>
          <w:tab w:val="left" w:pos="1080"/>
          <w:tab w:val="left" w:pos="7200"/>
        </w:tabs>
        <w:rPr>
          <w:sz w:val="24"/>
          <w:szCs w:val="24"/>
        </w:rPr>
      </w:pPr>
    </w:p>
    <w:p w14:paraId="599CF4EC" w14:textId="77777777" w:rsidR="00D47E87" w:rsidRPr="00214163" w:rsidRDefault="00774390" w:rsidP="00D47E87">
      <w:pPr>
        <w:tabs>
          <w:tab w:val="left" w:pos="720"/>
          <w:tab w:val="left" w:pos="1080"/>
          <w:tab w:val="left" w:pos="7200"/>
        </w:tabs>
        <w:rPr>
          <w:sz w:val="24"/>
          <w:szCs w:val="24"/>
        </w:rPr>
      </w:pPr>
      <w:r w:rsidRPr="00214163">
        <w:rPr>
          <w:sz w:val="24"/>
          <w:szCs w:val="24"/>
        </w:rPr>
        <w:t>158</w:t>
      </w:r>
      <w:r w:rsidR="00D47E87" w:rsidRPr="00214163">
        <w:rPr>
          <w:sz w:val="24"/>
          <w:szCs w:val="24"/>
        </w:rPr>
        <w:t>.</w:t>
      </w:r>
      <w:r w:rsidR="00D47E87" w:rsidRPr="00214163">
        <w:rPr>
          <w:sz w:val="24"/>
          <w:szCs w:val="24"/>
        </w:rPr>
        <w:tab/>
        <w:t xml:space="preserve">*Tsao, J.C.I., &amp; </w:t>
      </w:r>
      <w:r w:rsidR="00D47E87" w:rsidRPr="00214163">
        <w:rPr>
          <w:b/>
          <w:sz w:val="24"/>
          <w:szCs w:val="24"/>
        </w:rPr>
        <w:t>Craske, M.G.</w:t>
      </w:r>
      <w:r w:rsidR="00D47E87" w:rsidRPr="00214163">
        <w:rPr>
          <w:sz w:val="24"/>
          <w:szCs w:val="24"/>
        </w:rPr>
        <w:t xml:space="preserve"> (2003). Reactivity to imagery and nocturnal panic attacks. </w:t>
      </w:r>
      <w:r w:rsidR="00D47E87" w:rsidRPr="00214163">
        <w:rPr>
          <w:sz w:val="24"/>
          <w:szCs w:val="24"/>
          <w:u w:val="single"/>
        </w:rPr>
        <w:t>Depression and Anxiety</w:t>
      </w:r>
      <w:r w:rsidR="00D47E87" w:rsidRPr="00214163">
        <w:rPr>
          <w:sz w:val="24"/>
          <w:szCs w:val="24"/>
        </w:rPr>
        <w:t xml:space="preserve">, </w:t>
      </w:r>
      <w:r w:rsidR="00D47E87" w:rsidRPr="00214163">
        <w:rPr>
          <w:sz w:val="24"/>
          <w:szCs w:val="24"/>
          <w:u w:val="single"/>
        </w:rPr>
        <w:t>18</w:t>
      </w:r>
      <w:r w:rsidR="00D47E87" w:rsidRPr="00214163">
        <w:rPr>
          <w:sz w:val="24"/>
          <w:szCs w:val="24"/>
        </w:rPr>
        <w:t xml:space="preserve">, 205-213. </w:t>
      </w:r>
    </w:p>
    <w:p w14:paraId="756CF951" w14:textId="77777777" w:rsidR="00D47E87" w:rsidRPr="00214163" w:rsidRDefault="00D47E87" w:rsidP="00D47E87">
      <w:pPr>
        <w:tabs>
          <w:tab w:val="left" w:pos="720"/>
          <w:tab w:val="left" w:pos="1080"/>
          <w:tab w:val="left" w:pos="7200"/>
        </w:tabs>
        <w:rPr>
          <w:sz w:val="24"/>
          <w:szCs w:val="24"/>
        </w:rPr>
      </w:pPr>
    </w:p>
    <w:p w14:paraId="70A594BB" w14:textId="77777777" w:rsidR="00D47E87" w:rsidRPr="00214163" w:rsidRDefault="00774390" w:rsidP="00D47E87">
      <w:pPr>
        <w:tabs>
          <w:tab w:val="left" w:pos="720"/>
          <w:tab w:val="left" w:pos="1080"/>
          <w:tab w:val="left" w:pos="7200"/>
        </w:tabs>
        <w:rPr>
          <w:sz w:val="24"/>
          <w:szCs w:val="24"/>
        </w:rPr>
      </w:pPr>
      <w:r w:rsidRPr="00214163">
        <w:rPr>
          <w:sz w:val="24"/>
          <w:szCs w:val="24"/>
        </w:rPr>
        <w:t>159</w:t>
      </w:r>
      <w:r w:rsidR="00D47E87" w:rsidRPr="00214163">
        <w:rPr>
          <w:sz w:val="24"/>
          <w:szCs w:val="24"/>
        </w:rPr>
        <w:t>.</w:t>
      </w:r>
      <w:r w:rsidR="00D47E87" w:rsidRPr="00214163">
        <w:rPr>
          <w:sz w:val="24"/>
          <w:szCs w:val="24"/>
        </w:rPr>
        <w:tab/>
        <w:t xml:space="preserve">*Hazlett-Stevens, H., </w:t>
      </w:r>
      <w:r w:rsidR="00D47E87" w:rsidRPr="00214163">
        <w:rPr>
          <w:b/>
          <w:sz w:val="24"/>
          <w:szCs w:val="24"/>
        </w:rPr>
        <w:t>Craske, M.G.</w:t>
      </w:r>
      <w:r w:rsidR="00D47E87" w:rsidRPr="00214163">
        <w:rPr>
          <w:sz w:val="24"/>
          <w:szCs w:val="24"/>
        </w:rPr>
        <w:t xml:space="preserve">, Mayer, E.A., Chang, L, &amp; Naliboff, B.D. (2003). Prevalence of irritable bowel syndrome among university students: the roles of worry, neuroticism, anxiety sensitivity, and visceral anxiety. </w:t>
      </w:r>
      <w:r w:rsidR="00D47E87" w:rsidRPr="00214163">
        <w:rPr>
          <w:sz w:val="24"/>
          <w:szCs w:val="24"/>
          <w:u w:val="single"/>
        </w:rPr>
        <w:t>Journal of Psychosomatic Research</w:t>
      </w:r>
      <w:r w:rsidR="00D47E87" w:rsidRPr="00214163">
        <w:rPr>
          <w:sz w:val="24"/>
          <w:szCs w:val="24"/>
        </w:rPr>
        <w:t xml:space="preserve">, </w:t>
      </w:r>
      <w:r w:rsidR="00D47E87" w:rsidRPr="00214163">
        <w:rPr>
          <w:sz w:val="24"/>
          <w:szCs w:val="24"/>
          <w:u w:val="single"/>
        </w:rPr>
        <w:t>55</w:t>
      </w:r>
      <w:r w:rsidR="00D47E87" w:rsidRPr="00214163">
        <w:rPr>
          <w:sz w:val="24"/>
          <w:szCs w:val="24"/>
        </w:rPr>
        <w:t>, 501-505.</w:t>
      </w:r>
    </w:p>
    <w:p w14:paraId="1B47B0F6" w14:textId="77777777" w:rsidR="00D47E87" w:rsidRPr="00214163" w:rsidRDefault="00D47E87" w:rsidP="00D47E87">
      <w:pPr>
        <w:tabs>
          <w:tab w:val="left" w:pos="720"/>
          <w:tab w:val="left" w:pos="1080"/>
          <w:tab w:val="left" w:pos="7200"/>
        </w:tabs>
        <w:rPr>
          <w:sz w:val="24"/>
          <w:szCs w:val="24"/>
        </w:rPr>
      </w:pPr>
    </w:p>
    <w:p w14:paraId="285C9DEB" w14:textId="77777777" w:rsidR="00D47E87" w:rsidRPr="00214163" w:rsidRDefault="00774390" w:rsidP="00D47E87">
      <w:pPr>
        <w:tabs>
          <w:tab w:val="left" w:pos="720"/>
          <w:tab w:val="left" w:pos="1080"/>
          <w:tab w:val="left" w:pos="7200"/>
        </w:tabs>
        <w:rPr>
          <w:sz w:val="24"/>
          <w:szCs w:val="24"/>
        </w:rPr>
      </w:pPr>
      <w:r w:rsidRPr="00214163">
        <w:rPr>
          <w:sz w:val="24"/>
          <w:szCs w:val="24"/>
        </w:rPr>
        <w:lastRenderedPageBreak/>
        <w:t>160</w:t>
      </w:r>
      <w:r w:rsidR="00D47E87" w:rsidRPr="00214163">
        <w:rPr>
          <w:sz w:val="24"/>
          <w:szCs w:val="24"/>
        </w:rPr>
        <w:t>.</w:t>
      </w:r>
      <w:r w:rsidR="00D47E87" w:rsidRPr="00214163">
        <w:rPr>
          <w:sz w:val="24"/>
          <w:szCs w:val="24"/>
        </w:rPr>
        <w:tab/>
        <w:t xml:space="preserve">*Tsao, J.C.I., Myers, C.D., </w:t>
      </w:r>
      <w:r w:rsidR="00D47E87" w:rsidRPr="00214163">
        <w:rPr>
          <w:b/>
          <w:sz w:val="24"/>
          <w:szCs w:val="24"/>
        </w:rPr>
        <w:t>Craske, M.G.</w:t>
      </w:r>
      <w:r w:rsidR="00D47E87" w:rsidRPr="00214163">
        <w:rPr>
          <w:sz w:val="24"/>
          <w:szCs w:val="24"/>
        </w:rPr>
        <w:t xml:space="preserve">, Bursch, B., &amp; Zelzter, L. (2003). Impact of anxiety, sex and pubertal status on adolescents’ laboratory pain responses. </w:t>
      </w:r>
      <w:r w:rsidR="00D47E87" w:rsidRPr="00214163">
        <w:rPr>
          <w:sz w:val="24"/>
          <w:szCs w:val="24"/>
          <w:u w:val="single"/>
        </w:rPr>
        <w:t>Journal of Pain</w:t>
      </w:r>
      <w:r w:rsidR="00D47E87" w:rsidRPr="00214163">
        <w:rPr>
          <w:sz w:val="24"/>
          <w:szCs w:val="24"/>
        </w:rPr>
        <w:t xml:space="preserve">, </w:t>
      </w:r>
      <w:r w:rsidR="00D47E87" w:rsidRPr="00214163">
        <w:rPr>
          <w:sz w:val="24"/>
          <w:szCs w:val="24"/>
          <w:u w:val="single"/>
        </w:rPr>
        <w:t>4</w:t>
      </w:r>
      <w:r w:rsidR="00D47E87" w:rsidRPr="00214163">
        <w:rPr>
          <w:sz w:val="24"/>
          <w:szCs w:val="24"/>
        </w:rPr>
        <w:t xml:space="preserve"> (Suppl. 1), 16. </w:t>
      </w:r>
    </w:p>
    <w:p w14:paraId="0422FDF7" w14:textId="77777777" w:rsidR="00D47E87" w:rsidRPr="00214163" w:rsidRDefault="00D47E87" w:rsidP="00D47E87">
      <w:pPr>
        <w:tabs>
          <w:tab w:val="left" w:pos="720"/>
          <w:tab w:val="left" w:pos="1080"/>
          <w:tab w:val="left" w:pos="7200"/>
        </w:tabs>
        <w:rPr>
          <w:sz w:val="24"/>
          <w:szCs w:val="24"/>
        </w:rPr>
      </w:pPr>
    </w:p>
    <w:p w14:paraId="4D75AC0B" w14:textId="77777777" w:rsidR="00D47E87" w:rsidRPr="00214163" w:rsidRDefault="00774390" w:rsidP="00D47E87">
      <w:pPr>
        <w:tabs>
          <w:tab w:val="left" w:pos="720"/>
          <w:tab w:val="left" w:pos="1080"/>
          <w:tab w:val="left" w:pos="7200"/>
        </w:tabs>
        <w:rPr>
          <w:sz w:val="24"/>
          <w:szCs w:val="24"/>
        </w:rPr>
      </w:pPr>
      <w:r w:rsidRPr="00214163">
        <w:rPr>
          <w:sz w:val="24"/>
          <w:szCs w:val="24"/>
        </w:rPr>
        <w:t>161</w:t>
      </w:r>
      <w:r w:rsidR="00D47E87" w:rsidRPr="00214163">
        <w:rPr>
          <w:sz w:val="24"/>
          <w:szCs w:val="24"/>
        </w:rPr>
        <w:t>.</w:t>
      </w:r>
      <w:r w:rsidR="00D47E87" w:rsidRPr="00214163">
        <w:rPr>
          <w:sz w:val="24"/>
          <w:szCs w:val="24"/>
        </w:rPr>
        <w:tab/>
        <w:t xml:space="preserve">Means-Christensen, A., Sherbourne, C., Roy-Byrne, P., </w:t>
      </w:r>
      <w:r w:rsidR="00D47E87" w:rsidRPr="00214163">
        <w:rPr>
          <w:b/>
          <w:sz w:val="24"/>
          <w:szCs w:val="24"/>
        </w:rPr>
        <w:t>Craske, M.G.</w:t>
      </w:r>
      <w:r w:rsidR="00D47E87" w:rsidRPr="00214163">
        <w:rPr>
          <w:sz w:val="24"/>
          <w:szCs w:val="24"/>
        </w:rPr>
        <w:t xml:space="preserve">, Bystritksy, A., &amp; Stein, M.G. (2003). The Composite International Diagnostic Interview (CIDI-Auto): Problems and remedies for diagnosing panic disorder and social phobia. </w:t>
      </w:r>
      <w:r w:rsidR="00D47E87" w:rsidRPr="00214163">
        <w:rPr>
          <w:sz w:val="24"/>
          <w:szCs w:val="24"/>
          <w:u w:val="single"/>
        </w:rPr>
        <w:t>International Journal of Methods in Psychiatric Research</w:t>
      </w:r>
      <w:r w:rsidR="00D47E87" w:rsidRPr="00214163">
        <w:rPr>
          <w:sz w:val="24"/>
          <w:szCs w:val="24"/>
        </w:rPr>
        <w:t xml:space="preserve">, </w:t>
      </w:r>
      <w:r w:rsidR="00D47E87" w:rsidRPr="00214163">
        <w:rPr>
          <w:sz w:val="24"/>
          <w:szCs w:val="24"/>
          <w:u w:val="single"/>
        </w:rPr>
        <w:t>12</w:t>
      </w:r>
      <w:r w:rsidR="00D47E87" w:rsidRPr="00214163">
        <w:rPr>
          <w:sz w:val="24"/>
          <w:szCs w:val="24"/>
        </w:rPr>
        <w:t xml:space="preserve">, 167-181. </w:t>
      </w:r>
    </w:p>
    <w:p w14:paraId="36560E7E" w14:textId="77777777" w:rsidR="00D47E87" w:rsidRPr="00214163" w:rsidRDefault="00D47E87" w:rsidP="00D47E87">
      <w:pPr>
        <w:tabs>
          <w:tab w:val="left" w:pos="720"/>
          <w:tab w:val="left" w:pos="1080"/>
          <w:tab w:val="left" w:pos="7200"/>
        </w:tabs>
        <w:rPr>
          <w:sz w:val="24"/>
          <w:szCs w:val="24"/>
        </w:rPr>
      </w:pPr>
    </w:p>
    <w:p w14:paraId="1E76D237" w14:textId="77777777" w:rsidR="00D47E87" w:rsidRPr="00214163" w:rsidRDefault="00774390" w:rsidP="00D47E87">
      <w:pPr>
        <w:tabs>
          <w:tab w:val="left" w:pos="720"/>
          <w:tab w:val="left" w:pos="1080"/>
          <w:tab w:val="left" w:pos="7200"/>
        </w:tabs>
        <w:rPr>
          <w:sz w:val="24"/>
          <w:szCs w:val="24"/>
        </w:rPr>
      </w:pPr>
      <w:r w:rsidRPr="00214163">
        <w:rPr>
          <w:sz w:val="24"/>
          <w:szCs w:val="24"/>
        </w:rPr>
        <w:t>162</w:t>
      </w:r>
      <w:r w:rsidR="00D47E87" w:rsidRPr="00214163">
        <w:rPr>
          <w:sz w:val="24"/>
          <w:szCs w:val="24"/>
        </w:rPr>
        <w:t>.</w:t>
      </w:r>
      <w:r w:rsidR="00D47E87" w:rsidRPr="00214163">
        <w:rPr>
          <w:sz w:val="24"/>
          <w:szCs w:val="24"/>
        </w:rPr>
        <w:tab/>
        <w:t xml:space="preserve">*Story, T., *Zucker, B., &amp; </w:t>
      </w:r>
      <w:r w:rsidR="00D47E87" w:rsidRPr="00214163">
        <w:rPr>
          <w:b/>
          <w:sz w:val="24"/>
          <w:szCs w:val="24"/>
        </w:rPr>
        <w:t xml:space="preserve">Craske, M.G. </w:t>
      </w:r>
      <w:r w:rsidR="00D47E87" w:rsidRPr="00214163">
        <w:rPr>
          <w:sz w:val="24"/>
          <w:szCs w:val="24"/>
        </w:rPr>
        <w:t xml:space="preserve">(2004). Secondary prevention of anxiety disorders. In D. Dozois &amp; K. Dobson (Eds.) </w:t>
      </w:r>
      <w:r w:rsidR="00D47E87" w:rsidRPr="00214163">
        <w:rPr>
          <w:sz w:val="24"/>
          <w:szCs w:val="24"/>
          <w:u w:val="single"/>
        </w:rPr>
        <w:t xml:space="preserve">The prevention of anxiety and depression: theory, research and practice </w:t>
      </w:r>
      <w:r w:rsidR="00D47E87" w:rsidRPr="00214163">
        <w:rPr>
          <w:sz w:val="24"/>
          <w:szCs w:val="24"/>
        </w:rPr>
        <w:t>(pp.131-160). Washington, DC: APA.</w:t>
      </w:r>
    </w:p>
    <w:p w14:paraId="4F6B44AC" w14:textId="77777777" w:rsidR="00D47E87" w:rsidRPr="00214163" w:rsidRDefault="00D47E87" w:rsidP="00D47E87">
      <w:pPr>
        <w:tabs>
          <w:tab w:val="left" w:pos="720"/>
          <w:tab w:val="left" w:pos="1080"/>
          <w:tab w:val="left" w:pos="7200"/>
        </w:tabs>
        <w:rPr>
          <w:sz w:val="24"/>
          <w:szCs w:val="24"/>
        </w:rPr>
      </w:pPr>
    </w:p>
    <w:p w14:paraId="61365944" w14:textId="77777777" w:rsidR="00D47E87" w:rsidRPr="00214163" w:rsidRDefault="00774390" w:rsidP="00D47E87">
      <w:pPr>
        <w:tabs>
          <w:tab w:val="left" w:pos="720"/>
          <w:tab w:val="left" w:pos="1080"/>
          <w:tab w:val="left" w:pos="7200"/>
        </w:tabs>
        <w:rPr>
          <w:sz w:val="24"/>
          <w:szCs w:val="24"/>
        </w:rPr>
      </w:pPr>
      <w:r w:rsidRPr="00214163">
        <w:rPr>
          <w:sz w:val="24"/>
          <w:szCs w:val="24"/>
        </w:rPr>
        <w:t>163</w:t>
      </w:r>
      <w:r w:rsidR="00D47E87" w:rsidRPr="00214163">
        <w:rPr>
          <w:sz w:val="24"/>
          <w:szCs w:val="24"/>
        </w:rPr>
        <w:t>.</w:t>
      </w:r>
      <w:r w:rsidR="00D47E87" w:rsidRPr="00214163">
        <w:rPr>
          <w:sz w:val="24"/>
          <w:szCs w:val="24"/>
        </w:rPr>
        <w:tab/>
        <w:t xml:space="preserve">*Tsao, J.C.I., Myers, C.D., </w:t>
      </w:r>
      <w:r w:rsidR="00D47E87" w:rsidRPr="00214163">
        <w:rPr>
          <w:b/>
          <w:sz w:val="24"/>
          <w:szCs w:val="24"/>
        </w:rPr>
        <w:t>Craske, M.G.</w:t>
      </w:r>
      <w:r w:rsidR="00D47E87" w:rsidRPr="00214163">
        <w:rPr>
          <w:sz w:val="24"/>
          <w:szCs w:val="24"/>
        </w:rPr>
        <w:t xml:space="preserve">, Bursch, B., Kim, S.C., &amp; Zeltzer, L.K. (2004). Role of anticipatory anxiety and anxiety sensitivity in children and adolescents’ laboratory pain response. </w:t>
      </w:r>
      <w:r w:rsidR="00D47E87" w:rsidRPr="00214163">
        <w:rPr>
          <w:sz w:val="24"/>
          <w:szCs w:val="24"/>
          <w:u w:val="single"/>
        </w:rPr>
        <w:t>Journal of Pediatric Psychology,</w:t>
      </w:r>
      <w:r w:rsidR="00D47E87" w:rsidRPr="00214163">
        <w:rPr>
          <w:sz w:val="24"/>
          <w:szCs w:val="24"/>
        </w:rPr>
        <w:t xml:space="preserve"> </w:t>
      </w:r>
      <w:r w:rsidR="00D47E87" w:rsidRPr="00214163">
        <w:rPr>
          <w:sz w:val="24"/>
          <w:szCs w:val="24"/>
          <w:u w:val="single"/>
        </w:rPr>
        <w:t>29</w:t>
      </w:r>
      <w:r w:rsidR="00D47E87" w:rsidRPr="00214163">
        <w:rPr>
          <w:sz w:val="24"/>
          <w:szCs w:val="24"/>
        </w:rPr>
        <w:t>, 379-388.</w:t>
      </w:r>
    </w:p>
    <w:p w14:paraId="7D0B7D49" w14:textId="77777777" w:rsidR="00D47E87" w:rsidRPr="00214163" w:rsidRDefault="00D47E87" w:rsidP="00D47E87">
      <w:pPr>
        <w:tabs>
          <w:tab w:val="left" w:pos="720"/>
          <w:tab w:val="left" w:pos="1080"/>
          <w:tab w:val="left" w:pos="7200"/>
        </w:tabs>
        <w:rPr>
          <w:sz w:val="24"/>
          <w:szCs w:val="24"/>
        </w:rPr>
      </w:pPr>
    </w:p>
    <w:p w14:paraId="3CD255D3" w14:textId="77777777" w:rsidR="00D47E87" w:rsidRPr="00214163" w:rsidRDefault="00774390" w:rsidP="00D47E87">
      <w:pPr>
        <w:tabs>
          <w:tab w:val="left" w:pos="720"/>
          <w:tab w:val="left" w:pos="1080"/>
          <w:tab w:val="left" w:pos="7200"/>
        </w:tabs>
        <w:rPr>
          <w:sz w:val="24"/>
          <w:szCs w:val="24"/>
        </w:rPr>
      </w:pPr>
      <w:r w:rsidRPr="00214163">
        <w:rPr>
          <w:sz w:val="24"/>
          <w:szCs w:val="24"/>
        </w:rPr>
        <w:t>164</w:t>
      </w:r>
      <w:r w:rsidR="00D47E87" w:rsidRPr="00214163">
        <w:rPr>
          <w:sz w:val="24"/>
          <w:szCs w:val="24"/>
        </w:rPr>
        <w:t>.</w:t>
      </w:r>
      <w:r w:rsidR="00D47E87" w:rsidRPr="00214163">
        <w:rPr>
          <w:sz w:val="24"/>
          <w:szCs w:val="24"/>
        </w:rPr>
        <w:tab/>
        <w:t xml:space="preserve">Mohlman, J., Mangels, J., &amp; </w:t>
      </w:r>
      <w:r w:rsidR="00D47E87" w:rsidRPr="00214163">
        <w:rPr>
          <w:b/>
          <w:sz w:val="24"/>
          <w:szCs w:val="24"/>
        </w:rPr>
        <w:t>Craske, M.G.</w:t>
      </w:r>
      <w:r w:rsidR="00D47E87" w:rsidRPr="00214163">
        <w:rPr>
          <w:sz w:val="24"/>
          <w:szCs w:val="24"/>
        </w:rPr>
        <w:t xml:space="preserve"> (2004). The spider phobia card sorting test: an investigation of anxiety and executive functioning.</w:t>
      </w:r>
      <w:r w:rsidR="00D47E87" w:rsidRPr="00214163">
        <w:rPr>
          <w:sz w:val="24"/>
          <w:szCs w:val="24"/>
          <w:u w:val="single"/>
        </w:rPr>
        <w:t xml:space="preserve"> Cognition and Emotion</w:t>
      </w:r>
      <w:r w:rsidR="00D47E87" w:rsidRPr="00214163">
        <w:rPr>
          <w:sz w:val="24"/>
          <w:szCs w:val="24"/>
        </w:rPr>
        <w:t xml:space="preserve">, </w:t>
      </w:r>
      <w:r w:rsidR="00D47E87" w:rsidRPr="00214163">
        <w:rPr>
          <w:sz w:val="24"/>
          <w:szCs w:val="24"/>
          <w:u w:val="single"/>
        </w:rPr>
        <w:t>18</w:t>
      </w:r>
      <w:r w:rsidR="00D47E87" w:rsidRPr="00214163">
        <w:rPr>
          <w:sz w:val="24"/>
          <w:szCs w:val="24"/>
        </w:rPr>
        <w:t>, 939-960.</w:t>
      </w:r>
    </w:p>
    <w:p w14:paraId="6C3366AD" w14:textId="77777777" w:rsidR="00D47E87" w:rsidRPr="00214163" w:rsidRDefault="00D47E87" w:rsidP="00D47E87">
      <w:pPr>
        <w:tabs>
          <w:tab w:val="left" w:pos="720"/>
          <w:tab w:val="left" w:pos="1080"/>
          <w:tab w:val="left" w:pos="7200"/>
        </w:tabs>
        <w:rPr>
          <w:sz w:val="24"/>
          <w:szCs w:val="24"/>
        </w:rPr>
      </w:pPr>
    </w:p>
    <w:p w14:paraId="0AF6F1B0" w14:textId="77777777" w:rsidR="00D47E87" w:rsidRPr="00214163" w:rsidRDefault="00D47E87" w:rsidP="00D47E87">
      <w:pPr>
        <w:tabs>
          <w:tab w:val="left" w:pos="720"/>
          <w:tab w:val="left" w:pos="1080"/>
          <w:tab w:val="left" w:pos="7200"/>
        </w:tabs>
        <w:rPr>
          <w:sz w:val="24"/>
          <w:szCs w:val="24"/>
        </w:rPr>
      </w:pPr>
      <w:r w:rsidRPr="00214163">
        <w:rPr>
          <w:sz w:val="24"/>
          <w:szCs w:val="24"/>
        </w:rPr>
        <w:t>16</w:t>
      </w:r>
      <w:r w:rsidR="00774390" w:rsidRPr="00214163">
        <w:rPr>
          <w:sz w:val="24"/>
          <w:szCs w:val="24"/>
        </w:rPr>
        <w:t>5</w:t>
      </w:r>
      <w:r w:rsidRPr="00214163">
        <w:rPr>
          <w:sz w:val="24"/>
          <w:szCs w:val="24"/>
        </w:rPr>
        <w:t>.</w:t>
      </w:r>
      <w:r w:rsidRPr="00214163">
        <w:rPr>
          <w:sz w:val="24"/>
          <w:szCs w:val="24"/>
        </w:rPr>
        <w:tab/>
        <w:t xml:space="preserve">Stein, M.G., Sherbourne, C.D., </w:t>
      </w:r>
      <w:r w:rsidRPr="00214163">
        <w:rPr>
          <w:b/>
          <w:sz w:val="24"/>
          <w:szCs w:val="24"/>
        </w:rPr>
        <w:t>Craske, M.G.</w:t>
      </w:r>
      <w:r w:rsidRPr="00214163">
        <w:rPr>
          <w:sz w:val="24"/>
          <w:szCs w:val="24"/>
        </w:rPr>
        <w:t xml:space="preserve">, Means-Christensen, A., Bystritksy, A., Katon, W., Sullivan, G., &amp; Roy-Byrne, P.P. (2004). Quality of care for primary care patients with anxiety disorders. </w:t>
      </w:r>
      <w:r w:rsidRPr="00214163">
        <w:rPr>
          <w:sz w:val="24"/>
          <w:szCs w:val="24"/>
          <w:u w:val="single"/>
        </w:rPr>
        <w:t>American Journal of Psychiatry</w:t>
      </w:r>
      <w:r w:rsidRPr="00214163">
        <w:rPr>
          <w:sz w:val="24"/>
          <w:szCs w:val="24"/>
        </w:rPr>
        <w:t xml:space="preserve">, </w:t>
      </w:r>
      <w:r w:rsidRPr="00214163">
        <w:rPr>
          <w:sz w:val="24"/>
          <w:szCs w:val="24"/>
          <w:u w:val="single"/>
        </w:rPr>
        <w:t>161</w:t>
      </w:r>
      <w:r w:rsidRPr="00214163">
        <w:rPr>
          <w:sz w:val="24"/>
          <w:szCs w:val="24"/>
        </w:rPr>
        <w:t>, 2230-2237</w:t>
      </w:r>
    </w:p>
    <w:p w14:paraId="3EA2A3B6" w14:textId="77777777" w:rsidR="00D47E87" w:rsidRPr="00214163" w:rsidRDefault="00D47E87" w:rsidP="00D47E87">
      <w:pPr>
        <w:tabs>
          <w:tab w:val="left" w:pos="720"/>
          <w:tab w:val="left" w:pos="1080"/>
          <w:tab w:val="left" w:pos="7200"/>
        </w:tabs>
        <w:rPr>
          <w:sz w:val="24"/>
          <w:szCs w:val="24"/>
        </w:rPr>
      </w:pPr>
    </w:p>
    <w:p w14:paraId="006F4E7E" w14:textId="77777777" w:rsidR="00176E09" w:rsidRPr="00214163" w:rsidRDefault="00774390" w:rsidP="00176E09">
      <w:pPr>
        <w:tabs>
          <w:tab w:val="left" w:pos="720"/>
          <w:tab w:val="left" w:pos="1080"/>
          <w:tab w:val="left" w:pos="7200"/>
        </w:tabs>
        <w:rPr>
          <w:sz w:val="24"/>
          <w:szCs w:val="24"/>
        </w:rPr>
      </w:pPr>
      <w:r w:rsidRPr="00214163">
        <w:rPr>
          <w:sz w:val="24"/>
          <w:szCs w:val="24"/>
        </w:rPr>
        <w:t>166</w:t>
      </w:r>
      <w:r w:rsidR="00176E09" w:rsidRPr="00214163">
        <w:rPr>
          <w:sz w:val="24"/>
          <w:szCs w:val="24"/>
        </w:rPr>
        <w:t>.</w:t>
      </w:r>
      <w:r w:rsidR="00176E09" w:rsidRPr="00214163">
        <w:rPr>
          <w:sz w:val="24"/>
          <w:szCs w:val="24"/>
        </w:rPr>
        <w:tab/>
        <w:t xml:space="preserve">Roy-Byrne, P.P., </w:t>
      </w:r>
      <w:r w:rsidR="00176E09" w:rsidRPr="00214163">
        <w:rPr>
          <w:b/>
          <w:sz w:val="24"/>
          <w:szCs w:val="24"/>
        </w:rPr>
        <w:t>Craske, M.G.</w:t>
      </w:r>
      <w:r w:rsidR="00176E09" w:rsidRPr="00214163">
        <w:rPr>
          <w:sz w:val="24"/>
          <w:szCs w:val="24"/>
        </w:rPr>
        <w:t xml:space="preserve">, Stein, M.B., Sherbourne, C., Bystritsky, A., Golinelli, D., Katon, W., &amp; Sullivan, G. (2005). </w:t>
      </w:r>
      <w:r w:rsidR="00344BDB" w:rsidRPr="00214163">
        <w:rPr>
          <w:sz w:val="24"/>
          <w:szCs w:val="24"/>
        </w:rPr>
        <w:t>A randomized effectiveness trial of cognitive-behavioral therapy and medication for primary care panic disorder</w:t>
      </w:r>
      <w:r w:rsidR="00176E09" w:rsidRPr="00214163">
        <w:rPr>
          <w:sz w:val="24"/>
          <w:szCs w:val="24"/>
        </w:rPr>
        <w:t xml:space="preserve">. </w:t>
      </w:r>
      <w:r w:rsidR="00176E09" w:rsidRPr="00214163">
        <w:rPr>
          <w:sz w:val="24"/>
          <w:szCs w:val="24"/>
          <w:u w:val="single"/>
        </w:rPr>
        <w:t>Archives of General Psychiatry</w:t>
      </w:r>
      <w:r w:rsidR="00176E09" w:rsidRPr="00214163">
        <w:rPr>
          <w:sz w:val="24"/>
          <w:szCs w:val="24"/>
        </w:rPr>
        <w:t xml:space="preserve">, </w:t>
      </w:r>
      <w:r w:rsidR="00176E09" w:rsidRPr="00214163">
        <w:rPr>
          <w:sz w:val="24"/>
          <w:szCs w:val="24"/>
          <w:u w:val="single"/>
        </w:rPr>
        <w:t>62</w:t>
      </w:r>
      <w:r w:rsidR="00176E09" w:rsidRPr="00214163">
        <w:rPr>
          <w:sz w:val="24"/>
          <w:szCs w:val="24"/>
        </w:rPr>
        <w:t>, 290-297.</w:t>
      </w:r>
    </w:p>
    <w:p w14:paraId="4922F54A" w14:textId="77777777" w:rsidR="00247342" w:rsidRPr="00214163" w:rsidRDefault="00247342" w:rsidP="00247342">
      <w:pPr>
        <w:rPr>
          <w:sz w:val="24"/>
          <w:szCs w:val="24"/>
        </w:rPr>
      </w:pPr>
    </w:p>
    <w:p w14:paraId="5D28F698" w14:textId="77777777" w:rsidR="00247342" w:rsidRPr="00214163" w:rsidRDefault="00774390" w:rsidP="00176E09">
      <w:pPr>
        <w:tabs>
          <w:tab w:val="left" w:pos="720"/>
          <w:tab w:val="left" w:pos="1080"/>
          <w:tab w:val="left" w:pos="7200"/>
        </w:tabs>
        <w:rPr>
          <w:sz w:val="24"/>
          <w:szCs w:val="24"/>
        </w:rPr>
      </w:pPr>
      <w:r w:rsidRPr="00214163">
        <w:rPr>
          <w:sz w:val="24"/>
          <w:szCs w:val="24"/>
        </w:rPr>
        <w:t>167</w:t>
      </w:r>
      <w:r w:rsidR="00176E09" w:rsidRPr="00214163">
        <w:rPr>
          <w:sz w:val="24"/>
          <w:szCs w:val="24"/>
        </w:rPr>
        <w:t>.</w:t>
      </w:r>
      <w:r w:rsidR="00176E09" w:rsidRPr="00214163">
        <w:rPr>
          <w:b/>
          <w:sz w:val="24"/>
          <w:szCs w:val="24"/>
        </w:rPr>
        <w:tab/>
      </w:r>
      <w:r w:rsidR="00247342" w:rsidRPr="00214163">
        <w:rPr>
          <w:b/>
          <w:sz w:val="24"/>
          <w:szCs w:val="24"/>
        </w:rPr>
        <w:t>Craske, M.G.</w:t>
      </w:r>
      <w:r w:rsidR="00247342" w:rsidRPr="00214163">
        <w:rPr>
          <w:sz w:val="24"/>
          <w:szCs w:val="24"/>
        </w:rPr>
        <w:t>, *Lang, A.J., *Aikins, D., &amp; *Mystkowski, J. (2005). Cognitive behavioral therapy for nocturnal panic.</w:t>
      </w:r>
      <w:r w:rsidR="00247342" w:rsidRPr="00214163">
        <w:rPr>
          <w:sz w:val="24"/>
          <w:szCs w:val="24"/>
          <w:u w:val="single"/>
        </w:rPr>
        <w:t xml:space="preserve"> Behavior Therapy</w:t>
      </w:r>
      <w:r w:rsidR="00247342" w:rsidRPr="00214163">
        <w:rPr>
          <w:sz w:val="24"/>
          <w:szCs w:val="24"/>
        </w:rPr>
        <w:t xml:space="preserve">, </w:t>
      </w:r>
      <w:r w:rsidR="00247342" w:rsidRPr="00214163">
        <w:rPr>
          <w:sz w:val="24"/>
          <w:szCs w:val="24"/>
          <w:u w:val="single"/>
        </w:rPr>
        <w:t>36</w:t>
      </w:r>
      <w:r w:rsidR="00247342" w:rsidRPr="00214163">
        <w:rPr>
          <w:sz w:val="24"/>
          <w:szCs w:val="24"/>
        </w:rPr>
        <w:t xml:space="preserve">, 43-54. </w:t>
      </w:r>
    </w:p>
    <w:p w14:paraId="0788FAF1" w14:textId="77777777" w:rsidR="00247342" w:rsidRPr="00214163" w:rsidRDefault="00247342" w:rsidP="00247342">
      <w:pPr>
        <w:tabs>
          <w:tab w:val="left" w:pos="720"/>
          <w:tab w:val="left" w:pos="1080"/>
          <w:tab w:val="left" w:pos="7200"/>
        </w:tabs>
        <w:rPr>
          <w:sz w:val="24"/>
          <w:szCs w:val="24"/>
        </w:rPr>
      </w:pPr>
    </w:p>
    <w:p w14:paraId="2D0F9B3C" w14:textId="77777777" w:rsidR="00247342" w:rsidRPr="00214163" w:rsidRDefault="00774390" w:rsidP="00176E09">
      <w:pPr>
        <w:tabs>
          <w:tab w:val="left" w:pos="720"/>
          <w:tab w:val="left" w:pos="1080"/>
          <w:tab w:val="left" w:pos="7200"/>
        </w:tabs>
        <w:rPr>
          <w:sz w:val="24"/>
          <w:szCs w:val="24"/>
        </w:rPr>
      </w:pPr>
      <w:r w:rsidRPr="00214163">
        <w:rPr>
          <w:sz w:val="24"/>
          <w:szCs w:val="24"/>
        </w:rPr>
        <w:t>168</w:t>
      </w:r>
      <w:r w:rsidR="00176E09" w:rsidRPr="00214163">
        <w:rPr>
          <w:sz w:val="24"/>
          <w:szCs w:val="24"/>
        </w:rPr>
        <w:t>.</w:t>
      </w:r>
      <w:r w:rsidR="00176E09" w:rsidRPr="00214163">
        <w:rPr>
          <w:b/>
          <w:sz w:val="24"/>
          <w:szCs w:val="24"/>
        </w:rPr>
        <w:tab/>
      </w:r>
      <w:r w:rsidR="00247342" w:rsidRPr="00214163">
        <w:rPr>
          <w:b/>
          <w:sz w:val="24"/>
          <w:szCs w:val="24"/>
        </w:rPr>
        <w:t>Craske, M.G.</w:t>
      </w:r>
      <w:r w:rsidR="00247342" w:rsidRPr="00214163">
        <w:rPr>
          <w:sz w:val="24"/>
          <w:szCs w:val="24"/>
        </w:rPr>
        <w:t xml:space="preserve">, &amp; *Waters, A. (2005). Panic disorder, phobias and generalized anxiety disorder. </w:t>
      </w:r>
      <w:r w:rsidR="00247342" w:rsidRPr="00214163">
        <w:rPr>
          <w:sz w:val="24"/>
          <w:szCs w:val="24"/>
          <w:u w:val="single"/>
        </w:rPr>
        <w:t>Annual Review of Clinical Psychology</w:t>
      </w:r>
      <w:r w:rsidR="00247342" w:rsidRPr="00214163">
        <w:rPr>
          <w:sz w:val="24"/>
          <w:szCs w:val="24"/>
        </w:rPr>
        <w:t xml:space="preserve">, </w:t>
      </w:r>
      <w:r w:rsidR="00247342" w:rsidRPr="00214163">
        <w:rPr>
          <w:sz w:val="24"/>
          <w:szCs w:val="24"/>
          <w:u w:val="single"/>
        </w:rPr>
        <w:t>1</w:t>
      </w:r>
      <w:r w:rsidR="00247342" w:rsidRPr="00214163">
        <w:rPr>
          <w:sz w:val="24"/>
          <w:szCs w:val="24"/>
        </w:rPr>
        <w:t xml:space="preserve">, 197-226. </w:t>
      </w:r>
    </w:p>
    <w:p w14:paraId="4AC322AA" w14:textId="77777777" w:rsidR="00247342" w:rsidRPr="00214163" w:rsidRDefault="00247342" w:rsidP="00247342">
      <w:pPr>
        <w:tabs>
          <w:tab w:val="left" w:pos="720"/>
          <w:tab w:val="left" w:pos="1080"/>
          <w:tab w:val="left" w:pos="7200"/>
        </w:tabs>
        <w:rPr>
          <w:sz w:val="24"/>
          <w:szCs w:val="24"/>
        </w:rPr>
      </w:pPr>
    </w:p>
    <w:p w14:paraId="3B15B3BE" w14:textId="77777777" w:rsidR="00247342" w:rsidRPr="00214163" w:rsidRDefault="00774390" w:rsidP="00176E09">
      <w:pPr>
        <w:tabs>
          <w:tab w:val="left" w:pos="720"/>
          <w:tab w:val="left" w:pos="1080"/>
          <w:tab w:val="left" w:pos="7200"/>
        </w:tabs>
        <w:rPr>
          <w:sz w:val="24"/>
          <w:szCs w:val="24"/>
        </w:rPr>
      </w:pPr>
      <w:r w:rsidRPr="00214163">
        <w:rPr>
          <w:sz w:val="24"/>
          <w:szCs w:val="24"/>
        </w:rPr>
        <w:t>169</w:t>
      </w:r>
      <w:r w:rsidR="00176E09" w:rsidRPr="00214163">
        <w:rPr>
          <w:sz w:val="24"/>
          <w:szCs w:val="24"/>
        </w:rPr>
        <w:t>.</w:t>
      </w:r>
      <w:r w:rsidR="00176E09" w:rsidRPr="00214163">
        <w:rPr>
          <w:sz w:val="24"/>
          <w:szCs w:val="24"/>
        </w:rPr>
        <w:tab/>
      </w:r>
      <w:r w:rsidR="00247342" w:rsidRPr="00214163">
        <w:rPr>
          <w:sz w:val="24"/>
          <w:szCs w:val="24"/>
        </w:rPr>
        <w:t xml:space="preserve">*Wetherell, J.L., Hopko, D.R., Diefenbach, G.J., Averill, P.M., Beck, J.G., </w:t>
      </w:r>
      <w:r w:rsidR="00247342" w:rsidRPr="00214163">
        <w:rPr>
          <w:b/>
          <w:sz w:val="24"/>
          <w:szCs w:val="24"/>
        </w:rPr>
        <w:t>Craske, M.G.</w:t>
      </w:r>
      <w:r w:rsidR="00247342" w:rsidRPr="00214163">
        <w:rPr>
          <w:sz w:val="24"/>
          <w:szCs w:val="24"/>
        </w:rPr>
        <w:t>, Gatz, M., Novy, D. M., &amp; Stanley, M. A. (2005). Cognitive behavioral therapy for late-life generalized anxiety disorder: who gets better?</w:t>
      </w:r>
      <w:r w:rsidR="00247342" w:rsidRPr="00214163">
        <w:rPr>
          <w:sz w:val="24"/>
          <w:szCs w:val="24"/>
          <w:u w:val="single"/>
        </w:rPr>
        <w:t xml:space="preserve"> Behavior Therapy</w:t>
      </w:r>
      <w:r w:rsidR="00247342" w:rsidRPr="00214163">
        <w:rPr>
          <w:sz w:val="24"/>
          <w:szCs w:val="24"/>
        </w:rPr>
        <w:t xml:space="preserve">, </w:t>
      </w:r>
      <w:r w:rsidR="00247342" w:rsidRPr="00214163">
        <w:rPr>
          <w:sz w:val="24"/>
          <w:szCs w:val="24"/>
          <w:u w:val="single"/>
        </w:rPr>
        <w:t>36</w:t>
      </w:r>
      <w:r w:rsidR="00247342" w:rsidRPr="00214163">
        <w:rPr>
          <w:sz w:val="24"/>
          <w:szCs w:val="24"/>
        </w:rPr>
        <w:t xml:space="preserve">, 147-156. </w:t>
      </w:r>
    </w:p>
    <w:p w14:paraId="4A9D4DA6" w14:textId="77777777" w:rsidR="00247342" w:rsidRPr="00214163" w:rsidRDefault="00247342" w:rsidP="00247342">
      <w:pPr>
        <w:tabs>
          <w:tab w:val="left" w:pos="720"/>
          <w:tab w:val="left" w:pos="1080"/>
          <w:tab w:val="left" w:pos="7200"/>
        </w:tabs>
        <w:rPr>
          <w:sz w:val="24"/>
          <w:szCs w:val="24"/>
        </w:rPr>
      </w:pPr>
    </w:p>
    <w:p w14:paraId="0FB8BA0A" w14:textId="77777777" w:rsidR="00247342" w:rsidRPr="00214163" w:rsidRDefault="00774390" w:rsidP="00176E09">
      <w:pPr>
        <w:tabs>
          <w:tab w:val="left" w:pos="720"/>
          <w:tab w:val="left" w:pos="1080"/>
          <w:tab w:val="left" w:pos="7200"/>
        </w:tabs>
        <w:rPr>
          <w:sz w:val="24"/>
          <w:szCs w:val="24"/>
        </w:rPr>
      </w:pPr>
      <w:r w:rsidRPr="00214163">
        <w:rPr>
          <w:sz w:val="24"/>
          <w:szCs w:val="24"/>
        </w:rPr>
        <w:t>170</w:t>
      </w:r>
      <w:r w:rsidR="00176E09" w:rsidRPr="00214163">
        <w:rPr>
          <w:sz w:val="24"/>
          <w:szCs w:val="24"/>
        </w:rPr>
        <w:t>.</w:t>
      </w:r>
      <w:r w:rsidR="00176E09" w:rsidRPr="00214163">
        <w:rPr>
          <w:b/>
          <w:sz w:val="24"/>
          <w:szCs w:val="24"/>
        </w:rPr>
        <w:tab/>
      </w:r>
      <w:r w:rsidR="00247342" w:rsidRPr="00214163">
        <w:rPr>
          <w:b/>
          <w:sz w:val="24"/>
          <w:szCs w:val="24"/>
        </w:rPr>
        <w:t>Craske, M.G.</w:t>
      </w:r>
      <w:r w:rsidR="00247342" w:rsidRPr="00214163">
        <w:rPr>
          <w:sz w:val="24"/>
          <w:szCs w:val="24"/>
        </w:rPr>
        <w:t>, Edlund, M.J., Sullivan, G., Roy-Byrne, P.P., Sherbourne, C., Bystritsky, A., &amp; Stein, M. B. (2005). Perceived unmet need for mental health and barriers to care among patients with panic disorder.</w:t>
      </w:r>
      <w:r w:rsidR="00247342" w:rsidRPr="00214163">
        <w:rPr>
          <w:sz w:val="24"/>
          <w:szCs w:val="24"/>
          <w:u w:val="single"/>
        </w:rPr>
        <w:t xml:space="preserve"> Psychiatric Services</w:t>
      </w:r>
      <w:r w:rsidR="00247342" w:rsidRPr="00214163">
        <w:rPr>
          <w:sz w:val="24"/>
          <w:szCs w:val="24"/>
        </w:rPr>
        <w:t xml:space="preserve">, </w:t>
      </w:r>
      <w:r w:rsidR="00247342" w:rsidRPr="00214163">
        <w:rPr>
          <w:sz w:val="24"/>
          <w:szCs w:val="24"/>
          <w:u w:val="single"/>
        </w:rPr>
        <w:t>56</w:t>
      </w:r>
      <w:r w:rsidR="00247342" w:rsidRPr="00214163">
        <w:rPr>
          <w:sz w:val="24"/>
          <w:szCs w:val="24"/>
        </w:rPr>
        <w:t xml:space="preserve">, 988-994. </w:t>
      </w:r>
    </w:p>
    <w:p w14:paraId="3CC5D837" w14:textId="77777777" w:rsidR="00247342" w:rsidRPr="00214163" w:rsidRDefault="00247342" w:rsidP="00247342">
      <w:pPr>
        <w:tabs>
          <w:tab w:val="left" w:pos="720"/>
          <w:tab w:val="left" w:pos="1080"/>
          <w:tab w:val="left" w:pos="7200"/>
        </w:tabs>
        <w:rPr>
          <w:sz w:val="24"/>
          <w:szCs w:val="24"/>
        </w:rPr>
      </w:pPr>
    </w:p>
    <w:p w14:paraId="0D0493DE" w14:textId="77777777" w:rsidR="00247342" w:rsidRPr="00214163" w:rsidRDefault="00774390" w:rsidP="00176E09">
      <w:pPr>
        <w:tabs>
          <w:tab w:val="left" w:pos="720"/>
          <w:tab w:val="left" w:pos="1080"/>
          <w:tab w:val="left" w:pos="7200"/>
        </w:tabs>
        <w:rPr>
          <w:sz w:val="24"/>
          <w:szCs w:val="24"/>
        </w:rPr>
      </w:pPr>
      <w:r w:rsidRPr="00214163">
        <w:rPr>
          <w:sz w:val="24"/>
          <w:szCs w:val="24"/>
        </w:rPr>
        <w:lastRenderedPageBreak/>
        <w:t>171</w:t>
      </w:r>
      <w:r w:rsidR="00176E09" w:rsidRPr="00214163">
        <w:rPr>
          <w:sz w:val="24"/>
          <w:szCs w:val="24"/>
        </w:rPr>
        <w:t>.</w:t>
      </w:r>
      <w:r w:rsidR="00176E09" w:rsidRPr="00214163">
        <w:rPr>
          <w:sz w:val="24"/>
          <w:szCs w:val="24"/>
        </w:rPr>
        <w:tab/>
      </w:r>
      <w:r w:rsidR="00247342" w:rsidRPr="00214163">
        <w:rPr>
          <w:sz w:val="24"/>
          <w:szCs w:val="24"/>
        </w:rPr>
        <w:t xml:space="preserve">*Tsao, J.C.I., Myers, C.D., </w:t>
      </w:r>
      <w:r w:rsidR="00247342" w:rsidRPr="00214163">
        <w:rPr>
          <w:b/>
          <w:sz w:val="24"/>
          <w:szCs w:val="24"/>
        </w:rPr>
        <w:t>Craske, M.G.</w:t>
      </w:r>
      <w:r w:rsidR="00247342" w:rsidRPr="00214163">
        <w:rPr>
          <w:sz w:val="24"/>
          <w:szCs w:val="24"/>
        </w:rPr>
        <w:t xml:space="preserve">, Bursch, B., Kim, S.C., &amp; Zeltzer, L.K. (2005). Parental and child anxiety sensitivity: relationship in a nonclinical sample. </w:t>
      </w:r>
      <w:r w:rsidR="00247342" w:rsidRPr="00214163">
        <w:rPr>
          <w:sz w:val="24"/>
          <w:szCs w:val="24"/>
          <w:u w:val="single"/>
        </w:rPr>
        <w:t>Journal of Psychopathology and Behavioral Assessment</w:t>
      </w:r>
      <w:r w:rsidR="00247342" w:rsidRPr="00214163">
        <w:rPr>
          <w:sz w:val="24"/>
          <w:szCs w:val="24"/>
        </w:rPr>
        <w:t xml:space="preserve">, </w:t>
      </w:r>
      <w:r w:rsidR="00247342" w:rsidRPr="00214163">
        <w:rPr>
          <w:sz w:val="24"/>
          <w:szCs w:val="24"/>
          <w:u w:val="single"/>
        </w:rPr>
        <w:t>27</w:t>
      </w:r>
      <w:r w:rsidR="00247342" w:rsidRPr="00214163">
        <w:rPr>
          <w:sz w:val="24"/>
          <w:szCs w:val="24"/>
        </w:rPr>
        <w:t xml:space="preserve">, 259-268. </w:t>
      </w:r>
    </w:p>
    <w:p w14:paraId="03A975FB" w14:textId="77777777" w:rsidR="00247342" w:rsidRPr="00214163" w:rsidRDefault="00247342" w:rsidP="00247342">
      <w:pPr>
        <w:tabs>
          <w:tab w:val="left" w:pos="720"/>
          <w:tab w:val="left" w:pos="1080"/>
          <w:tab w:val="left" w:pos="7200"/>
        </w:tabs>
        <w:rPr>
          <w:sz w:val="24"/>
          <w:szCs w:val="24"/>
        </w:rPr>
      </w:pPr>
    </w:p>
    <w:p w14:paraId="171FD8DB" w14:textId="77777777" w:rsidR="00247342" w:rsidRPr="00214163" w:rsidRDefault="00774390" w:rsidP="00176E09">
      <w:pPr>
        <w:tabs>
          <w:tab w:val="left" w:pos="720"/>
          <w:tab w:val="left" w:pos="1080"/>
          <w:tab w:val="left" w:pos="7200"/>
        </w:tabs>
        <w:rPr>
          <w:sz w:val="24"/>
          <w:szCs w:val="24"/>
        </w:rPr>
      </w:pPr>
      <w:r w:rsidRPr="00214163">
        <w:rPr>
          <w:sz w:val="24"/>
          <w:szCs w:val="24"/>
        </w:rPr>
        <w:t>172</w:t>
      </w:r>
      <w:r w:rsidR="00176E09" w:rsidRPr="00214163">
        <w:rPr>
          <w:sz w:val="24"/>
          <w:szCs w:val="24"/>
        </w:rPr>
        <w:t>.</w:t>
      </w:r>
      <w:r w:rsidR="00176E09" w:rsidRPr="00214163">
        <w:rPr>
          <w:sz w:val="24"/>
          <w:szCs w:val="24"/>
        </w:rPr>
        <w:tab/>
      </w:r>
      <w:r w:rsidR="00247342" w:rsidRPr="00214163">
        <w:rPr>
          <w:sz w:val="24"/>
          <w:szCs w:val="24"/>
        </w:rPr>
        <w:t xml:space="preserve">*Tsao, J.C.I, *Mystkowski, J.L., *Zucker, B.G., &amp; </w:t>
      </w:r>
      <w:r w:rsidR="00247342" w:rsidRPr="00214163">
        <w:rPr>
          <w:b/>
          <w:sz w:val="24"/>
          <w:szCs w:val="24"/>
        </w:rPr>
        <w:t>Craske, M.G.</w:t>
      </w:r>
      <w:r w:rsidR="00247342" w:rsidRPr="00214163">
        <w:rPr>
          <w:sz w:val="24"/>
          <w:szCs w:val="24"/>
        </w:rPr>
        <w:t xml:space="preserve"> (2005). Impact of cognitive-behavioral therapy for panic disorder on comorbidity: A controlled investigation. </w:t>
      </w:r>
      <w:r w:rsidR="00247342" w:rsidRPr="00214163">
        <w:rPr>
          <w:sz w:val="24"/>
          <w:szCs w:val="24"/>
          <w:u w:val="single"/>
        </w:rPr>
        <w:t>Behaviour Research and Therapy</w:t>
      </w:r>
      <w:r w:rsidR="00247342" w:rsidRPr="00214163">
        <w:rPr>
          <w:sz w:val="24"/>
          <w:szCs w:val="24"/>
        </w:rPr>
        <w:t xml:space="preserve">, </w:t>
      </w:r>
      <w:r w:rsidR="00247342" w:rsidRPr="00214163">
        <w:rPr>
          <w:sz w:val="24"/>
          <w:szCs w:val="24"/>
          <w:u w:val="single"/>
        </w:rPr>
        <w:t>43</w:t>
      </w:r>
      <w:r w:rsidR="00247342" w:rsidRPr="00214163">
        <w:rPr>
          <w:sz w:val="24"/>
          <w:szCs w:val="24"/>
        </w:rPr>
        <w:t>, 959-970.</w:t>
      </w:r>
    </w:p>
    <w:p w14:paraId="3BCF05A7" w14:textId="77777777" w:rsidR="00247342" w:rsidRPr="00214163" w:rsidRDefault="00247342" w:rsidP="00247342">
      <w:pPr>
        <w:tabs>
          <w:tab w:val="left" w:pos="720"/>
          <w:tab w:val="left" w:pos="1080"/>
          <w:tab w:val="left" w:pos="7200"/>
        </w:tabs>
        <w:rPr>
          <w:sz w:val="24"/>
          <w:szCs w:val="24"/>
        </w:rPr>
      </w:pPr>
    </w:p>
    <w:p w14:paraId="1018A512" w14:textId="77777777" w:rsidR="00247342" w:rsidRPr="00214163" w:rsidRDefault="00774390" w:rsidP="00176E09">
      <w:pPr>
        <w:tabs>
          <w:tab w:val="left" w:pos="720"/>
          <w:tab w:val="left" w:pos="1080"/>
          <w:tab w:val="left" w:pos="7200"/>
        </w:tabs>
        <w:rPr>
          <w:sz w:val="24"/>
          <w:szCs w:val="24"/>
        </w:rPr>
      </w:pPr>
      <w:r w:rsidRPr="00214163">
        <w:rPr>
          <w:sz w:val="24"/>
          <w:szCs w:val="24"/>
        </w:rPr>
        <w:t>173</w:t>
      </w:r>
      <w:r w:rsidR="00176E09" w:rsidRPr="00214163">
        <w:rPr>
          <w:sz w:val="24"/>
          <w:szCs w:val="24"/>
        </w:rPr>
        <w:t>.</w:t>
      </w:r>
      <w:r w:rsidR="00176E09" w:rsidRPr="00214163">
        <w:rPr>
          <w:b/>
          <w:sz w:val="24"/>
          <w:szCs w:val="24"/>
        </w:rPr>
        <w:tab/>
      </w:r>
      <w:r w:rsidR="00247342" w:rsidRPr="00214163">
        <w:rPr>
          <w:b/>
          <w:sz w:val="24"/>
          <w:szCs w:val="24"/>
        </w:rPr>
        <w:t>Craske, M.G.</w:t>
      </w:r>
      <w:r w:rsidR="00247342" w:rsidRPr="00214163">
        <w:rPr>
          <w:sz w:val="24"/>
          <w:szCs w:val="24"/>
        </w:rPr>
        <w:t xml:space="preserve"> &amp; *Tsao, J.C.I. (2005). Invited review. Assessment and treatment of nocturnal panic attacks. </w:t>
      </w:r>
      <w:r w:rsidR="00247342" w:rsidRPr="00214163">
        <w:rPr>
          <w:sz w:val="24"/>
          <w:szCs w:val="24"/>
          <w:u w:val="single"/>
        </w:rPr>
        <w:t>Sleep Medicine Review</w:t>
      </w:r>
      <w:r w:rsidR="00247342" w:rsidRPr="00214163">
        <w:rPr>
          <w:sz w:val="24"/>
          <w:szCs w:val="24"/>
        </w:rPr>
        <w:t xml:space="preserve">, </w:t>
      </w:r>
      <w:r w:rsidR="00247342" w:rsidRPr="00214163">
        <w:rPr>
          <w:sz w:val="24"/>
          <w:szCs w:val="24"/>
          <w:u w:val="single"/>
        </w:rPr>
        <w:t>9</w:t>
      </w:r>
      <w:r w:rsidR="00247342" w:rsidRPr="00214163">
        <w:rPr>
          <w:sz w:val="24"/>
          <w:szCs w:val="24"/>
        </w:rPr>
        <w:t xml:space="preserve">,173-184. </w:t>
      </w:r>
    </w:p>
    <w:p w14:paraId="1C816F5E" w14:textId="77777777" w:rsidR="00247342" w:rsidRPr="00214163" w:rsidRDefault="00247342" w:rsidP="00247342">
      <w:pPr>
        <w:tabs>
          <w:tab w:val="left" w:pos="720"/>
          <w:tab w:val="left" w:pos="1080"/>
          <w:tab w:val="left" w:pos="7200"/>
        </w:tabs>
        <w:rPr>
          <w:sz w:val="24"/>
          <w:szCs w:val="24"/>
        </w:rPr>
      </w:pPr>
    </w:p>
    <w:p w14:paraId="2C9A3C18" w14:textId="77777777" w:rsidR="00247342" w:rsidRPr="00214163" w:rsidRDefault="00774390" w:rsidP="00176E09">
      <w:pPr>
        <w:tabs>
          <w:tab w:val="left" w:pos="720"/>
          <w:tab w:val="left" w:pos="1080"/>
          <w:tab w:val="left" w:pos="7200"/>
        </w:tabs>
        <w:rPr>
          <w:sz w:val="24"/>
          <w:szCs w:val="24"/>
        </w:rPr>
      </w:pPr>
      <w:r w:rsidRPr="00214163">
        <w:rPr>
          <w:sz w:val="24"/>
          <w:szCs w:val="24"/>
        </w:rPr>
        <w:t>174</w:t>
      </w:r>
      <w:r w:rsidR="00176E09" w:rsidRPr="00214163">
        <w:rPr>
          <w:sz w:val="24"/>
          <w:szCs w:val="24"/>
        </w:rPr>
        <w:t>.</w:t>
      </w:r>
      <w:r w:rsidR="00176E09" w:rsidRPr="00214163">
        <w:rPr>
          <w:sz w:val="24"/>
          <w:szCs w:val="24"/>
        </w:rPr>
        <w:tab/>
      </w:r>
      <w:r w:rsidR="00247342" w:rsidRPr="00214163">
        <w:rPr>
          <w:sz w:val="24"/>
          <w:szCs w:val="24"/>
        </w:rPr>
        <w:t xml:space="preserve">Wagner, A., Bystritsky, A., Russo, J., </w:t>
      </w:r>
      <w:r w:rsidR="00247342" w:rsidRPr="00214163">
        <w:rPr>
          <w:b/>
          <w:sz w:val="24"/>
          <w:szCs w:val="24"/>
        </w:rPr>
        <w:t>Craske, M.G.</w:t>
      </w:r>
      <w:r w:rsidR="00247342" w:rsidRPr="00214163">
        <w:rPr>
          <w:sz w:val="24"/>
          <w:szCs w:val="24"/>
        </w:rPr>
        <w:t xml:space="preserve">, Sherbourne, C.D., Stein, M.B., &amp; Roy-Byrne, P.P. (2005). Beliefs about psychiatric medication and psychotherapy among primary care patients with anxiety disorders. </w:t>
      </w:r>
      <w:r w:rsidR="00247342" w:rsidRPr="00214163">
        <w:rPr>
          <w:sz w:val="24"/>
          <w:szCs w:val="24"/>
          <w:u w:val="single"/>
        </w:rPr>
        <w:t>Depression and Anxiety</w:t>
      </w:r>
      <w:r w:rsidR="00247342" w:rsidRPr="00214163">
        <w:rPr>
          <w:sz w:val="24"/>
          <w:szCs w:val="24"/>
        </w:rPr>
        <w:t xml:space="preserve">, </w:t>
      </w:r>
      <w:r w:rsidR="00247342" w:rsidRPr="00214163">
        <w:rPr>
          <w:sz w:val="24"/>
          <w:szCs w:val="24"/>
          <w:u w:val="single"/>
        </w:rPr>
        <w:t>21</w:t>
      </w:r>
      <w:r w:rsidR="00247342" w:rsidRPr="00214163">
        <w:rPr>
          <w:sz w:val="24"/>
          <w:szCs w:val="24"/>
        </w:rPr>
        <w:t>, 99-105.</w:t>
      </w:r>
    </w:p>
    <w:p w14:paraId="3400417B" w14:textId="77777777" w:rsidR="00247342" w:rsidRPr="00214163" w:rsidRDefault="00247342" w:rsidP="00247342">
      <w:pPr>
        <w:rPr>
          <w:sz w:val="24"/>
          <w:szCs w:val="24"/>
        </w:rPr>
      </w:pPr>
    </w:p>
    <w:p w14:paraId="08DCE095" w14:textId="77777777" w:rsidR="00247342" w:rsidRPr="00214163" w:rsidRDefault="00774390" w:rsidP="00176E09">
      <w:pPr>
        <w:tabs>
          <w:tab w:val="left" w:pos="720"/>
          <w:tab w:val="left" w:pos="1080"/>
          <w:tab w:val="left" w:pos="7200"/>
        </w:tabs>
        <w:rPr>
          <w:sz w:val="24"/>
          <w:szCs w:val="24"/>
        </w:rPr>
      </w:pPr>
      <w:r w:rsidRPr="00214163">
        <w:rPr>
          <w:sz w:val="24"/>
          <w:szCs w:val="24"/>
        </w:rPr>
        <w:t>175</w:t>
      </w:r>
      <w:r w:rsidR="00176E09" w:rsidRPr="00214163">
        <w:rPr>
          <w:sz w:val="24"/>
          <w:szCs w:val="24"/>
        </w:rPr>
        <w:t>.</w:t>
      </w:r>
      <w:r w:rsidR="00176E09" w:rsidRPr="00214163">
        <w:rPr>
          <w:sz w:val="24"/>
          <w:szCs w:val="24"/>
        </w:rPr>
        <w:tab/>
      </w:r>
      <w:r w:rsidR="00247342" w:rsidRPr="00214163">
        <w:rPr>
          <w:sz w:val="24"/>
          <w:szCs w:val="24"/>
        </w:rPr>
        <w:t xml:space="preserve">Roy-Byrne, P., Bystritsky, A., Russo, J., </w:t>
      </w:r>
      <w:r w:rsidR="00247342" w:rsidRPr="00214163">
        <w:rPr>
          <w:b/>
          <w:sz w:val="24"/>
          <w:szCs w:val="24"/>
        </w:rPr>
        <w:t>Craske, M.G.</w:t>
      </w:r>
      <w:r w:rsidR="00247342" w:rsidRPr="00214163">
        <w:rPr>
          <w:sz w:val="24"/>
          <w:szCs w:val="24"/>
        </w:rPr>
        <w:t xml:space="preserve">, Sherbourne, C.D., &amp; Stein, M.B. (2005). Herbal medicine </w:t>
      </w:r>
      <w:proofErr w:type="gramStart"/>
      <w:r w:rsidR="00247342" w:rsidRPr="00214163">
        <w:rPr>
          <w:sz w:val="24"/>
          <w:szCs w:val="24"/>
        </w:rPr>
        <w:t>use</w:t>
      </w:r>
      <w:proofErr w:type="gramEnd"/>
      <w:r w:rsidR="00247342" w:rsidRPr="00214163">
        <w:rPr>
          <w:sz w:val="24"/>
          <w:szCs w:val="24"/>
        </w:rPr>
        <w:t xml:space="preserve"> in primary care patients with mood and anxiety disorders. </w:t>
      </w:r>
      <w:r w:rsidR="00247342" w:rsidRPr="00214163">
        <w:rPr>
          <w:sz w:val="24"/>
          <w:szCs w:val="24"/>
          <w:u w:val="single"/>
        </w:rPr>
        <w:t>Psychosomatics</w:t>
      </w:r>
      <w:r w:rsidR="00247342" w:rsidRPr="00214163">
        <w:rPr>
          <w:sz w:val="24"/>
          <w:szCs w:val="24"/>
        </w:rPr>
        <w:t xml:space="preserve">, </w:t>
      </w:r>
      <w:r w:rsidR="00247342" w:rsidRPr="00214163">
        <w:rPr>
          <w:sz w:val="24"/>
          <w:szCs w:val="24"/>
          <w:u w:val="single"/>
        </w:rPr>
        <w:t>46</w:t>
      </w:r>
      <w:r w:rsidR="00247342" w:rsidRPr="00214163">
        <w:rPr>
          <w:sz w:val="24"/>
          <w:szCs w:val="24"/>
        </w:rPr>
        <w:t xml:space="preserve">, 117-122. </w:t>
      </w:r>
    </w:p>
    <w:p w14:paraId="1CA05FE4" w14:textId="77777777" w:rsidR="00247342" w:rsidRPr="00214163" w:rsidRDefault="00247342" w:rsidP="00247342">
      <w:pPr>
        <w:tabs>
          <w:tab w:val="left" w:pos="720"/>
          <w:tab w:val="left" w:pos="1080"/>
          <w:tab w:val="left" w:pos="7200"/>
        </w:tabs>
        <w:rPr>
          <w:sz w:val="24"/>
          <w:szCs w:val="24"/>
        </w:rPr>
      </w:pPr>
    </w:p>
    <w:p w14:paraId="4F8B644D" w14:textId="77777777" w:rsidR="00247342" w:rsidRPr="00214163" w:rsidRDefault="00774390" w:rsidP="001D3F8D">
      <w:pPr>
        <w:tabs>
          <w:tab w:val="left" w:pos="720"/>
          <w:tab w:val="left" w:pos="1080"/>
          <w:tab w:val="left" w:pos="7200"/>
        </w:tabs>
        <w:rPr>
          <w:sz w:val="24"/>
          <w:szCs w:val="24"/>
        </w:rPr>
      </w:pPr>
      <w:r w:rsidRPr="00214163">
        <w:rPr>
          <w:sz w:val="24"/>
          <w:szCs w:val="24"/>
        </w:rPr>
        <w:t>176</w:t>
      </w:r>
      <w:r w:rsidR="001D3F8D" w:rsidRPr="00214163">
        <w:rPr>
          <w:sz w:val="24"/>
          <w:szCs w:val="24"/>
        </w:rPr>
        <w:t>.</w:t>
      </w:r>
      <w:r w:rsidR="001D3F8D" w:rsidRPr="00214163">
        <w:rPr>
          <w:sz w:val="24"/>
          <w:szCs w:val="24"/>
        </w:rPr>
        <w:tab/>
      </w:r>
      <w:r w:rsidR="00247342" w:rsidRPr="00214163">
        <w:rPr>
          <w:sz w:val="24"/>
          <w:szCs w:val="24"/>
        </w:rPr>
        <w:t xml:space="preserve">Roy-Byrne, P.P., Stein, M.B., Russo, J., </w:t>
      </w:r>
      <w:r w:rsidR="00247342" w:rsidRPr="00214163">
        <w:rPr>
          <w:b/>
          <w:sz w:val="24"/>
          <w:szCs w:val="24"/>
        </w:rPr>
        <w:t>Craske, M.</w:t>
      </w:r>
      <w:r w:rsidR="00247342" w:rsidRPr="00214163">
        <w:rPr>
          <w:sz w:val="24"/>
          <w:szCs w:val="24"/>
        </w:rPr>
        <w:t xml:space="preserve">, Katon, W., Sullivan, G., &amp; Sherbourne, C. (2005). Medical illness and response to treatment in primary care panic disorder. </w:t>
      </w:r>
      <w:r w:rsidR="00247342" w:rsidRPr="00214163">
        <w:rPr>
          <w:sz w:val="24"/>
          <w:szCs w:val="24"/>
          <w:u w:val="single"/>
        </w:rPr>
        <w:t>General Hospital Psychiatry</w:t>
      </w:r>
      <w:r w:rsidR="00247342" w:rsidRPr="00214163">
        <w:rPr>
          <w:sz w:val="24"/>
          <w:szCs w:val="24"/>
        </w:rPr>
        <w:t xml:space="preserve">, </w:t>
      </w:r>
      <w:r w:rsidR="00247342" w:rsidRPr="00214163">
        <w:rPr>
          <w:sz w:val="24"/>
          <w:szCs w:val="24"/>
          <w:u w:val="single"/>
        </w:rPr>
        <w:t>27</w:t>
      </w:r>
      <w:r w:rsidR="00247342" w:rsidRPr="00214163">
        <w:rPr>
          <w:sz w:val="24"/>
          <w:szCs w:val="24"/>
        </w:rPr>
        <w:t>, 237-243.</w:t>
      </w:r>
    </w:p>
    <w:p w14:paraId="3193B9D6" w14:textId="77777777" w:rsidR="00247342" w:rsidRPr="00214163" w:rsidRDefault="00247342" w:rsidP="00247342">
      <w:pPr>
        <w:tabs>
          <w:tab w:val="left" w:pos="720"/>
          <w:tab w:val="left" w:pos="1080"/>
          <w:tab w:val="left" w:pos="7200"/>
        </w:tabs>
        <w:rPr>
          <w:sz w:val="24"/>
          <w:szCs w:val="24"/>
        </w:rPr>
      </w:pPr>
    </w:p>
    <w:p w14:paraId="0B4D14BF" w14:textId="77777777" w:rsidR="00247342" w:rsidRPr="00214163" w:rsidRDefault="00774390" w:rsidP="001D3F8D">
      <w:pPr>
        <w:tabs>
          <w:tab w:val="left" w:pos="720"/>
          <w:tab w:val="left" w:pos="1080"/>
          <w:tab w:val="left" w:pos="7200"/>
        </w:tabs>
        <w:rPr>
          <w:sz w:val="24"/>
          <w:szCs w:val="24"/>
        </w:rPr>
      </w:pPr>
      <w:r w:rsidRPr="00214163">
        <w:rPr>
          <w:sz w:val="24"/>
          <w:szCs w:val="24"/>
        </w:rPr>
        <w:t>177</w:t>
      </w:r>
      <w:r w:rsidR="001D3F8D" w:rsidRPr="00214163">
        <w:rPr>
          <w:sz w:val="24"/>
          <w:szCs w:val="24"/>
        </w:rPr>
        <w:t>.</w:t>
      </w:r>
      <w:r w:rsidR="001D3F8D" w:rsidRPr="00214163">
        <w:rPr>
          <w:sz w:val="24"/>
          <w:szCs w:val="24"/>
        </w:rPr>
        <w:tab/>
      </w:r>
      <w:r w:rsidR="00247342" w:rsidRPr="00214163">
        <w:rPr>
          <w:sz w:val="24"/>
          <w:szCs w:val="24"/>
        </w:rPr>
        <w:t xml:space="preserve">Bystritsky, A., Wagner, A.W., Russo, J.E., Stein, M.B., Sherbourne, C., </w:t>
      </w:r>
      <w:r w:rsidR="00247342" w:rsidRPr="00214163">
        <w:rPr>
          <w:b/>
          <w:sz w:val="24"/>
          <w:szCs w:val="24"/>
        </w:rPr>
        <w:t>Craske, M.G.</w:t>
      </w:r>
      <w:r w:rsidR="00247342" w:rsidRPr="00214163">
        <w:rPr>
          <w:sz w:val="24"/>
          <w:szCs w:val="24"/>
        </w:rPr>
        <w:t xml:space="preserve">, &amp; Roy-Byrne, P.P. (2005). Assessment of beliefs about psychotropic medication and psychotherapy: Development of a measure for patients with anxiety disorders. </w:t>
      </w:r>
      <w:r w:rsidR="00247342" w:rsidRPr="00214163">
        <w:rPr>
          <w:sz w:val="24"/>
          <w:szCs w:val="24"/>
          <w:u w:val="single"/>
        </w:rPr>
        <w:t>General Hospital Psychiatry</w:t>
      </w:r>
      <w:r w:rsidR="00247342" w:rsidRPr="00214163">
        <w:rPr>
          <w:sz w:val="24"/>
          <w:szCs w:val="24"/>
        </w:rPr>
        <w:t xml:space="preserve">, </w:t>
      </w:r>
      <w:r w:rsidR="00247342" w:rsidRPr="00214163">
        <w:rPr>
          <w:sz w:val="24"/>
          <w:szCs w:val="24"/>
          <w:u w:val="single"/>
        </w:rPr>
        <w:t>27</w:t>
      </w:r>
      <w:r w:rsidR="00247342" w:rsidRPr="00214163">
        <w:rPr>
          <w:sz w:val="24"/>
          <w:szCs w:val="24"/>
        </w:rPr>
        <w:t xml:space="preserve">, 313-318. </w:t>
      </w:r>
    </w:p>
    <w:p w14:paraId="27219A3C" w14:textId="77777777" w:rsidR="00247342" w:rsidRPr="00214163" w:rsidRDefault="00247342" w:rsidP="00247342">
      <w:pPr>
        <w:tabs>
          <w:tab w:val="left" w:pos="720"/>
          <w:tab w:val="left" w:pos="1080"/>
          <w:tab w:val="left" w:pos="7200"/>
        </w:tabs>
        <w:rPr>
          <w:sz w:val="24"/>
          <w:szCs w:val="24"/>
        </w:rPr>
      </w:pPr>
    </w:p>
    <w:p w14:paraId="4F26C823" w14:textId="77777777" w:rsidR="00247342" w:rsidRPr="00214163" w:rsidRDefault="00774390" w:rsidP="001D3F8D">
      <w:pPr>
        <w:tabs>
          <w:tab w:val="left" w:pos="720"/>
          <w:tab w:val="left" w:pos="1080"/>
          <w:tab w:val="left" w:pos="7200"/>
        </w:tabs>
        <w:rPr>
          <w:sz w:val="24"/>
          <w:szCs w:val="24"/>
        </w:rPr>
      </w:pPr>
      <w:r w:rsidRPr="00214163">
        <w:rPr>
          <w:sz w:val="24"/>
          <w:szCs w:val="24"/>
        </w:rPr>
        <w:t>178</w:t>
      </w:r>
      <w:r w:rsidR="001D3F8D" w:rsidRPr="00214163">
        <w:rPr>
          <w:sz w:val="24"/>
          <w:szCs w:val="24"/>
        </w:rPr>
        <w:t>.</w:t>
      </w:r>
      <w:r w:rsidR="001D3F8D" w:rsidRPr="00214163">
        <w:rPr>
          <w:sz w:val="24"/>
          <w:szCs w:val="24"/>
        </w:rPr>
        <w:tab/>
      </w:r>
      <w:r w:rsidR="00247342" w:rsidRPr="00214163">
        <w:rPr>
          <w:sz w:val="24"/>
          <w:szCs w:val="24"/>
        </w:rPr>
        <w:t xml:space="preserve">*Rose, R., *Braddock, A., &amp; </w:t>
      </w:r>
      <w:r w:rsidR="00247342" w:rsidRPr="00214163">
        <w:rPr>
          <w:b/>
          <w:sz w:val="24"/>
          <w:szCs w:val="24"/>
        </w:rPr>
        <w:t>Craske, M.G.</w:t>
      </w:r>
      <w:r w:rsidR="00247342" w:rsidRPr="00214163">
        <w:rPr>
          <w:sz w:val="24"/>
          <w:szCs w:val="24"/>
        </w:rPr>
        <w:t xml:space="preserve"> (2005). Panic disorder. In A. Freeman (Ed.). </w:t>
      </w:r>
      <w:r w:rsidR="00247342" w:rsidRPr="00214163">
        <w:rPr>
          <w:sz w:val="24"/>
          <w:szCs w:val="24"/>
          <w:u w:val="single"/>
        </w:rPr>
        <w:t xml:space="preserve">International Encyclopedia of Cognitive Behavioral Therapy </w:t>
      </w:r>
      <w:r w:rsidR="00247342" w:rsidRPr="00214163">
        <w:rPr>
          <w:sz w:val="24"/>
          <w:szCs w:val="24"/>
        </w:rPr>
        <w:t xml:space="preserve">(pp. 261-264). New York: Kluwer Academic/Plenum Publishers.  </w:t>
      </w:r>
    </w:p>
    <w:p w14:paraId="1DD8C67A" w14:textId="77777777" w:rsidR="00247342" w:rsidRPr="00214163" w:rsidRDefault="00247342" w:rsidP="00247342">
      <w:pPr>
        <w:tabs>
          <w:tab w:val="left" w:pos="720"/>
          <w:tab w:val="left" w:pos="1080"/>
          <w:tab w:val="left" w:pos="7200"/>
        </w:tabs>
        <w:rPr>
          <w:sz w:val="24"/>
          <w:szCs w:val="24"/>
        </w:rPr>
      </w:pPr>
    </w:p>
    <w:p w14:paraId="2042EF0B" w14:textId="77777777" w:rsidR="00247342" w:rsidRPr="00214163" w:rsidRDefault="00774390" w:rsidP="001D3F8D">
      <w:pPr>
        <w:tabs>
          <w:tab w:val="left" w:pos="720"/>
          <w:tab w:val="left" w:pos="1080"/>
          <w:tab w:val="left" w:pos="7200"/>
        </w:tabs>
        <w:rPr>
          <w:sz w:val="24"/>
          <w:szCs w:val="24"/>
        </w:rPr>
      </w:pPr>
      <w:r w:rsidRPr="00214163">
        <w:rPr>
          <w:sz w:val="24"/>
          <w:szCs w:val="24"/>
        </w:rPr>
        <w:t>179</w:t>
      </w:r>
      <w:r w:rsidR="001D3F8D" w:rsidRPr="00214163">
        <w:rPr>
          <w:sz w:val="24"/>
          <w:szCs w:val="24"/>
        </w:rPr>
        <w:t>.</w:t>
      </w:r>
      <w:r w:rsidR="001D3F8D" w:rsidRPr="00214163">
        <w:rPr>
          <w:sz w:val="24"/>
          <w:szCs w:val="24"/>
        </w:rPr>
        <w:tab/>
      </w:r>
      <w:r w:rsidR="00247342" w:rsidRPr="00214163">
        <w:rPr>
          <w:sz w:val="24"/>
          <w:szCs w:val="24"/>
        </w:rPr>
        <w:t xml:space="preserve">*Waters, A., &amp; </w:t>
      </w:r>
      <w:r w:rsidR="00247342" w:rsidRPr="00214163">
        <w:rPr>
          <w:b/>
          <w:sz w:val="24"/>
          <w:szCs w:val="24"/>
        </w:rPr>
        <w:t>Craske, M.G.</w:t>
      </w:r>
      <w:r w:rsidR="00247342" w:rsidRPr="00214163">
        <w:rPr>
          <w:sz w:val="24"/>
          <w:szCs w:val="24"/>
        </w:rPr>
        <w:t xml:space="preserve"> (2005). Treatment for generalized anxiety disorder. In D. Roth, R. Heimberg, &amp; M. Antony (Eds.), </w:t>
      </w:r>
      <w:r w:rsidR="00247342" w:rsidRPr="00214163">
        <w:rPr>
          <w:sz w:val="24"/>
          <w:szCs w:val="24"/>
          <w:u w:val="single"/>
        </w:rPr>
        <w:t>Improving outcomes and preventing relapse following cognitive behavior therapy: a clinical handbook.</w:t>
      </w:r>
      <w:r w:rsidR="00247342" w:rsidRPr="00214163">
        <w:rPr>
          <w:sz w:val="24"/>
          <w:szCs w:val="24"/>
        </w:rPr>
        <w:t xml:space="preserve"> (pp 77-127). New York, NY: Guilford Publications.</w:t>
      </w:r>
    </w:p>
    <w:p w14:paraId="42D93FBB" w14:textId="77777777" w:rsidR="00247342" w:rsidRPr="00214163" w:rsidRDefault="00247342" w:rsidP="00247342">
      <w:pPr>
        <w:tabs>
          <w:tab w:val="left" w:pos="720"/>
          <w:tab w:val="left" w:pos="1080"/>
          <w:tab w:val="left" w:pos="7200"/>
        </w:tabs>
        <w:rPr>
          <w:sz w:val="24"/>
          <w:szCs w:val="24"/>
        </w:rPr>
      </w:pPr>
    </w:p>
    <w:p w14:paraId="236EAE65" w14:textId="77777777" w:rsidR="00247342" w:rsidRPr="00214163" w:rsidRDefault="00774390" w:rsidP="001D3F8D">
      <w:pPr>
        <w:tabs>
          <w:tab w:val="left" w:pos="720"/>
          <w:tab w:val="left" w:pos="1080"/>
          <w:tab w:val="left" w:pos="7200"/>
        </w:tabs>
        <w:rPr>
          <w:sz w:val="24"/>
          <w:szCs w:val="24"/>
        </w:rPr>
      </w:pPr>
      <w:r w:rsidRPr="00214163">
        <w:rPr>
          <w:sz w:val="24"/>
          <w:szCs w:val="24"/>
        </w:rPr>
        <w:t>180</w:t>
      </w:r>
      <w:r w:rsidR="001D3F8D" w:rsidRPr="00214163">
        <w:rPr>
          <w:sz w:val="24"/>
          <w:szCs w:val="24"/>
        </w:rPr>
        <w:t>.</w:t>
      </w:r>
      <w:r w:rsidR="001D3F8D" w:rsidRPr="00214163">
        <w:rPr>
          <w:b/>
          <w:sz w:val="24"/>
          <w:szCs w:val="24"/>
        </w:rPr>
        <w:tab/>
      </w:r>
      <w:r w:rsidR="00247342" w:rsidRPr="00214163">
        <w:rPr>
          <w:b/>
          <w:sz w:val="24"/>
          <w:szCs w:val="24"/>
        </w:rPr>
        <w:t>Craske, M.G.</w:t>
      </w:r>
      <w:r w:rsidR="00247342" w:rsidRPr="00214163">
        <w:rPr>
          <w:sz w:val="24"/>
          <w:szCs w:val="24"/>
        </w:rPr>
        <w:t xml:space="preserve">, Stein, M.B., Roy-Byrne, P., Golinelli, D., Bystritsky, A., &amp; Sherbourne, C. (2005). Does cognitive behavioral therapy improve panic disorder treatment outcome relative to medication alone in the primary care setting? </w:t>
      </w:r>
      <w:r w:rsidR="00247342" w:rsidRPr="00214163">
        <w:rPr>
          <w:sz w:val="24"/>
          <w:szCs w:val="24"/>
          <w:u w:val="single"/>
        </w:rPr>
        <w:t>Psychological Medicine</w:t>
      </w:r>
      <w:r w:rsidR="00247342" w:rsidRPr="00214163">
        <w:rPr>
          <w:sz w:val="24"/>
          <w:szCs w:val="24"/>
        </w:rPr>
        <w:t xml:space="preserve">, </w:t>
      </w:r>
      <w:r w:rsidR="00247342" w:rsidRPr="00214163">
        <w:rPr>
          <w:sz w:val="24"/>
          <w:szCs w:val="24"/>
          <w:u w:val="single"/>
        </w:rPr>
        <w:t>35</w:t>
      </w:r>
      <w:r w:rsidR="00247342" w:rsidRPr="00214163">
        <w:rPr>
          <w:sz w:val="24"/>
          <w:szCs w:val="24"/>
        </w:rPr>
        <w:t>, 1645-1654</w:t>
      </w:r>
    </w:p>
    <w:p w14:paraId="68251AC7" w14:textId="77777777" w:rsidR="00247342" w:rsidRPr="00214163" w:rsidRDefault="00247342" w:rsidP="00247342">
      <w:pPr>
        <w:tabs>
          <w:tab w:val="left" w:pos="720"/>
          <w:tab w:val="left" w:pos="1080"/>
          <w:tab w:val="left" w:pos="7200"/>
        </w:tabs>
        <w:rPr>
          <w:sz w:val="24"/>
          <w:szCs w:val="24"/>
        </w:rPr>
      </w:pPr>
    </w:p>
    <w:p w14:paraId="72812612" w14:textId="77777777" w:rsidR="00247342" w:rsidRPr="00214163" w:rsidRDefault="00774390" w:rsidP="001D3F8D">
      <w:pPr>
        <w:tabs>
          <w:tab w:val="left" w:pos="720"/>
          <w:tab w:val="left" w:pos="1080"/>
          <w:tab w:val="left" w:pos="7200"/>
        </w:tabs>
        <w:rPr>
          <w:sz w:val="24"/>
          <w:szCs w:val="24"/>
        </w:rPr>
      </w:pPr>
      <w:r w:rsidRPr="00214163">
        <w:rPr>
          <w:sz w:val="24"/>
          <w:szCs w:val="24"/>
        </w:rPr>
        <w:t>181</w:t>
      </w:r>
      <w:r w:rsidR="001D3F8D" w:rsidRPr="00214163">
        <w:rPr>
          <w:sz w:val="24"/>
          <w:szCs w:val="24"/>
        </w:rPr>
        <w:t>.</w:t>
      </w:r>
      <w:r w:rsidR="001D3F8D" w:rsidRPr="00214163">
        <w:rPr>
          <w:sz w:val="24"/>
          <w:szCs w:val="24"/>
        </w:rPr>
        <w:tab/>
      </w:r>
      <w:r w:rsidR="00247342" w:rsidRPr="00214163">
        <w:rPr>
          <w:sz w:val="24"/>
          <w:szCs w:val="24"/>
        </w:rPr>
        <w:t xml:space="preserve">Stein, M.B., Roy-Byrne, P.P., </w:t>
      </w:r>
      <w:r w:rsidR="00247342" w:rsidRPr="00214163">
        <w:rPr>
          <w:b/>
          <w:sz w:val="24"/>
          <w:szCs w:val="24"/>
        </w:rPr>
        <w:t>Craske, M.G.</w:t>
      </w:r>
      <w:r w:rsidR="00247342" w:rsidRPr="00214163">
        <w:rPr>
          <w:sz w:val="24"/>
          <w:szCs w:val="24"/>
        </w:rPr>
        <w:t xml:space="preserve">, Engelhardt, R., Bystritsky, A., Sullivan, G., Katon, W., &amp; Sherbourne, C. (2005). Functional impact and health utility of anxiety disorders in primary care outpatients. </w:t>
      </w:r>
      <w:r w:rsidR="00247342" w:rsidRPr="00214163">
        <w:rPr>
          <w:sz w:val="24"/>
          <w:szCs w:val="24"/>
          <w:u w:val="single"/>
        </w:rPr>
        <w:t>Medical Care</w:t>
      </w:r>
      <w:r w:rsidR="00247342" w:rsidRPr="00214163">
        <w:rPr>
          <w:sz w:val="24"/>
          <w:szCs w:val="24"/>
        </w:rPr>
        <w:t xml:space="preserve">, </w:t>
      </w:r>
      <w:r w:rsidR="00247342" w:rsidRPr="00214163">
        <w:rPr>
          <w:sz w:val="24"/>
          <w:szCs w:val="24"/>
          <w:u w:val="single"/>
        </w:rPr>
        <w:t>43</w:t>
      </w:r>
      <w:r w:rsidR="00247342" w:rsidRPr="00214163">
        <w:rPr>
          <w:sz w:val="24"/>
          <w:szCs w:val="24"/>
        </w:rPr>
        <w:t>, 1164-1170.</w:t>
      </w:r>
    </w:p>
    <w:p w14:paraId="5F9E8250" w14:textId="77777777" w:rsidR="001D3F8D" w:rsidRPr="00214163" w:rsidRDefault="001D3F8D" w:rsidP="001D3F8D">
      <w:pPr>
        <w:tabs>
          <w:tab w:val="left" w:pos="720"/>
          <w:tab w:val="left" w:pos="1080"/>
          <w:tab w:val="left" w:pos="7200"/>
        </w:tabs>
        <w:rPr>
          <w:sz w:val="24"/>
          <w:szCs w:val="24"/>
        </w:rPr>
      </w:pPr>
    </w:p>
    <w:p w14:paraId="5EFA27FA" w14:textId="77777777" w:rsidR="00247342" w:rsidRPr="00214163" w:rsidRDefault="00774390" w:rsidP="001D3F8D">
      <w:pPr>
        <w:tabs>
          <w:tab w:val="left" w:pos="720"/>
          <w:tab w:val="left" w:pos="1080"/>
          <w:tab w:val="left" w:pos="7200"/>
        </w:tabs>
        <w:rPr>
          <w:sz w:val="24"/>
          <w:szCs w:val="24"/>
        </w:rPr>
      </w:pPr>
      <w:r w:rsidRPr="00214163">
        <w:rPr>
          <w:sz w:val="24"/>
          <w:szCs w:val="24"/>
        </w:rPr>
        <w:lastRenderedPageBreak/>
        <w:t>184</w:t>
      </w:r>
      <w:r w:rsidR="001D3F8D" w:rsidRPr="00214163">
        <w:rPr>
          <w:sz w:val="24"/>
          <w:szCs w:val="24"/>
        </w:rPr>
        <w:t>.</w:t>
      </w:r>
      <w:r w:rsidR="001D3F8D" w:rsidRPr="00214163">
        <w:rPr>
          <w:sz w:val="24"/>
          <w:szCs w:val="24"/>
        </w:rPr>
        <w:tab/>
      </w:r>
      <w:r w:rsidR="00247342" w:rsidRPr="00214163">
        <w:rPr>
          <w:sz w:val="24"/>
          <w:szCs w:val="24"/>
        </w:rPr>
        <w:t xml:space="preserve">*Zucker, B., </w:t>
      </w:r>
      <w:r w:rsidR="00247342" w:rsidRPr="00214163">
        <w:rPr>
          <w:b/>
          <w:sz w:val="24"/>
          <w:szCs w:val="24"/>
        </w:rPr>
        <w:t>Craske, M.G.</w:t>
      </w:r>
      <w:r w:rsidR="00247342" w:rsidRPr="00214163">
        <w:rPr>
          <w:sz w:val="24"/>
          <w:szCs w:val="24"/>
        </w:rPr>
        <w:t>,</w:t>
      </w:r>
      <w:r w:rsidRPr="00214163">
        <w:rPr>
          <w:sz w:val="24"/>
          <w:szCs w:val="24"/>
        </w:rPr>
        <w:t xml:space="preserve"> Blackmore, M., &amp; Nitz, A. (2005</w:t>
      </w:r>
      <w:r w:rsidR="00247342" w:rsidRPr="00214163">
        <w:rPr>
          <w:sz w:val="24"/>
          <w:szCs w:val="24"/>
        </w:rPr>
        <w:t xml:space="preserve">). A cognitive behavioral workshop for subclinical obsessions and compulsions. </w:t>
      </w:r>
      <w:r w:rsidR="00247342" w:rsidRPr="00214163">
        <w:rPr>
          <w:sz w:val="24"/>
          <w:szCs w:val="24"/>
          <w:u w:val="single"/>
        </w:rPr>
        <w:t>Behaviour Research and Therapy</w:t>
      </w:r>
      <w:r w:rsidR="00247342" w:rsidRPr="00214163">
        <w:rPr>
          <w:sz w:val="24"/>
          <w:szCs w:val="24"/>
        </w:rPr>
        <w:t xml:space="preserve">, </w:t>
      </w:r>
      <w:r w:rsidR="00247342" w:rsidRPr="00214163">
        <w:rPr>
          <w:sz w:val="24"/>
          <w:szCs w:val="24"/>
          <w:u w:val="single"/>
        </w:rPr>
        <w:t>44</w:t>
      </w:r>
      <w:r w:rsidR="00247342" w:rsidRPr="00214163">
        <w:rPr>
          <w:sz w:val="24"/>
          <w:szCs w:val="24"/>
        </w:rPr>
        <w:t>, 289-304.</w:t>
      </w:r>
    </w:p>
    <w:p w14:paraId="3DDC97C2" w14:textId="77777777" w:rsidR="001D3F8D" w:rsidRPr="00214163" w:rsidRDefault="001D3F8D" w:rsidP="001D3F8D">
      <w:pPr>
        <w:tabs>
          <w:tab w:val="left" w:pos="720"/>
          <w:tab w:val="left" w:pos="1080"/>
          <w:tab w:val="left" w:pos="7200"/>
        </w:tabs>
        <w:rPr>
          <w:sz w:val="24"/>
          <w:szCs w:val="24"/>
        </w:rPr>
      </w:pPr>
    </w:p>
    <w:p w14:paraId="52B6C391" w14:textId="77777777" w:rsidR="00247342" w:rsidRPr="00214163" w:rsidRDefault="001B549F" w:rsidP="001B549F">
      <w:pPr>
        <w:tabs>
          <w:tab w:val="left" w:pos="720"/>
          <w:tab w:val="left" w:pos="1080"/>
          <w:tab w:val="left" w:pos="7200"/>
        </w:tabs>
        <w:rPr>
          <w:sz w:val="24"/>
          <w:szCs w:val="24"/>
          <w:u w:val="single"/>
        </w:rPr>
      </w:pPr>
      <w:r w:rsidRPr="00214163">
        <w:rPr>
          <w:sz w:val="24"/>
          <w:szCs w:val="24"/>
        </w:rPr>
        <w:t>18</w:t>
      </w:r>
      <w:r w:rsidR="00A5684E" w:rsidRPr="00214163">
        <w:rPr>
          <w:sz w:val="24"/>
          <w:szCs w:val="24"/>
        </w:rPr>
        <w:t>5</w:t>
      </w:r>
      <w:r w:rsidRPr="00214163">
        <w:rPr>
          <w:sz w:val="24"/>
          <w:szCs w:val="24"/>
        </w:rPr>
        <w:t>.</w:t>
      </w:r>
      <w:r w:rsidRPr="00214163">
        <w:rPr>
          <w:sz w:val="24"/>
          <w:szCs w:val="24"/>
        </w:rPr>
        <w:tab/>
      </w:r>
      <w:r w:rsidR="00247342" w:rsidRPr="00214163">
        <w:rPr>
          <w:sz w:val="24"/>
          <w:szCs w:val="24"/>
        </w:rPr>
        <w:t xml:space="preserve">Katon, W., Russo, J., Sherbourne, C., Stein, M.B., </w:t>
      </w:r>
      <w:r w:rsidR="00247342" w:rsidRPr="00214163">
        <w:rPr>
          <w:b/>
          <w:sz w:val="24"/>
          <w:szCs w:val="24"/>
        </w:rPr>
        <w:t>Craske, M.</w:t>
      </w:r>
      <w:r w:rsidR="00247342" w:rsidRPr="00214163">
        <w:rPr>
          <w:sz w:val="24"/>
          <w:szCs w:val="24"/>
        </w:rPr>
        <w:t xml:space="preserve">, Fan, M., &amp; Roy-Byrne, P. (2006). Incremental cost effectiveness of a collaborative intervention for panic disorder. </w:t>
      </w:r>
      <w:r w:rsidR="00247342" w:rsidRPr="00214163">
        <w:rPr>
          <w:sz w:val="24"/>
          <w:szCs w:val="24"/>
          <w:u w:val="single"/>
        </w:rPr>
        <w:t>Psychological Medicine</w:t>
      </w:r>
      <w:r w:rsidR="00247342" w:rsidRPr="00214163">
        <w:rPr>
          <w:sz w:val="24"/>
          <w:szCs w:val="24"/>
        </w:rPr>
        <w:t xml:space="preserve">, </w:t>
      </w:r>
      <w:r w:rsidR="00247342" w:rsidRPr="00214163">
        <w:rPr>
          <w:sz w:val="24"/>
          <w:szCs w:val="24"/>
          <w:u w:val="single"/>
        </w:rPr>
        <w:t>36</w:t>
      </w:r>
      <w:r w:rsidR="00247342" w:rsidRPr="00214163">
        <w:rPr>
          <w:sz w:val="24"/>
          <w:szCs w:val="24"/>
        </w:rPr>
        <w:t>, 353-363.</w:t>
      </w:r>
    </w:p>
    <w:p w14:paraId="48798690" w14:textId="77777777" w:rsidR="00247342" w:rsidRPr="00214163" w:rsidRDefault="00247342" w:rsidP="00247342">
      <w:pPr>
        <w:tabs>
          <w:tab w:val="left" w:pos="720"/>
          <w:tab w:val="left" w:pos="1080"/>
          <w:tab w:val="left" w:pos="7200"/>
        </w:tabs>
        <w:rPr>
          <w:sz w:val="24"/>
          <w:szCs w:val="24"/>
        </w:rPr>
      </w:pPr>
    </w:p>
    <w:p w14:paraId="792C29EF" w14:textId="77777777" w:rsidR="00247342" w:rsidRPr="00214163" w:rsidRDefault="00A5684E" w:rsidP="001B549F">
      <w:pPr>
        <w:tabs>
          <w:tab w:val="left" w:pos="720"/>
          <w:tab w:val="left" w:pos="1080"/>
          <w:tab w:val="left" w:pos="7200"/>
        </w:tabs>
        <w:rPr>
          <w:sz w:val="24"/>
          <w:szCs w:val="24"/>
        </w:rPr>
      </w:pPr>
      <w:r w:rsidRPr="00214163">
        <w:rPr>
          <w:sz w:val="24"/>
          <w:szCs w:val="24"/>
          <w:lang w:val="fr-FR"/>
        </w:rPr>
        <w:t>186</w:t>
      </w:r>
      <w:r w:rsidR="001B549F" w:rsidRPr="00214163">
        <w:rPr>
          <w:sz w:val="24"/>
          <w:szCs w:val="24"/>
          <w:lang w:val="fr-FR"/>
        </w:rPr>
        <w:t>.</w:t>
      </w:r>
      <w:r w:rsidR="001B549F" w:rsidRPr="00214163">
        <w:rPr>
          <w:sz w:val="24"/>
          <w:szCs w:val="24"/>
          <w:lang w:val="fr-FR"/>
        </w:rPr>
        <w:tab/>
      </w:r>
      <w:r w:rsidR="00247342" w:rsidRPr="00214163">
        <w:rPr>
          <w:sz w:val="24"/>
          <w:szCs w:val="24"/>
          <w:lang w:val="fr-FR"/>
        </w:rPr>
        <w:t xml:space="preserve">*Mystkowski, J., Echiverri, A., Labus, J., &amp; </w:t>
      </w:r>
      <w:r w:rsidR="00247342" w:rsidRPr="00214163">
        <w:rPr>
          <w:b/>
          <w:sz w:val="24"/>
          <w:szCs w:val="24"/>
          <w:lang w:val="fr-FR"/>
        </w:rPr>
        <w:t>Craske, M.G.</w:t>
      </w:r>
      <w:r w:rsidR="00247342" w:rsidRPr="00214163">
        <w:rPr>
          <w:sz w:val="24"/>
          <w:szCs w:val="24"/>
          <w:lang w:val="fr-FR"/>
        </w:rPr>
        <w:t xml:space="preserve"> (2006). </w:t>
      </w:r>
      <w:r w:rsidR="00247342" w:rsidRPr="00214163">
        <w:rPr>
          <w:sz w:val="24"/>
          <w:szCs w:val="24"/>
        </w:rPr>
        <w:t xml:space="preserve">Mental reinstatement of context and return of fear in spider phobia. </w:t>
      </w:r>
      <w:r w:rsidR="00247342" w:rsidRPr="00214163">
        <w:rPr>
          <w:sz w:val="24"/>
          <w:szCs w:val="24"/>
          <w:u w:val="single"/>
        </w:rPr>
        <w:t>Behavior Therapy</w:t>
      </w:r>
      <w:r w:rsidR="00247342" w:rsidRPr="00214163">
        <w:rPr>
          <w:sz w:val="24"/>
          <w:szCs w:val="24"/>
        </w:rPr>
        <w:t xml:space="preserve">, </w:t>
      </w:r>
      <w:r w:rsidR="00247342" w:rsidRPr="00214163">
        <w:rPr>
          <w:sz w:val="24"/>
          <w:szCs w:val="24"/>
          <w:u w:val="single"/>
        </w:rPr>
        <w:t>37</w:t>
      </w:r>
      <w:r w:rsidR="00247342" w:rsidRPr="00214163">
        <w:rPr>
          <w:sz w:val="24"/>
          <w:szCs w:val="24"/>
        </w:rPr>
        <w:t>, 49-60.</w:t>
      </w:r>
    </w:p>
    <w:p w14:paraId="2E51BE0C" w14:textId="77777777" w:rsidR="00247342" w:rsidRPr="00214163" w:rsidRDefault="00247342" w:rsidP="00247342">
      <w:pPr>
        <w:tabs>
          <w:tab w:val="left" w:pos="720"/>
          <w:tab w:val="left" w:pos="1080"/>
          <w:tab w:val="left" w:pos="7200"/>
        </w:tabs>
        <w:rPr>
          <w:sz w:val="24"/>
          <w:szCs w:val="24"/>
        </w:rPr>
      </w:pPr>
    </w:p>
    <w:p w14:paraId="10F48E88" w14:textId="77777777" w:rsidR="00247342" w:rsidRPr="00214163" w:rsidRDefault="00A5684E" w:rsidP="007C6788">
      <w:pPr>
        <w:tabs>
          <w:tab w:val="left" w:pos="720"/>
          <w:tab w:val="left" w:pos="1080"/>
          <w:tab w:val="left" w:pos="7200"/>
        </w:tabs>
        <w:rPr>
          <w:sz w:val="24"/>
          <w:szCs w:val="24"/>
        </w:rPr>
      </w:pPr>
      <w:r w:rsidRPr="00214163">
        <w:rPr>
          <w:sz w:val="24"/>
          <w:szCs w:val="24"/>
        </w:rPr>
        <w:t>187</w:t>
      </w:r>
      <w:r w:rsidR="007C6788" w:rsidRPr="00214163">
        <w:rPr>
          <w:sz w:val="24"/>
          <w:szCs w:val="24"/>
        </w:rPr>
        <w:t>.</w:t>
      </w:r>
      <w:r w:rsidR="007C6788" w:rsidRPr="00214163">
        <w:rPr>
          <w:sz w:val="24"/>
          <w:szCs w:val="24"/>
        </w:rPr>
        <w:tab/>
      </w:r>
      <w:r w:rsidR="00247342" w:rsidRPr="00214163">
        <w:rPr>
          <w:sz w:val="24"/>
          <w:szCs w:val="24"/>
        </w:rPr>
        <w:t xml:space="preserve">Roy-Byrne, P.P., Sherbourne, C.D., Miranda, J., Stein, M.B., </w:t>
      </w:r>
      <w:r w:rsidR="00247342" w:rsidRPr="00214163">
        <w:rPr>
          <w:b/>
          <w:sz w:val="24"/>
          <w:szCs w:val="24"/>
        </w:rPr>
        <w:t>Craske, M.G.</w:t>
      </w:r>
      <w:r w:rsidR="00247342" w:rsidRPr="00214163">
        <w:rPr>
          <w:sz w:val="24"/>
          <w:szCs w:val="24"/>
        </w:rPr>
        <w:t xml:space="preserve">, &amp; Golinelli, D. (2006). Poverty and response to treatment in primary care panic disorder. </w:t>
      </w:r>
      <w:r w:rsidR="00247342" w:rsidRPr="00214163">
        <w:rPr>
          <w:sz w:val="24"/>
          <w:szCs w:val="24"/>
          <w:u w:val="single"/>
        </w:rPr>
        <w:t>The American Journal of Psychiatry,</w:t>
      </w:r>
      <w:r w:rsidR="00247342" w:rsidRPr="00214163">
        <w:rPr>
          <w:sz w:val="24"/>
          <w:szCs w:val="24"/>
        </w:rPr>
        <w:t xml:space="preserve"> </w:t>
      </w:r>
      <w:r w:rsidR="00247342" w:rsidRPr="00214163">
        <w:rPr>
          <w:sz w:val="24"/>
          <w:szCs w:val="24"/>
          <w:u w:val="single"/>
        </w:rPr>
        <w:t>163</w:t>
      </w:r>
      <w:r w:rsidR="00247342" w:rsidRPr="00214163">
        <w:rPr>
          <w:sz w:val="24"/>
          <w:szCs w:val="24"/>
        </w:rPr>
        <w:t>, 1-7</w:t>
      </w:r>
    </w:p>
    <w:p w14:paraId="110CA56A" w14:textId="77777777" w:rsidR="00247342" w:rsidRPr="00214163" w:rsidRDefault="00247342" w:rsidP="00247342">
      <w:pPr>
        <w:tabs>
          <w:tab w:val="left" w:pos="720"/>
          <w:tab w:val="left" w:pos="1080"/>
          <w:tab w:val="left" w:pos="7200"/>
        </w:tabs>
        <w:rPr>
          <w:sz w:val="24"/>
          <w:szCs w:val="24"/>
        </w:rPr>
      </w:pPr>
    </w:p>
    <w:p w14:paraId="2D329B37" w14:textId="77777777" w:rsidR="00247342" w:rsidRPr="00214163" w:rsidRDefault="00A5684E" w:rsidP="007C6788">
      <w:pPr>
        <w:tabs>
          <w:tab w:val="left" w:pos="720"/>
          <w:tab w:val="left" w:pos="1080"/>
          <w:tab w:val="left" w:pos="7200"/>
        </w:tabs>
        <w:rPr>
          <w:sz w:val="24"/>
          <w:szCs w:val="24"/>
        </w:rPr>
      </w:pPr>
      <w:r w:rsidRPr="00214163">
        <w:rPr>
          <w:sz w:val="24"/>
          <w:szCs w:val="24"/>
        </w:rPr>
        <w:t>188</w:t>
      </w:r>
      <w:r w:rsidR="007C6788" w:rsidRPr="00214163">
        <w:rPr>
          <w:sz w:val="24"/>
          <w:szCs w:val="24"/>
        </w:rPr>
        <w:t>.</w:t>
      </w:r>
      <w:r w:rsidR="007C6788" w:rsidRPr="00214163">
        <w:rPr>
          <w:b/>
          <w:sz w:val="24"/>
          <w:szCs w:val="24"/>
        </w:rPr>
        <w:tab/>
      </w:r>
      <w:r w:rsidR="00247342" w:rsidRPr="00214163">
        <w:rPr>
          <w:b/>
          <w:sz w:val="24"/>
          <w:szCs w:val="24"/>
        </w:rPr>
        <w:t>Craske, M.G.</w:t>
      </w:r>
      <w:r w:rsidR="00247342" w:rsidRPr="00214163">
        <w:rPr>
          <w:sz w:val="24"/>
          <w:szCs w:val="24"/>
        </w:rPr>
        <w:t xml:space="preserve">, Roy-Byrne, P., Stein, M.B., Sullivan, G., *Hazlett-Stevens, H., Bystritsky, A., &amp; Sherbourne, C. (2006). CBT intensity and outcome for panic disorder in a primary care setting. </w:t>
      </w:r>
      <w:r w:rsidR="00247342" w:rsidRPr="00214163">
        <w:rPr>
          <w:sz w:val="24"/>
          <w:szCs w:val="24"/>
          <w:u w:val="single"/>
        </w:rPr>
        <w:t>Behavior Therapy,</w:t>
      </w:r>
      <w:r w:rsidR="00247342" w:rsidRPr="00214163">
        <w:rPr>
          <w:sz w:val="24"/>
          <w:szCs w:val="24"/>
        </w:rPr>
        <w:t xml:space="preserve"> </w:t>
      </w:r>
      <w:r w:rsidR="00247342" w:rsidRPr="00214163">
        <w:rPr>
          <w:sz w:val="24"/>
          <w:szCs w:val="24"/>
          <w:u w:val="single"/>
        </w:rPr>
        <w:t>37</w:t>
      </w:r>
      <w:r w:rsidR="00247342" w:rsidRPr="00214163">
        <w:rPr>
          <w:sz w:val="24"/>
          <w:szCs w:val="24"/>
        </w:rPr>
        <w:t>, 112-119.</w:t>
      </w:r>
    </w:p>
    <w:p w14:paraId="0979604E" w14:textId="77777777" w:rsidR="00247342" w:rsidRPr="00214163" w:rsidRDefault="00247342" w:rsidP="00247342">
      <w:pPr>
        <w:tabs>
          <w:tab w:val="left" w:pos="720"/>
          <w:tab w:val="left" w:pos="1080"/>
          <w:tab w:val="left" w:pos="7200"/>
        </w:tabs>
        <w:rPr>
          <w:sz w:val="24"/>
          <w:szCs w:val="24"/>
        </w:rPr>
      </w:pPr>
    </w:p>
    <w:p w14:paraId="10704337" w14:textId="77777777" w:rsidR="00247342" w:rsidRPr="00214163" w:rsidRDefault="00A5684E" w:rsidP="007C6788">
      <w:pPr>
        <w:tabs>
          <w:tab w:val="left" w:pos="720"/>
          <w:tab w:val="left" w:pos="1080"/>
          <w:tab w:val="left" w:pos="7200"/>
        </w:tabs>
        <w:rPr>
          <w:sz w:val="24"/>
          <w:szCs w:val="24"/>
        </w:rPr>
      </w:pPr>
      <w:r w:rsidRPr="00214163">
        <w:rPr>
          <w:sz w:val="24"/>
          <w:szCs w:val="24"/>
        </w:rPr>
        <w:t>191</w:t>
      </w:r>
      <w:r w:rsidR="007C6788" w:rsidRPr="00214163">
        <w:rPr>
          <w:sz w:val="24"/>
          <w:szCs w:val="24"/>
        </w:rPr>
        <w:t>.</w:t>
      </w:r>
      <w:r w:rsidR="007C6788" w:rsidRPr="00214163">
        <w:rPr>
          <w:sz w:val="24"/>
          <w:szCs w:val="24"/>
        </w:rPr>
        <w:tab/>
      </w:r>
      <w:r w:rsidR="00247342" w:rsidRPr="00214163">
        <w:rPr>
          <w:sz w:val="24"/>
          <w:szCs w:val="24"/>
        </w:rPr>
        <w:t xml:space="preserve">*Arch, J.J., &amp; </w:t>
      </w:r>
      <w:r w:rsidR="00247342" w:rsidRPr="00214163">
        <w:rPr>
          <w:b/>
          <w:sz w:val="24"/>
          <w:szCs w:val="24"/>
        </w:rPr>
        <w:t>Craske, M.G.</w:t>
      </w:r>
      <w:r w:rsidR="00247342" w:rsidRPr="00214163">
        <w:rPr>
          <w:sz w:val="24"/>
          <w:szCs w:val="24"/>
        </w:rPr>
        <w:t xml:space="preserve"> (2006). Correlates of alcohol use among anxious and depressed primary care patients. </w:t>
      </w:r>
      <w:r w:rsidR="00247342" w:rsidRPr="00214163">
        <w:rPr>
          <w:sz w:val="24"/>
          <w:szCs w:val="24"/>
          <w:u w:val="single"/>
        </w:rPr>
        <w:t>General Hospital Psychiatry</w:t>
      </w:r>
      <w:r w:rsidR="00247342" w:rsidRPr="00214163">
        <w:rPr>
          <w:sz w:val="24"/>
          <w:szCs w:val="24"/>
        </w:rPr>
        <w:t xml:space="preserve">, </w:t>
      </w:r>
      <w:r w:rsidR="00247342" w:rsidRPr="00214163">
        <w:rPr>
          <w:sz w:val="24"/>
          <w:szCs w:val="24"/>
          <w:u w:val="single"/>
        </w:rPr>
        <w:t>28</w:t>
      </w:r>
      <w:r w:rsidR="00247342" w:rsidRPr="00214163">
        <w:rPr>
          <w:sz w:val="24"/>
          <w:szCs w:val="24"/>
        </w:rPr>
        <w:t>, 37-42.</w:t>
      </w:r>
    </w:p>
    <w:p w14:paraId="3DCF5545" w14:textId="77777777" w:rsidR="00247342" w:rsidRPr="00214163" w:rsidRDefault="00247342" w:rsidP="00247342">
      <w:pPr>
        <w:tabs>
          <w:tab w:val="left" w:pos="720"/>
          <w:tab w:val="left" w:pos="1080"/>
          <w:tab w:val="left" w:pos="7200"/>
        </w:tabs>
        <w:rPr>
          <w:sz w:val="24"/>
          <w:szCs w:val="24"/>
        </w:rPr>
      </w:pPr>
    </w:p>
    <w:p w14:paraId="56070C0F" w14:textId="77777777" w:rsidR="00247342" w:rsidRPr="00214163" w:rsidRDefault="00A5684E" w:rsidP="007C6788">
      <w:pPr>
        <w:tabs>
          <w:tab w:val="left" w:pos="720"/>
          <w:tab w:val="left" w:pos="1080"/>
          <w:tab w:val="left" w:pos="7200"/>
        </w:tabs>
        <w:rPr>
          <w:sz w:val="24"/>
          <w:szCs w:val="24"/>
        </w:rPr>
      </w:pPr>
      <w:r w:rsidRPr="00214163">
        <w:rPr>
          <w:sz w:val="24"/>
          <w:szCs w:val="24"/>
        </w:rPr>
        <w:t>192</w:t>
      </w:r>
      <w:r w:rsidR="007C6788" w:rsidRPr="00214163">
        <w:rPr>
          <w:sz w:val="24"/>
          <w:szCs w:val="24"/>
        </w:rPr>
        <w:t>.</w:t>
      </w:r>
      <w:r w:rsidR="007C6788" w:rsidRPr="00214163">
        <w:rPr>
          <w:sz w:val="24"/>
          <w:szCs w:val="24"/>
        </w:rPr>
        <w:tab/>
      </w:r>
      <w:r w:rsidR="00247342" w:rsidRPr="00214163">
        <w:rPr>
          <w:sz w:val="24"/>
          <w:szCs w:val="24"/>
        </w:rPr>
        <w:t xml:space="preserve">Hermans, D., </w:t>
      </w:r>
      <w:r w:rsidR="00247342" w:rsidRPr="00214163">
        <w:rPr>
          <w:b/>
          <w:sz w:val="24"/>
          <w:szCs w:val="24"/>
        </w:rPr>
        <w:t>Craske, M.G.</w:t>
      </w:r>
      <w:r w:rsidR="00247342" w:rsidRPr="00214163">
        <w:rPr>
          <w:sz w:val="24"/>
          <w:szCs w:val="24"/>
        </w:rPr>
        <w:t xml:space="preserve">, Mineka, S., &amp; Lovibond, P.F. (2006). Extinction in human fear conditioning. </w:t>
      </w:r>
      <w:r w:rsidR="00247342" w:rsidRPr="00214163">
        <w:rPr>
          <w:sz w:val="24"/>
          <w:szCs w:val="24"/>
          <w:u w:val="single"/>
        </w:rPr>
        <w:t>Biological Psychiatry, 60</w:t>
      </w:r>
      <w:r w:rsidR="00247342" w:rsidRPr="00214163">
        <w:rPr>
          <w:sz w:val="24"/>
          <w:szCs w:val="24"/>
        </w:rPr>
        <w:t xml:space="preserve">(4), 361-368. </w:t>
      </w:r>
    </w:p>
    <w:p w14:paraId="67668D0A" w14:textId="77777777" w:rsidR="00247342" w:rsidRPr="00214163" w:rsidRDefault="00247342" w:rsidP="00247342">
      <w:pPr>
        <w:tabs>
          <w:tab w:val="left" w:pos="720"/>
          <w:tab w:val="left" w:pos="1080"/>
          <w:tab w:val="left" w:pos="7200"/>
        </w:tabs>
        <w:rPr>
          <w:sz w:val="24"/>
          <w:szCs w:val="24"/>
        </w:rPr>
      </w:pPr>
    </w:p>
    <w:p w14:paraId="643DA08E" w14:textId="77777777" w:rsidR="00247342" w:rsidRPr="00214163" w:rsidRDefault="00A5684E" w:rsidP="007C6788">
      <w:pPr>
        <w:tabs>
          <w:tab w:val="left" w:pos="720"/>
          <w:tab w:val="left" w:pos="1080"/>
          <w:tab w:val="left" w:pos="7200"/>
        </w:tabs>
        <w:rPr>
          <w:sz w:val="24"/>
          <w:szCs w:val="24"/>
        </w:rPr>
      </w:pPr>
      <w:r w:rsidRPr="00214163">
        <w:rPr>
          <w:sz w:val="24"/>
          <w:szCs w:val="24"/>
        </w:rPr>
        <w:t>193</w:t>
      </w:r>
      <w:r w:rsidR="007C6788" w:rsidRPr="00214163">
        <w:rPr>
          <w:sz w:val="24"/>
          <w:szCs w:val="24"/>
        </w:rPr>
        <w:t>.</w:t>
      </w:r>
      <w:r w:rsidR="007C6788" w:rsidRPr="00214163">
        <w:rPr>
          <w:sz w:val="24"/>
          <w:szCs w:val="24"/>
        </w:rPr>
        <w:tab/>
      </w:r>
      <w:r w:rsidR="00247342" w:rsidRPr="00214163">
        <w:rPr>
          <w:sz w:val="24"/>
          <w:szCs w:val="24"/>
        </w:rPr>
        <w:t xml:space="preserve">Means-Christensen, A.J., Sherbourne, C.D., Roy-Byrne, P.P., </w:t>
      </w:r>
      <w:r w:rsidR="00247342" w:rsidRPr="00214163">
        <w:rPr>
          <w:b/>
          <w:sz w:val="24"/>
          <w:szCs w:val="24"/>
        </w:rPr>
        <w:t>Craske, M.G.</w:t>
      </w:r>
      <w:r w:rsidR="00247342" w:rsidRPr="00214163">
        <w:rPr>
          <w:sz w:val="24"/>
          <w:szCs w:val="24"/>
        </w:rPr>
        <w:t xml:space="preserve">, &amp; Stein, M.B. (2006). Using five questions to screen for five common mental disorders in primary care: Diagnostic accuracy of the Five-Item Neurotic Disorder Detector. </w:t>
      </w:r>
      <w:r w:rsidR="00247342" w:rsidRPr="00214163">
        <w:rPr>
          <w:sz w:val="24"/>
          <w:szCs w:val="24"/>
          <w:u w:val="single"/>
        </w:rPr>
        <w:t>General Hospital Psychiatry</w:t>
      </w:r>
      <w:r w:rsidR="00247342" w:rsidRPr="00214163">
        <w:rPr>
          <w:sz w:val="24"/>
          <w:szCs w:val="24"/>
        </w:rPr>
        <w:t xml:space="preserve">, </w:t>
      </w:r>
      <w:r w:rsidR="00247342" w:rsidRPr="00214163">
        <w:rPr>
          <w:sz w:val="24"/>
          <w:szCs w:val="24"/>
          <w:u w:val="single"/>
        </w:rPr>
        <w:t>28</w:t>
      </w:r>
      <w:r w:rsidR="00247342" w:rsidRPr="00214163">
        <w:rPr>
          <w:sz w:val="24"/>
          <w:szCs w:val="24"/>
        </w:rPr>
        <w:t xml:space="preserve">, 108-118. </w:t>
      </w:r>
    </w:p>
    <w:p w14:paraId="2B456551" w14:textId="77777777" w:rsidR="00247342" w:rsidRPr="00214163" w:rsidRDefault="00247342" w:rsidP="00247342">
      <w:pPr>
        <w:tabs>
          <w:tab w:val="left" w:pos="720"/>
          <w:tab w:val="left" w:pos="1080"/>
          <w:tab w:val="left" w:pos="7200"/>
        </w:tabs>
        <w:rPr>
          <w:sz w:val="24"/>
          <w:szCs w:val="24"/>
        </w:rPr>
      </w:pPr>
    </w:p>
    <w:p w14:paraId="204CA653" w14:textId="77777777" w:rsidR="00247342" w:rsidRPr="00214163" w:rsidRDefault="00A5684E" w:rsidP="007C6788">
      <w:pPr>
        <w:tabs>
          <w:tab w:val="left" w:pos="720"/>
          <w:tab w:val="left" w:pos="1080"/>
          <w:tab w:val="left" w:pos="7200"/>
        </w:tabs>
        <w:rPr>
          <w:sz w:val="24"/>
          <w:szCs w:val="24"/>
        </w:rPr>
      </w:pPr>
      <w:r w:rsidRPr="00214163">
        <w:rPr>
          <w:sz w:val="24"/>
          <w:szCs w:val="24"/>
        </w:rPr>
        <w:t>195</w:t>
      </w:r>
      <w:r w:rsidR="007C6788" w:rsidRPr="00214163">
        <w:rPr>
          <w:sz w:val="24"/>
          <w:szCs w:val="24"/>
        </w:rPr>
        <w:t>.</w:t>
      </w:r>
      <w:r w:rsidR="007C6788" w:rsidRPr="00214163">
        <w:rPr>
          <w:b/>
          <w:sz w:val="24"/>
          <w:szCs w:val="24"/>
        </w:rPr>
        <w:tab/>
      </w:r>
      <w:r w:rsidR="00247342" w:rsidRPr="00214163">
        <w:rPr>
          <w:b/>
          <w:sz w:val="24"/>
          <w:szCs w:val="24"/>
        </w:rPr>
        <w:t>Craske, M.G.</w:t>
      </w:r>
      <w:r w:rsidR="00247342" w:rsidRPr="00214163">
        <w:rPr>
          <w:sz w:val="24"/>
          <w:szCs w:val="24"/>
        </w:rPr>
        <w:t xml:space="preserve">, &amp; *Mystkowski, J. (2006). Exposure therapy and extinction: clinical studies. In M.G. Craske, D. Hermans, &amp; D. Vansteenwegen (Eds.) </w:t>
      </w:r>
      <w:r w:rsidR="00247342" w:rsidRPr="00214163">
        <w:rPr>
          <w:sz w:val="24"/>
          <w:szCs w:val="24"/>
          <w:u w:val="single"/>
        </w:rPr>
        <w:t>Fear and Learning: Basic Science to Clinical Application.</w:t>
      </w:r>
      <w:r w:rsidR="00247342" w:rsidRPr="00214163">
        <w:rPr>
          <w:sz w:val="24"/>
          <w:szCs w:val="24"/>
        </w:rPr>
        <w:t xml:space="preserve"> Washington, DC: APA Books. </w:t>
      </w:r>
    </w:p>
    <w:p w14:paraId="37958616" w14:textId="77777777" w:rsidR="00247342" w:rsidRPr="00214163" w:rsidRDefault="00247342" w:rsidP="00247342">
      <w:pPr>
        <w:tabs>
          <w:tab w:val="left" w:pos="720"/>
          <w:tab w:val="left" w:pos="1080"/>
          <w:tab w:val="left" w:pos="7200"/>
        </w:tabs>
        <w:rPr>
          <w:sz w:val="24"/>
          <w:szCs w:val="24"/>
        </w:rPr>
      </w:pPr>
    </w:p>
    <w:p w14:paraId="7E45BBDA" w14:textId="77777777" w:rsidR="00247342" w:rsidRPr="00214163" w:rsidRDefault="00A5684E" w:rsidP="00666DC6">
      <w:pPr>
        <w:tabs>
          <w:tab w:val="left" w:pos="720"/>
          <w:tab w:val="left" w:pos="1080"/>
          <w:tab w:val="left" w:pos="7200"/>
        </w:tabs>
        <w:rPr>
          <w:sz w:val="24"/>
          <w:szCs w:val="24"/>
        </w:rPr>
      </w:pPr>
      <w:r w:rsidRPr="00214163">
        <w:rPr>
          <w:sz w:val="24"/>
          <w:szCs w:val="24"/>
        </w:rPr>
        <w:t>196</w:t>
      </w:r>
      <w:r w:rsidR="00666DC6" w:rsidRPr="00214163">
        <w:rPr>
          <w:sz w:val="24"/>
          <w:szCs w:val="24"/>
        </w:rPr>
        <w:t>.</w:t>
      </w:r>
      <w:r w:rsidR="00666DC6" w:rsidRPr="00214163">
        <w:rPr>
          <w:b/>
          <w:sz w:val="24"/>
          <w:szCs w:val="24"/>
        </w:rPr>
        <w:tab/>
      </w:r>
      <w:r w:rsidR="00247342" w:rsidRPr="00214163">
        <w:rPr>
          <w:b/>
          <w:sz w:val="24"/>
          <w:szCs w:val="24"/>
        </w:rPr>
        <w:t>Craske, M.G.</w:t>
      </w:r>
      <w:r w:rsidR="00247342" w:rsidRPr="00214163">
        <w:rPr>
          <w:sz w:val="24"/>
          <w:szCs w:val="24"/>
        </w:rPr>
        <w:t xml:space="preserve">, Vansteenwegen, D., &amp; Hermans, D. (2006). </w:t>
      </w:r>
      <w:r w:rsidR="002F1B59" w:rsidRPr="00214163">
        <w:rPr>
          <w:sz w:val="24"/>
          <w:szCs w:val="24"/>
        </w:rPr>
        <w:t>Introduction: Etiological factors of fears and phobias</w:t>
      </w:r>
      <w:r w:rsidR="00247342" w:rsidRPr="00214163">
        <w:rPr>
          <w:sz w:val="24"/>
          <w:szCs w:val="24"/>
        </w:rPr>
        <w:t xml:space="preserve">.  In M.G. Craske, D. Hermans, &amp; D. Vansteenwegen (Eds.) </w:t>
      </w:r>
      <w:r w:rsidR="00247342" w:rsidRPr="00214163">
        <w:rPr>
          <w:sz w:val="24"/>
          <w:szCs w:val="24"/>
          <w:u w:val="single"/>
        </w:rPr>
        <w:t>Fear and Learning: Basic Science to Clinical Application.</w:t>
      </w:r>
      <w:r w:rsidR="00247342" w:rsidRPr="00214163">
        <w:rPr>
          <w:sz w:val="24"/>
          <w:szCs w:val="24"/>
        </w:rPr>
        <w:t xml:space="preserve"> Washington, DC: APA Books. </w:t>
      </w:r>
    </w:p>
    <w:p w14:paraId="54448D6F" w14:textId="77777777" w:rsidR="00247342" w:rsidRPr="00214163" w:rsidRDefault="00247342" w:rsidP="00247342">
      <w:pPr>
        <w:tabs>
          <w:tab w:val="left" w:pos="720"/>
          <w:tab w:val="left" w:pos="1080"/>
          <w:tab w:val="left" w:pos="7200"/>
        </w:tabs>
        <w:rPr>
          <w:sz w:val="24"/>
          <w:szCs w:val="24"/>
        </w:rPr>
      </w:pPr>
    </w:p>
    <w:p w14:paraId="64F2C33F" w14:textId="77777777" w:rsidR="00247342" w:rsidRPr="00214163" w:rsidRDefault="00A5684E" w:rsidP="00666DC6">
      <w:pPr>
        <w:tabs>
          <w:tab w:val="left" w:pos="720"/>
          <w:tab w:val="left" w:pos="1080"/>
          <w:tab w:val="left" w:pos="7200"/>
        </w:tabs>
        <w:rPr>
          <w:sz w:val="24"/>
          <w:szCs w:val="24"/>
        </w:rPr>
      </w:pPr>
      <w:r w:rsidRPr="00214163">
        <w:rPr>
          <w:sz w:val="24"/>
          <w:szCs w:val="24"/>
        </w:rPr>
        <w:t>197</w:t>
      </w:r>
      <w:r w:rsidR="00666DC6" w:rsidRPr="00214163">
        <w:rPr>
          <w:sz w:val="24"/>
          <w:szCs w:val="24"/>
        </w:rPr>
        <w:t>.</w:t>
      </w:r>
      <w:r w:rsidR="00666DC6" w:rsidRPr="00214163">
        <w:rPr>
          <w:sz w:val="24"/>
          <w:szCs w:val="24"/>
        </w:rPr>
        <w:tab/>
      </w:r>
      <w:r w:rsidR="00247342" w:rsidRPr="00214163">
        <w:rPr>
          <w:sz w:val="24"/>
          <w:szCs w:val="24"/>
        </w:rPr>
        <w:t xml:space="preserve">Hermans, D., Vansteenwegen, D., &amp; </w:t>
      </w:r>
      <w:r w:rsidR="00247342" w:rsidRPr="00214163">
        <w:rPr>
          <w:b/>
          <w:sz w:val="24"/>
          <w:szCs w:val="24"/>
        </w:rPr>
        <w:t>Craske, M.G.</w:t>
      </w:r>
      <w:r w:rsidR="00247342" w:rsidRPr="00214163">
        <w:rPr>
          <w:sz w:val="24"/>
          <w:szCs w:val="24"/>
        </w:rPr>
        <w:t xml:space="preserve"> (2006). Fear and learning: debates, future research and clinical implications. In M.G. Craske, D. Hermans, &amp; D. Vansteenwegen (Eds.) </w:t>
      </w:r>
      <w:r w:rsidR="00247342" w:rsidRPr="00214163">
        <w:rPr>
          <w:sz w:val="24"/>
          <w:szCs w:val="24"/>
          <w:u w:val="single"/>
        </w:rPr>
        <w:t>Fear and Learning: Basic Science to Clinical Application.</w:t>
      </w:r>
      <w:r w:rsidR="00247342" w:rsidRPr="00214163">
        <w:rPr>
          <w:sz w:val="24"/>
          <w:szCs w:val="24"/>
        </w:rPr>
        <w:t xml:space="preserve"> Washington, DC: APA Books. </w:t>
      </w:r>
    </w:p>
    <w:p w14:paraId="5039459E" w14:textId="77777777" w:rsidR="00247342" w:rsidRPr="00214163" w:rsidRDefault="00247342" w:rsidP="00247342">
      <w:pPr>
        <w:tabs>
          <w:tab w:val="left" w:pos="720"/>
          <w:tab w:val="left" w:pos="1080"/>
          <w:tab w:val="left" w:pos="7200"/>
        </w:tabs>
        <w:rPr>
          <w:sz w:val="24"/>
          <w:szCs w:val="24"/>
        </w:rPr>
      </w:pPr>
    </w:p>
    <w:p w14:paraId="4030904C" w14:textId="77777777" w:rsidR="00247342" w:rsidRPr="00214163" w:rsidRDefault="00666DC6" w:rsidP="00666DC6">
      <w:pPr>
        <w:tabs>
          <w:tab w:val="left" w:pos="720"/>
          <w:tab w:val="left" w:pos="1080"/>
          <w:tab w:val="left" w:pos="7200"/>
        </w:tabs>
        <w:rPr>
          <w:sz w:val="24"/>
          <w:szCs w:val="24"/>
        </w:rPr>
      </w:pPr>
      <w:r w:rsidRPr="00214163">
        <w:rPr>
          <w:sz w:val="24"/>
          <w:szCs w:val="24"/>
          <w:lang w:val="de-DE"/>
        </w:rPr>
        <w:t>19</w:t>
      </w:r>
      <w:r w:rsidR="00A5684E" w:rsidRPr="00214163">
        <w:rPr>
          <w:sz w:val="24"/>
          <w:szCs w:val="24"/>
          <w:lang w:val="de-DE"/>
        </w:rPr>
        <w:t>8</w:t>
      </w:r>
      <w:r w:rsidRPr="00214163">
        <w:rPr>
          <w:sz w:val="24"/>
          <w:szCs w:val="24"/>
          <w:lang w:val="de-DE"/>
        </w:rPr>
        <w:t>.</w:t>
      </w:r>
      <w:r w:rsidRPr="00214163">
        <w:rPr>
          <w:sz w:val="24"/>
          <w:szCs w:val="24"/>
          <w:lang w:val="de-DE"/>
        </w:rPr>
        <w:tab/>
      </w:r>
      <w:r w:rsidR="00247342" w:rsidRPr="00214163">
        <w:rPr>
          <w:sz w:val="24"/>
          <w:szCs w:val="24"/>
          <w:lang w:val="de-DE"/>
        </w:rPr>
        <w:t xml:space="preserve">*Demertzis, K.H., &amp; </w:t>
      </w:r>
      <w:r w:rsidR="00247342" w:rsidRPr="00214163">
        <w:rPr>
          <w:b/>
          <w:sz w:val="24"/>
          <w:szCs w:val="24"/>
          <w:lang w:val="de-DE"/>
        </w:rPr>
        <w:t>Craske, M.G.</w:t>
      </w:r>
      <w:r w:rsidR="00247342" w:rsidRPr="00214163">
        <w:rPr>
          <w:sz w:val="24"/>
          <w:szCs w:val="24"/>
          <w:lang w:val="de-DE"/>
        </w:rPr>
        <w:t xml:space="preserve"> (2006). </w:t>
      </w:r>
      <w:r w:rsidR="00247342" w:rsidRPr="00214163">
        <w:rPr>
          <w:sz w:val="24"/>
          <w:szCs w:val="24"/>
        </w:rPr>
        <w:t xml:space="preserve">Cognitive behavioral therapy for anxiety disorders in primary care. </w:t>
      </w:r>
      <w:r w:rsidR="00247342" w:rsidRPr="00214163">
        <w:rPr>
          <w:sz w:val="24"/>
          <w:szCs w:val="24"/>
          <w:u w:val="single"/>
        </w:rPr>
        <w:t>Primary Psychiatry</w:t>
      </w:r>
      <w:r w:rsidR="00247342" w:rsidRPr="00214163">
        <w:rPr>
          <w:sz w:val="24"/>
          <w:szCs w:val="24"/>
        </w:rPr>
        <w:t xml:space="preserve">, </w:t>
      </w:r>
      <w:r w:rsidR="00247342" w:rsidRPr="00214163">
        <w:rPr>
          <w:sz w:val="24"/>
          <w:szCs w:val="24"/>
          <w:u w:val="single"/>
        </w:rPr>
        <w:t>12</w:t>
      </w:r>
      <w:r w:rsidR="00247342" w:rsidRPr="00214163">
        <w:rPr>
          <w:sz w:val="24"/>
          <w:szCs w:val="24"/>
        </w:rPr>
        <w:t xml:space="preserve">, 40-47 </w:t>
      </w:r>
    </w:p>
    <w:p w14:paraId="221C7B8B" w14:textId="77777777" w:rsidR="00247342" w:rsidRPr="00214163" w:rsidRDefault="00247342" w:rsidP="00247342">
      <w:pPr>
        <w:tabs>
          <w:tab w:val="left" w:pos="720"/>
          <w:tab w:val="left" w:pos="1080"/>
          <w:tab w:val="left" w:pos="7200"/>
        </w:tabs>
        <w:rPr>
          <w:sz w:val="24"/>
          <w:szCs w:val="24"/>
        </w:rPr>
      </w:pPr>
    </w:p>
    <w:p w14:paraId="39BC455C" w14:textId="77777777" w:rsidR="00247342" w:rsidRPr="00214163" w:rsidRDefault="00A5684E" w:rsidP="00666DC6">
      <w:pPr>
        <w:tabs>
          <w:tab w:val="left" w:pos="720"/>
          <w:tab w:val="left" w:pos="1080"/>
          <w:tab w:val="left" w:pos="7200"/>
        </w:tabs>
        <w:rPr>
          <w:sz w:val="24"/>
          <w:szCs w:val="24"/>
        </w:rPr>
      </w:pPr>
      <w:r w:rsidRPr="00214163">
        <w:rPr>
          <w:sz w:val="24"/>
          <w:szCs w:val="24"/>
        </w:rPr>
        <w:t>199</w:t>
      </w:r>
      <w:r w:rsidR="00666DC6" w:rsidRPr="00214163">
        <w:rPr>
          <w:sz w:val="24"/>
          <w:szCs w:val="24"/>
        </w:rPr>
        <w:t>.</w:t>
      </w:r>
      <w:r w:rsidR="00666DC6" w:rsidRPr="00214163">
        <w:rPr>
          <w:sz w:val="24"/>
          <w:szCs w:val="24"/>
        </w:rPr>
        <w:tab/>
      </w:r>
      <w:r w:rsidR="00247342" w:rsidRPr="00214163">
        <w:rPr>
          <w:sz w:val="24"/>
          <w:szCs w:val="24"/>
        </w:rPr>
        <w:t xml:space="preserve">*Rose, R., Blackmore, M., &amp; </w:t>
      </w:r>
      <w:r w:rsidR="00247342" w:rsidRPr="00214163">
        <w:rPr>
          <w:b/>
          <w:sz w:val="24"/>
          <w:szCs w:val="24"/>
        </w:rPr>
        <w:t>Craske, M.G.</w:t>
      </w:r>
      <w:r w:rsidR="00247342" w:rsidRPr="00214163">
        <w:rPr>
          <w:sz w:val="24"/>
          <w:szCs w:val="24"/>
        </w:rPr>
        <w:t xml:space="preserve"> (2006). Specific phobias. In J. Fisher &amp; W. O’Donaghue (Eds.) </w:t>
      </w:r>
      <w:r w:rsidR="00247342" w:rsidRPr="00214163">
        <w:rPr>
          <w:sz w:val="24"/>
          <w:szCs w:val="24"/>
          <w:u w:val="single"/>
        </w:rPr>
        <w:t xml:space="preserve">Practitioner’s guide to </w:t>
      </w:r>
      <w:proofErr w:type="gramStart"/>
      <w:r w:rsidR="00247342" w:rsidRPr="00214163">
        <w:rPr>
          <w:sz w:val="24"/>
          <w:szCs w:val="24"/>
          <w:u w:val="single"/>
        </w:rPr>
        <w:t>evidence based</w:t>
      </w:r>
      <w:proofErr w:type="gramEnd"/>
      <w:r w:rsidR="00247342" w:rsidRPr="00214163">
        <w:rPr>
          <w:sz w:val="24"/>
          <w:szCs w:val="24"/>
          <w:u w:val="single"/>
        </w:rPr>
        <w:t xml:space="preserve"> psychotherapy</w:t>
      </w:r>
      <w:r w:rsidR="00247342" w:rsidRPr="00214163">
        <w:rPr>
          <w:sz w:val="24"/>
          <w:szCs w:val="24"/>
        </w:rPr>
        <w:t xml:space="preserve">. (pp 643-652). New York: Springer Publishing Company. </w:t>
      </w:r>
    </w:p>
    <w:p w14:paraId="06BDA74D" w14:textId="77777777" w:rsidR="00247342" w:rsidRPr="00214163" w:rsidRDefault="00247342" w:rsidP="00247342">
      <w:pPr>
        <w:tabs>
          <w:tab w:val="left" w:pos="720"/>
          <w:tab w:val="left" w:pos="1080"/>
          <w:tab w:val="left" w:pos="7200"/>
        </w:tabs>
        <w:rPr>
          <w:sz w:val="24"/>
          <w:szCs w:val="24"/>
        </w:rPr>
      </w:pPr>
    </w:p>
    <w:p w14:paraId="34C7F663" w14:textId="77777777" w:rsidR="00247342" w:rsidRPr="00214163" w:rsidRDefault="00A5684E" w:rsidP="00666DC6">
      <w:pPr>
        <w:tabs>
          <w:tab w:val="left" w:pos="720"/>
          <w:tab w:val="left" w:pos="1080"/>
          <w:tab w:val="left" w:pos="7200"/>
        </w:tabs>
        <w:rPr>
          <w:sz w:val="24"/>
          <w:szCs w:val="24"/>
        </w:rPr>
      </w:pPr>
      <w:r w:rsidRPr="00214163">
        <w:rPr>
          <w:sz w:val="24"/>
          <w:szCs w:val="24"/>
          <w:lang w:val="de-DE"/>
        </w:rPr>
        <w:t>200</w:t>
      </w:r>
      <w:r w:rsidR="00666DC6" w:rsidRPr="00214163">
        <w:rPr>
          <w:sz w:val="24"/>
          <w:szCs w:val="24"/>
          <w:lang w:val="de-DE"/>
        </w:rPr>
        <w:t>.</w:t>
      </w:r>
      <w:r w:rsidR="00666DC6" w:rsidRPr="00214163">
        <w:rPr>
          <w:sz w:val="24"/>
          <w:szCs w:val="24"/>
          <w:lang w:val="de-DE"/>
        </w:rPr>
        <w:tab/>
      </w:r>
      <w:r w:rsidR="00247342" w:rsidRPr="00214163">
        <w:rPr>
          <w:sz w:val="24"/>
          <w:szCs w:val="24"/>
          <w:lang w:val="de-DE"/>
        </w:rPr>
        <w:t xml:space="preserve">*Demertzis, K.H. &amp; </w:t>
      </w:r>
      <w:r w:rsidR="00247342" w:rsidRPr="00214163">
        <w:rPr>
          <w:b/>
          <w:sz w:val="24"/>
          <w:szCs w:val="24"/>
          <w:lang w:val="de-DE"/>
        </w:rPr>
        <w:t>Craske, M.G.</w:t>
      </w:r>
      <w:r w:rsidR="00247342" w:rsidRPr="00214163">
        <w:rPr>
          <w:sz w:val="24"/>
          <w:szCs w:val="24"/>
          <w:lang w:val="de-DE"/>
        </w:rPr>
        <w:t xml:space="preserve"> (2006). </w:t>
      </w:r>
      <w:r w:rsidR="00247342" w:rsidRPr="00214163">
        <w:rPr>
          <w:sz w:val="24"/>
          <w:szCs w:val="24"/>
        </w:rPr>
        <w:t xml:space="preserve">Generalized anxiety disorder. In J. Fisher &amp; W. O’Donaghue (Eds.) </w:t>
      </w:r>
      <w:r w:rsidR="00247342" w:rsidRPr="00214163">
        <w:rPr>
          <w:sz w:val="24"/>
          <w:szCs w:val="24"/>
          <w:u w:val="single"/>
        </w:rPr>
        <w:t xml:space="preserve">Practitioner’s guide to </w:t>
      </w:r>
      <w:proofErr w:type="gramStart"/>
      <w:r w:rsidR="00247342" w:rsidRPr="00214163">
        <w:rPr>
          <w:sz w:val="24"/>
          <w:szCs w:val="24"/>
          <w:u w:val="single"/>
        </w:rPr>
        <w:t>evidence based</w:t>
      </w:r>
      <w:proofErr w:type="gramEnd"/>
      <w:r w:rsidR="00247342" w:rsidRPr="00214163">
        <w:rPr>
          <w:sz w:val="24"/>
          <w:szCs w:val="24"/>
          <w:u w:val="single"/>
        </w:rPr>
        <w:t xml:space="preserve"> psychotherapy. </w:t>
      </w:r>
      <w:r w:rsidR="00247342" w:rsidRPr="00214163">
        <w:rPr>
          <w:sz w:val="24"/>
          <w:szCs w:val="24"/>
        </w:rPr>
        <w:t xml:space="preserve">New York: Springer Publishing Company. </w:t>
      </w:r>
    </w:p>
    <w:p w14:paraId="7643FD64" w14:textId="77777777" w:rsidR="00247342" w:rsidRPr="00214163" w:rsidRDefault="00247342" w:rsidP="00247342">
      <w:pPr>
        <w:tabs>
          <w:tab w:val="left" w:pos="720"/>
          <w:tab w:val="left" w:pos="1080"/>
          <w:tab w:val="left" w:pos="7200"/>
        </w:tabs>
        <w:rPr>
          <w:sz w:val="24"/>
          <w:szCs w:val="24"/>
        </w:rPr>
      </w:pPr>
    </w:p>
    <w:p w14:paraId="295CE5D5" w14:textId="77777777" w:rsidR="00247342" w:rsidRPr="00214163" w:rsidRDefault="00A5684E" w:rsidP="00666DC6">
      <w:pPr>
        <w:tabs>
          <w:tab w:val="left" w:pos="720"/>
          <w:tab w:val="left" w:pos="1080"/>
          <w:tab w:val="left" w:pos="7200"/>
        </w:tabs>
        <w:rPr>
          <w:sz w:val="24"/>
          <w:szCs w:val="24"/>
        </w:rPr>
      </w:pPr>
      <w:r w:rsidRPr="00214163">
        <w:rPr>
          <w:sz w:val="24"/>
          <w:szCs w:val="24"/>
          <w:lang w:val="de-DE"/>
        </w:rPr>
        <w:t>201</w:t>
      </w:r>
      <w:r w:rsidR="00666DC6" w:rsidRPr="00214163">
        <w:rPr>
          <w:sz w:val="24"/>
          <w:szCs w:val="24"/>
          <w:lang w:val="de-DE"/>
        </w:rPr>
        <w:t>.</w:t>
      </w:r>
      <w:r w:rsidR="00666DC6" w:rsidRPr="00214163">
        <w:rPr>
          <w:sz w:val="24"/>
          <w:szCs w:val="24"/>
          <w:lang w:val="de-DE"/>
        </w:rPr>
        <w:tab/>
      </w:r>
      <w:r w:rsidR="00247342" w:rsidRPr="00214163">
        <w:rPr>
          <w:sz w:val="24"/>
          <w:szCs w:val="24"/>
          <w:lang w:val="de-DE"/>
        </w:rPr>
        <w:t xml:space="preserve">*Demertzis, K.H. &amp; </w:t>
      </w:r>
      <w:r w:rsidR="00247342" w:rsidRPr="00214163">
        <w:rPr>
          <w:b/>
          <w:sz w:val="24"/>
          <w:szCs w:val="24"/>
          <w:lang w:val="de-DE"/>
        </w:rPr>
        <w:t>Craske, M.G.</w:t>
      </w:r>
      <w:r w:rsidR="00247342" w:rsidRPr="00214163">
        <w:rPr>
          <w:sz w:val="24"/>
          <w:szCs w:val="24"/>
          <w:lang w:val="de-DE"/>
        </w:rPr>
        <w:t xml:space="preserve"> (2006). </w:t>
      </w:r>
      <w:r w:rsidR="00247342" w:rsidRPr="00214163">
        <w:rPr>
          <w:sz w:val="24"/>
          <w:szCs w:val="24"/>
        </w:rPr>
        <w:t xml:space="preserve">Anxiety in primary care. </w:t>
      </w:r>
      <w:r w:rsidR="00247342" w:rsidRPr="00214163">
        <w:rPr>
          <w:sz w:val="24"/>
          <w:szCs w:val="24"/>
          <w:u w:val="single"/>
        </w:rPr>
        <w:t>Current Psychiatry Reports</w:t>
      </w:r>
      <w:r w:rsidR="00247342" w:rsidRPr="00214163">
        <w:rPr>
          <w:sz w:val="24"/>
          <w:szCs w:val="24"/>
        </w:rPr>
        <w:t xml:space="preserve">, </w:t>
      </w:r>
      <w:r w:rsidR="00247342" w:rsidRPr="00214163">
        <w:rPr>
          <w:sz w:val="24"/>
          <w:szCs w:val="24"/>
          <w:u w:val="single"/>
        </w:rPr>
        <w:t>8</w:t>
      </w:r>
      <w:r w:rsidR="00247342" w:rsidRPr="00214163">
        <w:rPr>
          <w:sz w:val="24"/>
          <w:szCs w:val="24"/>
        </w:rPr>
        <w:t>, 291-297.</w:t>
      </w:r>
    </w:p>
    <w:p w14:paraId="6BE9E3A2" w14:textId="77777777" w:rsidR="00247342" w:rsidRPr="00214163" w:rsidRDefault="00247342" w:rsidP="00247342">
      <w:pPr>
        <w:tabs>
          <w:tab w:val="left" w:pos="720"/>
          <w:tab w:val="left" w:pos="1080"/>
          <w:tab w:val="left" w:pos="7200"/>
        </w:tabs>
        <w:rPr>
          <w:sz w:val="24"/>
          <w:szCs w:val="24"/>
        </w:rPr>
      </w:pPr>
    </w:p>
    <w:p w14:paraId="06CEB418" w14:textId="77777777" w:rsidR="00247342" w:rsidRPr="00214163" w:rsidRDefault="00A5684E" w:rsidP="00666DC6">
      <w:pPr>
        <w:tabs>
          <w:tab w:val="left" w:pos="720"/>
          <w:tab w:val="left" w:pos="1080"/>
          <w:tab w:val="left" w:pos="7200"/>
        </w:tabs>
        <w:rPr>
          <w:sz w:val="24"/>
          <w:szCs w:val="24"/>
        </w:rPr>
      </w:pPr>
      <w:r w:rsidRPr="00214163">
        <w:rPr>
          <w:sz w:val="24"/>
          <w:szCs w:val="24"/>
        </w:rPr>
        <w:t>202</w:t>
      </w:r>
      <w:r w:rsidR="00666DC6" w:rsidRPr="00214163">
        <w:rPr>
          <w:sz w:val="24"/>
          <w:szCs w:val="24"/>
        </w:rPr>
        <w:t>.</w:t>
      </w:r>
      <w:r w:rsidR="00666DC6" w:rsidRPr="00214163">
        <w:rPr>
          <w:sz w:val="24"/>
          <w:szCs w:val="24"/>
        </w:rPr>
        <w:tab/>
      </w:r>
      <w:r w:rsidR="00247342" w:rsidRPr="00214163">
        <w:rPr>
          <w:sz w:val="24"/>
          <w:szCs w:val="24"/>
        </w:rPr>
        <w:t xml:space="preserve">*Aikins, D. &amp; </w:t>
      </w:r>
      <w:r w:rsidR="00247342" w:rsidRPr="00214163">
        <w:rPr>
          <w:b/>
          <w:sz w:val="24"/>
          <w:szCs w:val="24"/>
        </w:rPr>
        <w:t>Craske, M.G.</w:t>
      </w:r>
      <w:r w:rsidR="00247342" w:rsidRPr="00214163">
        <w:rPr>
          <w:sz w:val="24"/>
          <w:szCs w:val="24"/>
        </w:rPr>
        <w:t xml:space="preserve"> (2007). Sleep-based heart rate variability in panic disorder with and without nocturnal panic attacks. </w:t>
      </w:r>
      <w:r w:rsidR="00247342" w:rsidRPr="00214163">
        <w:rPr>
          <w:sz w:val="24"/>
          <w:szCs w:val="24"/>
          <w:u w:val="single"/>
        </w:rPr>
        <w:t>Journal of Anxiety Disorders</w:t>
      </w:r>
      <w:r w:rsidR="00247342" w:rsidRPr="00214163">
        <w:rPr>
          <w:sz w:val="24"/>
          <w:szCs w:val="24"/>
        </w:rPr>
        <w:t xml:space="preserve">, </w:t>
      </w:r>
      <w:r w:rsidR="00247342" w:rsidRPr="00214163">
        <w:rPr>
          <w:sz w:val="24"/>
          <w:szCs w:val="24"/>
          <w:u w:val="single"/>
        </w:rPr>
        <w:t>22,</w:t>
      </w:r>
      <w:r w:rsidR="00247342" w:rsidRPr="00214163">
        <w:rPr>
          <w:sz w:val="24"/>
          <w:szCs w:val="24"/>
        </w:rPr>
        <w:t xml:space="preserve"> 453-463. </w:t>
      </w:r>
    </w:p>
    <w:p w14:paraId="42DFA21C" w14:textId="77777777" w:rsidR="00666DC6" w:rsidRPr="00214163" w:rsidRDefault="00666DC6" w:rsidP="00666DC6">
      <w:pPr>
        <w:tabs>
          <w:tab w:val="left" w:pos="720"/>
          <w:tab w:val="left" w:pos="1080"/>
          <w:tab w:val="left" w:pos="7200"/>
        </w:tabs>
        <w:outlineLvl w:val="0"/>
        <w:rPr>
          <w:sz w:val="24"/>
          <w:szCs w:val="24"/>
        </w:rPr>
      </w:pPr>
    </w:p>
    <w:p w14:paraId="185AD827" w14:textId="77777777" w:rsidR="00666DC6" w:rsidRPr="00214163" w:rsidRDefault="00A5684E" w:rsidP="00666DC6">
      <w:pPr>
        <w:tabs>
          <w:tab w:val="left" w:pos="720"/>
          <w:tab w:val="left" w:pos="1080"/>
          <w:tab w:val="left" w:pos="7200"/>
        </w:tabs>
        <w:outlineLvl w:val="0"/>
        <w:rPr>
          <w:sz w:val="24"/>
          <w:szCs w:val="24"/>
        </w:rPr>
      </w:pPr>
      <w:r w:rsidRPr="00214163">
        <w:rPr>
          <w:sz w:val="24"/>
          <w:szCs w:val="24"/>
        </w:rPr>
        <w:t>203</w:t>
      </w:r>
      <w:r w:rsidR="00666DC6" w:rsidRPr="00214163">
        <w:rPr>
          <w:sz w:val="24"/>
          <w:szCs w:val="24"/>
        </w:rPr>
        <w:t>.</w:t>
      </w:r>
      <w:r w:rsidR="00666DC6" w:rsidRPr="00214163">
        <w:rPr>
          <w:sz w:val="24"/>
          <w:szCs w:val="24"/>
        </w:rPr>
        <w:tab/>
        <w:t xml:space="preserve">Roy-Byrne, P.P., </w:t>
      </w:r>
      <w:r w:rsidR="00666DC6" w:rsidRPr="00214163">
        <w:rPr>
          <w:b/>
          <w:sz w:val="24"/>
          <w:szCs w:val="24"/>
        </w:rPr>
        <w:t>Craske, M.G.</w:t>
      </w:r>
      <w:r w:rsidR="00666DC6" w:rsidRPr="00214163">
        <w:rPr>
          <w:sz w:val="24"/>
          <w:szCs w:val="24"/>
        </w:rPr>
        <w:t xml:space="preserve">, &amp; Stein, M.B. (2006). Panic disorder. </w:t>
      </w:r>
      <w:r w:rsidR="00666DC6" w:rsidRPr="00214163">
        <w:rPr>
          <w:sz w:val="24"/>
          <w:szCs w:val="24"/>
          <w:u w:val="single"/>
        </w:rPr>
        <w:t>Lancet</w:t>
      </w:r>
      <w:r w:rsidR="00666DC6" w:rsidRPr="00214163">
        <w:rPr>
          <w:sz w:val="24"/>
          <w:szCs w:val="24"/>
        </w:rPr>
        <w:t xml:space="preserve">, </w:t>
      </w:r>
      <w:r w:rsidR="00666DC6" w:rsidRPr="00214163">
        <w:rPr>
          <w:sz w:val="24"/>
          <w:szCs w:val="24"/>
          <w:u w:val="single"/>
        </w:rPr>
        <w:t>368</w:t>
      </w:r>
      <w:r w:rsidR="00666DC6" w:rsidRPr="00214163">
        <w:rPr>
          <w:sz w:val="24"/>
          <w:szCs w:val="24"/>
        </w:rPr>
        <w:t xml:space="preserve">(9540), 1023-1032. </w:t>
      </w:r>
    </w:p>
    <w:p w14:paraId="70230AAF" w14:textId="77777777" w:rsidR="00666DC6" w:rsidRPr="00214163" w:rsidRDefault="00666DC6" w:rsidP="00666DC6">
      <w:pPr>
        <w:tabs>
          <w:tab w:val="left" w:pos="720"/>
          <w:tab w:val="left" w:pos="1080"/>
          <w:tab w:val="left" w:pos="7200"/>
        </w:tabs>
        <w:rPr>
          <w:sz w:val="24"/>
          <w:szCs w:val="24"/>
        </w:rPr>
      </w:pPr>
    </w:p>
    <w:p w14:paraId="0B5DD676" w14:textId="77777777" w:rsidR="00666DC6" w:rsidRPr="00214163" w:rsidRDefault="00A5684E" w:rsidP="00666DC6">
      <w:pPr>
        <w:tabs>
          <w:tab w:val="left" w:pos="720"/>
          <w:tab w:val="left" w:pos="1080"/>
          <w:tab w:val="left" w:pos="7200"/>
        </w:tabs>
        <w:rPr>
          <w:sz w:val="24"/>
          <w:szCs w:val="24"/>
        </w:rPr>
      </w:pPr>
      <w:r w:rsidRPr="00214163">
        <w:rPr>
          <w:sz w:val="24"/>
          <w:szCs w:val="24"/>
        </w:rPr>
        <w:t>204</w:t>
      </w:r>
      <w:r w:rsidR="00666DC6" w:rsidRPr="00214163">
        <w:rPr>
          <w:sz w:val="24"/>
          <w:szCs w:val="24"/>
        </w:rPr>
        <w:t>.</w:t>
      </w:r>
      <w:r w:rsidR="00666DC6" w:rsidRPr="00214163">
        <w:rPr>
          <w:sz w:val="24"/>
          <w:szCs w:val="24"/>
        </w:rPr>
        <w:tab/>
        <w:t xml:space="preserve">Mukherjee, S., Sullivan, G., Perry, D., Verdugo, B., Means-Christensen, A., Schraufnagel, T., Sherbourne, C.D., Stein, M.B., </w:t>
      </w:r>
      <w:r w:rsidR="00666DC6" w:rsidRPr="00214163">
        <w:rPr>
          <w:b/>
          <w:sz w:val="24"/>
          <w:szCs w:val="24"/>
        </w:rPr>
        <w:t>Craske, M.G.</w:t>
      </w:r>
      <w:r w:rsidR="00666DC6" w:rsidRPr="00214163">
        <w:rPr>
          <w:sz w:val="24"/>
          <w:szCs w:val="24"/>
        </w:rPr>
        <w:t xml:space="preserve">, &amp; Roy-Byrne, P.P. (2006).  Adherence to treatment among economically disadvantaged patients with panic disorder. </w:t>
      </w:r>
      <w:r w:rsidR="00666DC6" w:rsidRPr="00214163">
        <w:rPr>
          <w:sz w:val="24"/>
          <w:szCs w:val="24"/>
          <w:u w:val="single"/>
        </w:rPr>
        <w:t>Psychiatric Services</w:t>
      </w:r>
      <w:r w:rsidR="00666DC6" w:rsidRPr="00214163">
        <w:rPr>
          <w:sz w:val="24"/>
          <w:szCs w:val="24"/>
        </w:rPr>
        <w:t xml:space="preserve">, </w:t>
      </w:r>
      <w:r w:rsidR="00666DC6" w:rsidRPr="00214163">
        <w:rPr>
          <w:sz w:val="24"/>
          <w:szCs w:val="24"/>
          <w:u w:val="single"/>
        </w:rPr>
        <w:t>57</w:t>
      </w:r>
      <w:r w:rsidR="00666DC6" w:rsidRPr="00214163">
        <w:rPr>
          <w:sz w:val="24"/>
          <w:szCs w:val="24"/>
        </w:rPr>
        <w:t>(12), 1745-1750.</w:t>
      </w:r>
    </w:p>
    <w:p w14:paraId="29F91C26" w14:textId="77777777" w:rsidR="00666DC6" w:rsidRPr="00214163" w:rsidRDefault="00666DC6" w:rsidP="00666DC6">
      <w:pPr>
        <w:tabs>
          <w:tab w:val="left" w:pos="720"/>
          <w:tab w:val="left" w:pos="1080"/>
          <w:tab w:val="left" w:pos="7200"/>
        </w:tabs>
        <w:rPr>
          <w:sz w:val="24"/>
          <w:szCs w:val="24"/>
        </w:rPr>
      </w:pPr>
    </w:p>
    <w:p w14:paraId="54B9A8E2" w14:textId="77777777" w:rsidR="00666DC6" w:rsidRPr="00214163" w:rsidRDefault="00A5684E" w:rsidP="00666DC6">
      <w:pPr>
        <w:tabs>
          <w:tab w:val="left" w:pos="720"/>
          <w:tab w:val="left" w:pos="1080"/>
          <w:tab w:val="left" w:pos="7200"/>
        </w:tabs>
        <w:rPr>
          <w:sz w:val="24"/>
          <w:szCs w:val="24"/>
        </w:rPr>
      </w:pPr>
      <w:r w:rsidRPr="00214163">
        <w:rPr>
          <w:sz w:val="24"/>
          <w:szCs w:val="24"/>
        </w:rPr>
        <w:t>207</w:t>
      </w:r>
      <w:r w:rsidR="00666DC6" w:rsidRPr="00214163">
        <w:rPr>
          <w:sz w:val="24"/>
          <w:szCs w:val="24"/>
        </w:rPr>
        <w:t>.</w:t>
      </w:r>
      <w:r w:rsidR="00666DC6" w:rsidRPr="00214163">
        <w:rPr>
          <w:sz w:val="24"/>
          <w:szCs w:val="24"/>
        </w:rPr>
        <w:tab/>
        <w:t xml:space="preserve">Bricker, J.B., Russo, J., Stein, M.B., Sherbourne, C., </w:t>
      </w:r>
      <w:r w:rsidR="00666DC6" w:rsidRPr="00214163">
        <w:rPr>
          <w:b/>
          <w:sz w:val="24"/>
          <w:szCs w:val="24"/>
        </w:rPr>
        <w:t>Craske, M.</w:t>
      </w:r>
      <w:r w:rsidR="00666DC6" w:rsidRPr="00214163">
        <w:rPr>
          <w:sz w:val="24"/>
          <w:szCs w:val="24"/>
        </w:rPr>
        <w:t xml:space="preserve">, Schraufnagel, T., &amp; Roy-Byrne, P.P. (2006). Does occasional cannabis use impact anxiety and depression treatment outcomes? Results from a randomized effectiveness trial. </w:t>
      </w:r>
      <w:r w:rsidR="00666DC6" w:rsidRPr="00214163">
        <w:rPr>
          <w:sz w:val="24"/>
          <w:szCs w:val="24"/>
          <w:u w:val="single"/>
        </w:rPr>
        <w:t>Depression and Anxiety</w:t>
      </w:r>
      <w:r w:rsidR="00666DC6" w:rsidRPr="00214163">
        <w:rPr>
          <w:sz w:val="24"/>
          <w:szCs w:val="24"/>
        </w:rPr>
        <w:t xml:space="preserve">, </w:t>
      </w:r>
      <w:r w:rsidR="00666DC6" w:rsidRPr="00214163">
        <w:rPr>
          <w:sz w:val="24"/>
          <w:szCs w:val="24"/>
          <w:u w:val="single"/>
        </w:rPr>
        <w:t>24</w:t>
      </w:r>
      <w:r w:rsidR="00666DC6" w:rsidRPr="00214163">
        <w:rPr>
          <w:sz w:val="24"/>
          <w:szCs w:val="24"/>
        </w:rPr>
        <w:t>, 392-398.</w:t>
      </w:r>
    </w:p>
    <w:p w14:paraId="7190C016" w14:textId="77777777" w:rsidR="00666DC6" w:rsidRPr="00214163" w:rsidRDefault="00666DC6" w:rsidP="00666DC6">
      <w:pPr>
        <w:tabs>
          <w:tab w:val="left" w:pos="720"/>
          <w:tab w:val="left" w:pos="1080"/>
          <w:tab w:val="left" w:pos="7200"/>
        </w:tabs>
        <w:rPr>
          <w:sz w:val="24"/>
          <w:szCs w:val="24"/>
        </w:rPr>
      </w:pPr>
    </w:p>
    <w:p w14:paraId="592611F6" w14:textId="77777777" w:rsidR="00666DC6" w:rsidRPr="00214163" w:rsidRDefault="00A5684E" w:rsidP="00666DC6">
      <w:pPr>
        <w:tabs>
          <w:tab w:val="left" w:pos="720"/>
          <w:tab w:val="left" w:pos="1080"/>
          <w:tab w:val="left" w:pos="7200"/>
        </w:tabs>
        <w:rPr>
          <w:sz w:val="24"/>
          <w:szCs w:val="24"/>
        </w:rPr>
      </w:pPr>
      <w:r w:rsidRPr="00214163">
        <w:rPr>
          <w:sz w:val="24"/>
          <w:szCs w:val="24"/>
        </w:rPr>
        <w:t>208</w:t>
      </w:r>
      <w:r w:rsidR="00666DC6" w:rsidRPr="00214163">
        <w:rPr>
          <w:sz w:val="24"/>
          <w:szCs w:val="24"/>
        </w:rPr>
        <w:t>.</w:t>
      </w:r>
      <w:r w:rsidR="00666DC6" w:rsidRPr="00214163">
        <w:rPr>
          <w:sz w:val="24"/>
          <w:szCs w:val="24"/>
        </w:rPr>
        <w:tab/>
        <w:t xml:space="preserve">*Arch, J.J. &amp; </w:t>
      </w:r>
      <w:r w:rsidR="00666DC6" w:rsidRPr="00214163">
        <w:rPr>
          <w:b/>
          <w:sz w:val="24"/>
          <w:szCs w:val="24"/>
        </w:rPr>
        <w:t>Craske, M.G.</w:t>
      </w:r>
      <w:r w:rsidR="00666DC6" w:rsidRPr="00214163">
        <w:rPr>
          <w:sz w:val="24"/>
          <w:szCs w:val="24"/>
        </w:rPr>
        <w:t xml:space="preserve"> (2006). Mechanisms of mindfulness: emotion regulation following a focused breathing induction.</w:t>
      </w:r>
      <w:r w:rsidR="00666DC6" w:rsidRPr="00214163">
        <w:rPr>
          <w:sz w:val="24"/>
          <w:szCs w:val="24"/>
          <w:u w:val="single"/>
        </w:rPr>
        <w:t xml:space="preserve"> Behaviour Research and Therapy</w:t>
      </w:r>
      <w:r w:rsidR="00666DC6" w:rsidRPr="00214163">
        <w:rPr>
          <w:sz w:val="24"/>
          <w:szCs w:val="24"/>
        </w:rPr>
        <w:t xml:space="preserve">, </w:t>
      </w:r>
      <w:r w:rsidR="00666DC6" w:rsidRPr="00214163">
        <w:rPr>
          <w:sz w:val="24"/>
          <w:szCs w:val="24"/>
          <w:u w:val="single"/>
        </w:rPr>
        <w:t>44</w:t>
      </w:r>
      <w:r w:rsidR="00666DC6" w:rsidRPr="00214163">
        <w:rPr>
          <w:sz w:val="24"/>
          <w:szCs w:val="24"/>
        </w:rPr>
        <w:t>, 1849-1858</w:t>
      </w:r>
    </w:p>
    <w:p w14:paraId="248C01E1" w14:textId="77777777" w:rsidR="00666DC6" w:rsidRPr="00214163" w:rsidRDefault="00666DC6" w:rsidP="00666DC6">
      <w:pPr>
        <w:tabs>
          <w:tab w:val="left" w:pos="720"/>
          <w:tab w:val="left" w:pos="1080"/>
          <w:tab w:val="left" w:pos="7200"/>
        </w:tabs>
        <w:rPr>
          <w:sz w:val="24"/>
          <w:szCs w:val="24"/>
        </w:rPr>
      </w:pPr>
    </w:p>
    <w:p w14:paraId="2A30E3B7" w14:textId="77777777" w:rsidR="00666DC6" w:rsidRPr="00214163" w:rsidRDefault="00A5684E" w:rsidP="00666DC6">
      <w:pPr>
        <w:tabs>
          <w:tab w:val="left" w:pos="720"/>
          <w:tab w:val="left" w:pos="1080"/>
          <w:tab w:val="left" w:pos="7200"/>
        </w:tabs>
        <w:rPr>
          <w:sz w:val="24"/>
          <w:szCs w:val="24"/>
        </w:rPr>
      </w:pPr>
      <w:r w:rsidRPr="00214163">
        <w:rPr>
          <w:sz w:val="24"/>
          <w:szCs w:val="24"/>
        </w:rPr>
        <w:t>209</w:t>
      </w:r>
      <w:r w:rsidR="00666DC6" w:rsidRPr="00214163">
        <w:rPr>
          <w:sz w:val="24"/>
          <w:szCs w:val="24"/>
        </w:rPr>
        <w:t>.</w:t>
      </w:r>
      <w:r w:rsidR="00666DC6" w:rsidRPr="00214163">
        <w:rPr>
          <w:sz w:val="24"/>
          <w:szCs w:val="24"/>
        </w:rPr>
        <w:tab/>
        <w:t xml:space="preserve">*Waters, A.M., Nitz, A., </w:t>
      </w:r>
      <w:r w:rsidR="00666DC6" w:rsidRPr="00214163">
        <w:rPr>
          <w:b/>
          <w:sz w:val="24"/>
          <w:szCs w:val="24"/>
        </w:rPr>
        <w:t>Craske, M.G.</w:t>
      </w:r>
      <w:r w:rsidR="00666DC6" w:rsidRPr="00214163">
        <w:rPr>
          <w:sz w:val="24"/>
          <w:szCs w:val="24"/>
        </w:rPr>
        <w:t xml:space="preserve">, &amp; *Johnson, C. (2007). The effects of anxiety upon attention allocation to affective stimuli.  </w:t>
      </w:r>
      <w:r w:rsidR="00666DC6" w:rsidRPr="00214163">
        <w:rPr>
          <w:sz w:val="24"/>
          <w:szCs w:val="24"/>
          <w:u w:val="single"/>
        </w:rPr>
        <w:t>Behaviour Research &amp; Therapy</w:t>
      </w:r>
      <w:r w:rsidR="00666DC6" w:rsidRPr="00214163">
        <w:rPr>
          <w:sz w:val="24"/>
          <w:szCs w:val="24"/>
        </w:rPr>
        <w:t>,</w:t>
      </w:r>
      <w:r w:rsidR="00666DC6" w:rsidRPr="00214163">
        <w:rPr>
          <w:sz w:val="24"/>
          <w:szCs w:val="24"/>
          <w:u w:val="single"/>
        </w:rPr>
        <w:t xml:space="preserve"> 45</w:t>
      </w:r>
      <w:r w:rsidR="00666DC6" w:rsidRPr="00214163">
        <w:rPr>
          <w:sz w:val="24"/>
          <w:szCs w:val="24"/>
        </w:rPr>
        <w:t xml:space="preserve">, 763-774. </w:t>
      </w:r>
    </w:p>
    <w:p w14:paraId="309CA831" w14:textId="77777777" w:rsidR="00666DC6" w:rsidRPr="00214163" w:rsidRDefault="00666DC6" w:rsidP="00666DC6">
      <w:pPr>
        <w:tabs>
          <w:tab w:val="left" w:pos="720"/>
          <w:tab w:val="left" w:pos="1080"/>
          <w:tab w:val="left" w:pos="7200"/>
        </w:tabs>
        <w:rPr>
          <w:sz w:val="24"/>
          <w:szCs w:val="24"/>
        </w:rPr>
      </w:pPr>
    </w:p>
    <w:p w14:paraId="04ED28EF" w14:textId="77777777" w:rsidR="00666DC6" w:rsidRPr="00214163" w:rsidRDefault="00A5684E" w:rsidP="00666DC6">
      <w:pPr>
        <w:tabs>
          <w:tab w:val="left" w:pos="720"/>
          <w:tab w:val="left" w:pos="1080"/>
          <w:tab w:val="left" w:pos="7200"/>
        </w:tabs>
        <w:rPr>
          <w:sz w:val="24"/>
          <w:szCs w:val="24"/>
        </w:rPr>
      </w:pPr>
      <w:r w:rsidRPr="00214163">
        <w:rPr>
          <w:sz w:val="24"/>
          <w:szCs w:val="24"/>
        </w:rPr>
        <w:t>210</w:t>
      </w:r>
      <w:r w:rsidR="00666DC6" w:rsidRPr="00214163">
        <w:rPr>
          <w:sz w:val="24"/>
          <w:szCs w:val="24"/>
        </w:rPr>
        <w:t>.</w:t>
      </w:r>
      <w:r w:rsidR="00666DC6" w:rsidRPr="00214163">
        <w:rPr>
          <w:b/>
          <w:sz w:val="24"/>
          <w:szCs w:val="24"/>
        </w:rPr>
        <w:tab/>
        <w:t>Craske, M.G.</w:t>
      </w:r>
      <w:r w:rsidR="00666DC6" w:rsidRPr="00214163">
        <w:rPr>
          <w:sz w:val="24"/>
          <w:szCs w:val="24"/>
        </w:rPr>
        <w:t xml:space="preserve">, *Farchione, T., Allen, L., Barrios, V., Stoyanova, M., &amp; *Rose, R. (2007). Cognitive behavioral therapy for panic disorder and comorbidity: More of the same or less of more. </w:t>
      </w:r>
      <w:r w:rsidR="00666DC6" w:rsidRPr="00214163">
        <w:rPr>
          <w:sz w:val="24"/>
          <w:szCs w:val="24"/>
          <w:u w:val="single"/>
        </w:rPr>
        <w:t>Behaviour Research and Therapy</w:t>
      </w:r>
      <w:r w:rsidR="00666DC6" w:rsidRPr="00214163">
        <w:rPr>
          <w:sz w:val="24"/>
          <w:szCs w:val="24"/>
        </w:rPr>
        <w:t xml:space="preserve">, </w:t>
      </w:r>
      <w:r w:rsidR="00666DC6" w:rsidRPr="00214163">
        <w:rPr>
          <w:sz w:val="24"/>
          <w:szCs w:val="24"/>
          <w:u w:val="single"/>
        </w:rPr>
        <w:t>45</w:t>
      </w:r>
      <w:r w:rsidR="00666DC6" w:rsidRPr="00214163">
        <w:rPr>
          <w:sz w:val="24"/>
          <w:szCs w:val="24"/>
        </w:rPr>
        <w:t>, 1095-1109.</w:t>
      </w:r>
    </w:p>
    <w:p w14:paraId="19481718" w14:textId="77777777" w:rsidR="00666DC6" w:rsidRPr="00214163" w:rsidRDefault="00666DC6" w:rsidP="00666DC6">
      <w:pPr>
        <w:tabs>
          <w:tab w:val="left" w:pos="720"/>
          <w:tab w:val="left" w:pos="1080"/>
          <w:tab w:val="left" w:pos="7200"/>
        </w:tabs>
        <w:rPr>
          <w:sz w:val="24"/>
          <w:szCs w:val="24"/>
        </w:rPr>
      </w:pPr>
    </w:p>
    <w:p w14:paraId="7DAAA505" w14:textId="77777777" w:rsidR="00247342" w:rsidRPr="00214163" w:rsidRDefault="00A5684E" w:rsidP="00666DC6">
      <w:pPr>
        <w:tabs>
          <w:tab w:val="left" w:pos="720"/>
          <w:tab w:val="left" w:pos="1080"/>
          <w:tab w:val="left" w:pos="7200"/>
        </w:tabs>
        <w:rPr>
          <w:sz w:val="24"/>
          <w:szCs w:val="24"/>
        </w:rPr>
      </w:pPr>
      <w:r w:rsidRPr="00214163">
        <w:rPr>
          <w:sz w:val="24"/>
          <w:szCs w:val="24"/>
        </w:rPr>
        <w:t>211</w:t>
      </w:r>
      <w:r w:rsidR="00666DC6" w:rsidRPr="00214163">
        <w:rPr>
          <w:sz w:val="24"/>
          <w:szCs w:val="24"/>
        </w:rPr>
        <w:t>.</w:t>
      </w:r>
      <w:r w:rsidR="00666DC6" w:rsidRPr="00214163">
        <w:rPr>
          <w:b/>
          <w:sz w:val="24"/>
          <w:szCs w:val="24"/>
        </w:rPr>
        <w:tab/>
      </w:r>
      <w:r w:rsidR="00247342" w:rsidRPr="00214163">
        <w:rPr>
          <w:b/>
          <w:sz w:val="24"/>
          <w:szCs w:val="24"/>
        </w:rPr>
        <w:t>Craske, M.G.</w:t>
      </w:r>
      <w:r w:rsidR="00247342" w:rsidRPr="00214163">
        <w:rPr>
          <w:sz w:val="24"/>
          <w:szCs w:val="24"/>
        </w:rPr>
        <w:t xml:space="preserve">, &amp; Barlow, D.H. (2007).  Panic disorder and agoraphobia.  In D.H. Barlow (Ed.), </w:t>
      </w:r>
      <w:r w:rsidR="00247342" w:rsidRPr="00214163">
        <w:rPr>
          <w:sz w:val="24"/>
          <w:szCs w:val="24"/>
          <w:u w:val="single"/>
        </w:rPr>
        <w:t>Clinical handbook of psychological disorders, 4</w:t>
      </w:r>
      <w:r w:rsidR="00247342" w:rsidRPr="00214163">
        <w:rPr>
          <w:sz w:val="24"/>
          <w:szCs w:val="24"/>
          <w:u w:val="single"/>
          <w:vertAlign w:val="superscript"/>
        </w:rPr>
        <w:t>th</w:t>
      </w:r>
      <w:r w:rsidR="00247342" w:rsidRPr="00214163">
        <w:rPr>
          <w:sz w:val="24"/>
          <w:szCs w:val="24"/>
          <w:u w:val="single"/>
        </w:rPr>
        <w:t xml:space="preserve"> Ed</w:t>
      </w:r>
      <w:r w:rsidR="00247342" w:rsidRPr="00214163">
        <w:rPr>
          <w:sz w:val="24"/>
          <w:szCs w:val="24"/>
        </w:rPr>
        <w:t xml:space="preserve"> (pp. 1-64). New York, NY: Guilford Press.</w:t>
      </w:r>
    </w:p>
    <w:p w14:paraId="16899E97" w14:textId="77777777" w:rsidR="00666DC6" w:rsidRPr="00214163" w:rsidRDefault="00666DC6" w:rsidP="00666DC6">
      <w:pPr>
        <w:tabs>
          <w:tab w:val="left" w:pos="720"/>
          <w:tab w:val="left" w:pos="1080"/>
          <w:tab w:val="left" w:pos="7200"/>
        </w:tabs>
        <w:rPr>
          <w:sz w:val="24"/>
          <w:szCs w:val="24"/>
        </w:rPr>
      </w:pPr>
    </w:p>
    <w:p w14:paraId="3895BE61" w14:textId="77777777" w:rsidR="00666DC6" w:rsidRPr="00214163" w:rsidRDefault="00A5684E" w:rsidP="00666DC6">
      <w:pPr>
        <w:tabs>
          <w:tab w:val="left" w:pos="720"/>
          <w:tab w:val="left" w:pos="1080"/>
          <w:tab w:val="left" w:pos="7200"/>
        </w:tabs>
        <w:rPr>
          <w:sz w:val="24"/>
          <w:szCs w:val="24"/>
        </w:rPr>
      </w:pPr>
      <w:r w:rsidRPr="00214163">
        <w:rPr>
          <w:sz w:val="24"/>
          <w:szCs w:val="24"/>
        </w:rPr>
        <w:lastRenderedPageBreak/>
        <w:t>212</w:t>
      </w:r>
      <w:r w:rsidR="00666DC6" w:rsidRPr="00214163">
        <w:rPr>
          <w:sz w:val="24"/>
          <w:szCs w:val="24"/>
        </w:rPr>
        <w:t>.</w:t>
      </w:r>
      <w:r w:rsidR="00666DC6" w:rsidRPr="00214163">
        <w:rPr>
          <w:sz w:val="24"/>
          <w:szCs w:val="24"/>
        </w:rPr>
        <w:tab/>
        <w:t xml:space="preserve">*Arch, J.J., &amp; </w:t>
      </w:r>
      <w:r w:rsidR="00666DC6" w:rsidRPr="00214163">
        <w:rPr>
          <w:b/>
          <w:sz w:val="24"/>
          <w:szCs w:val="24"/>
        </w:rPr>
        <w:t>Craske, M.G.</w:t>
      </w:r>
      <w:r w:rsidR="00666DC6" w:rsidRPr="00214163">
        <w:rPr>
          <w:sz w:val="24"/>
          <w:szCs w:val="24"/>
        </w:rPr>
        <w:t xml:space="preserve"> (2007). Implications of naturalistic use of pharmacotherapy in CBT treatment for panic disorder. </w:t>
      </w:r>
      <w:r w:rsidR="00666DC6" w:rsidRPr="00214163">
        <w:rPr>
          <w:sz w:val="24"/>
          <w:szCs w:val="24"/>
          <w:u w:val="single"/>
        </w:rPr>
        <w:t>Behaviour Research and Therapy</w:t>
      </w:r>
      <w:r w:rsidR="00666DC6" w:rsidRPr="00214163">
        <w:rPr>
          <w:sz w:val="24"/>
          <w:szCs w:val="24"/>
        </w:rPr>
        <w:t xml:space="preserve">, </w:t>
      </w:r>
      <w:r w:rsidR="00666DC6" w:rsidRPr="00214163">
        <w:rPr>
          <w:sz w:val="24"/>
          <w:szCs w:val="24"/>
          <w:u w:val="single"/>
        </w:rPr>
        <w:t>45</w:t>
      </w:r>
      <w:r w:rsidR="00666DC6" w:rsidRPr="00214163">
        <w:rPr>
          <w:sz w:val="24"/>
          <w:szCs w:val="24"/>
        </w:rPr>
        <w:t>, 1435-1447.</w:t>
      </w:r>
    </w:p>
    <w:p w14:paraId="63B55991" w14:textId="77777777" w:rsidR="00666DC6" w:rsidRPr="00214163" w:rsidRDefault="00666DC6" w:rsidP="00666DC6">
      <w:pPr>
        <w:tabs>
          <w:tab w:val="left" w:pos="720"/>
          <w:tab w:val="left" w:pos="1080"/>
          <w:tab w:val="left" w:pos="7200"/>
        </w:tabs>
        <w:rPr>
          <w:sz w:val="24"/>
          <w:szCs w:val="24"/>
        </w:rPr>
      </w:pPr>
    </w:p>
    <w:p w14:paraId="3F39F0B5" w14:textId="77777777" w:rsidR="00666DC6" w:rsidRPr="00214163" w:rsidRDefault="00A5684E" w:rsidP="00666DC6">
      <w:pPr>
        <w:tabs>
          <w:tab w:val="left" w:pos="720"/>
          <w:tab w:val="left" w:pos="1080"/>
          <w:tab w:val="left" w:pos="7200"/>
        </w:tabs>
        <w:rPr>
          <w:sz w:val="24"/>
          <w:szCs w:val="24"/>
        </w:rPr>
      </w:pPr>
      <w:r w:rsidRPr="00214163">
        <w:rPr>
          <w:sz w:val="24"/>
          <w:szCs w:val="24"/>
        </w:rPr>
        <w:t>213</w:t>
      </w:r>
      <w:r w:rsidR="00666DC6" w:rsidRPr="00214163">
        <w:rPr>
          <w:sz w:val="24"/>
          <w:szCs w:val="24"/>
        </w:rPr>
        <w:t>.</w:t>
      </w:r>
      <w:r w:rsidR="00666DC6" w:rsidRPr="00214163">
        <w:rPr>
          <w:sz w:val="24"/>
          <w:szCs w:val="24"/>
        </w:rPr>
        <w:tab/>
        <w:t xml:space="preserve">De Santis, A., Adam, E.K., Doane, L.D., Mineka, S., Zinbarg, R.E., </w:t>
      </w:r>
      <w:r w:rsidR="00666DC6" w:rsidRPr="00214163">
        <w:rPr>
          <w:b/>
          <w:sz w:val="24"/>
          <w:szCs w:val="24"/>
        </w:rPr>
        <w:t>Craske, M.G.</w:t>
      </w:r>
      <w:r w:rsidR="00666DC6" w:rsidRPr="00214163">
        <w:rPr>
          <w:sz w:val="24"/>
          <w:szCs w:val="24"/>
        </w:rPr>
        <w:t xml:space="preserve"> (2007).  Racial/ethnic differences in cortisol diurnal rhythms in a community sample of adolescents.  </w:t>
      </w:r>
      <w:r w:rsidR="00666DC6" w:rsidRPr="00214163">
        <w:rPr>
          <w:sz w:val="24"/>
          <w:szCs w:val="24"/>
          <w:u w:val="single"/>
        </w:rPr>
        <w:t>Journal of Adolescent Health</w:t>
      </w:r>
      <w:r w:rsidR="00666DC6" w:rsidRPr="00214163">
        <w:rPr>
          <w:sz w:val="24"/>
          <w:szCs w:val="24"/>
        </w:rPr>
        <w:t xml:space="preserve">, </w:t>
      </w:r>
      <w:r w:rsidR="00666DC6" w:rsidRPr="00214163">
        <w:rPr>
          <w:sz w:val="24"/>
          <w:szCs w:val="24"/>
          <w:u w:val="single"/>
        </w:rPr>
        <w:t>41</w:t>
      </w:r>
      <w:r w:rsidR="00666DC6" w:rsidRPr="00214163">
        <w:rPr>
          <w:sz w:val="24"/>
          <w:szCs w:val="24"/>
        </w:rPr>
        <w:t>, 3-13.</w:t>
      </w:r>
    </w:p>
    <w:p w14:paraId="2CD43236" w14:textId="77777777" w:rsidR="00666DC6" w:rsidRPr="00214163" w:rsidRDefault="00666DC6" w:rsidP="00666DC6">
      <w:pPr>
        <w:tabs>
          <w:tab w:val="left" w:pos="720"/>
          <w:tab w:val="left" w:pos="1080"/>
          <w:tab w:val="left" w:pos="7200"/>
        </w:tabs>
        <w:rPr>
          <w:sz w:val="24"/>
          <w:szCs w:val="24"/>
        </w:rPr>
      </w:pPr>
    </w:p>
    <w:p w14:paraId="63970F04" w14:textId="77777777" w:rsidR="00666DC6" w:rsidRPr="00214163" w:rsidRDefault="00A5684E" w:rsidP="00666DC6">
      <w:pPr>
        <w:tabs>
          <w:tab w:val="left" w:pos="720"/>
          <w:tab w:val="left" w:pos="1080"/>
          <w:tab w:val="left" w:pos="7200"/>
        </w:tabs>
        <w:rPr>
          <w:sz w:val="24"/>
          <w:szCs w:val="24"/>
        </w:rPr>
      </w:pPr>
      <w:r w:rsidRPr="00214163">
        <w:rPr>
          <w:sz w:val="24"/>
          <w:szCs w:val="24"/>
        </w:rPr>
        <w:t>214</w:t>
      </w:r>
      <w:r w:rsidR="00666DC6" w:rsidRPr="00214163">
        <w:rPr>
          <w:sz w:val="24"/>
          <w:szCs w:val="24"/>
        </w:rPr>
        <w:t>.</w:t>
      </w:r>
      <w:r w:rsidR="00666DC6" w:rsidRPr="00214163">
        <w:rPr>
          <w:sz w:val="24"/>
          <w:szCs w:val="24"/>
        </w:rPr>
        <w:tab/>
        <w:t xml:space="preserve">*Johnson, D.C., </w:t>
      </w:r>
      <w:r w:rsidR="00666DC6" w:rsidRPr="00214163">
        <w:rPr>
          <w:b/>
          <w:sz w:val="24"/>
          <w:szCs w:val="24"/>
        </w:rPr>
        <w:t>Craske, M.G.</w:t>
      </w:r>
      <w:r w:rsidR="00666DC6" w:rsidRPr="00214163">
        <w:rPr>
          <w:sz w:val="24"/>
          <w:szCs w:val="24"/>
        </w:rPr>
        <w:t>, &amp; *Aikins, D. (2007).  Trait-anxiety and repressors: suppression of recall for aversive images.</w:t>
      </w:r>
      <w:r w:rsidR="00666DC6" w:rsidRPr="00214163">
        <w:rPr>
          <w:sz w:val="24"/>
          <w:szCs w:val="24"/>
          <w:u w:val="single"/>
        </w:rPr>
        <w:t xml:space="preserve"> Personality and Individual Differences</w:t>
      </w:r>
      <w:r w:rsidR="00666DC6" w:rsidRPr="00214163">
        <w:rPr>
          <w:sz w:val="24"/>
          <w:szCs w:val="24"/>
        </w:rPr>
        <w:t xml:space="preserve">, </w:t>
      </w:r>
      <w:r w:rsidR="00666DC6" w:rsidRPr="00214163">
        <w:rPr>
          <w:sz w:val="24"/>
          <w:szCs w:val="24"/>
          <w:u w:val="single"/>
        </w:rPr>
        <w:t>44</w:t>
      </w:r>
      <w:r w:rsidR="00666DC6" w:rsidRPr="00214163">
        <w:rPr>
          <w:sz w:val="24"/>
          <w:szCs w:val="24"/>
        </w:rPr>
        <w:t>, 552-564.</w:t>
      </w:r>
    </w:p>
    <w:p w14:paraId="3527FEA5" w14:textId="77777777" w:rsidR="00666DC6" w:rsidRPr="00214163" w:rsidRDefault="00666DC6" w:rsidP="00666DC6">
      <w:pPr>
        <w:tabs>
          <w:tab w:val="left" w:pos="720"/>
          <w:tab w:val="left" w:pos="1080"/>
          <w:tab w:val="left" w:pos="7200"/>
        </w:tabs>
        <w:rPr>
          <w:sz w:val="24"/>
          <w:szCs w:val="24"/>
        </w:rPr>
      </w:pPr>
    </w:p>
    <w:p w14:paraId="5A60D2E3" w14:textId="77777777" w:rsidR="00666DC6" w:rsidRPr="00214163" w:rsidRDefault="00A5684E" w:rsidP="00666DC6">
      <w:pPr>
        <w:tabs>
          <w:tab w:val="left" w:pos="720"/>
          <w:tab w:val="left" w:pos="1080"/>
          <w:tab w:val="left" w:pos="7200"/>
        </w:tabs>
        <w:rPr>
          <w:sz w:val="24"/>
          <w:szCs w:val="24"/>
        </w:rPr>
      </w:pPr>
      <w:r w:rsidRPr="00214163">
        <w:rPr>
          <w:sz w:val="24"/>
          <w:szCs w:val="24"/>
        </w:rPr>
        <w:t>215</w:t>
      </w:r>
      <w:r w:rsidR="00666DC6" w:rsidRPr="00214163">
        <w:rPr>
          <w:sz w:val="24"/>
          <w:szCs w:val="24"/>
        </w:rPr>
        <w:t>.</w:t>
      </w:r>
      <w:r w:rsidR="00666DC6" w:rsidRPr="00214163">
        <w:rPr>
          <w:sz w:val="24"/>
          <w:szCs w:val="24"/>
        </w:rPr>
        <w:tab/>
        <w:t xml:space="preserve">Challacombe, F., Feldmann, F., Lehtonen, A., </w:t>
      </w:r>
      <w:r w:rsidR="00666DC6" w:rsidRPr="00214163">
        <w:rPr>
          <w:b/>
          <w:sz w:val="24"/>
          <w:szCs w:val="24"/>
        </w:rPr>
        <w:t>Craske, M.G.</w:t>
      </w:r>
      <w:r w:rsidR="00666DC6" w:rsidRPr="00214163">
        <w:rPr>
          <w:sz w:val="24"/>
          <w:szCs w:val="24"/>
        </w:rPr>
        <w:t>, &amp; Stein, A. (2007). Anxiety and interpretation of ambiguous events in the postnatal period: an exploratory study.</w:t>
      </w:r>
      <w:r w:rsidR="00666DC6" w:rsidRPr="00214163">
        <w:rPr>
          <w:sz w:val="24"/>
          <w:szCs w:val="24"/>
          <w:u w:val="single"/>
        </w:rPr>
        <w:t xml:space="preserve"> Behavioral and Cognitive Psychotherapy</w:t>
      </w:r>
      <w:r w:rsidR="00666DC6" w:rsidRPr="00214163">
        <w:rPr>
          <w:sz w:val="24"/>
          <w:szCs w:val="24"/>
        </w:rPr>
        <w:t xml:space="preserve">, </w:t>
      </w:r>
      <w:r w:rsidR="00666DC6" w:rsidRPr="00214163">
        <w:rPr>
          <w:sz w:val="24"/>
          <w:szCs w:val="24"/>
          <w:u w:val="single"/>
        </w:rPr>
        <w:t>35</w:t>
      </w:r>
      <w:r w:rsidR="00666DC6" w:rsidRPr="00214163">
        <w:rPr>
          <w:sz w:val="24"/>
          <w:szCs w:val="24"/>
        </w:rPr>
        <w:t xml:space="preserve">, 495-500. </w:t>
      </w:r>
    </w:p>
    <w:p w14:paraId="4F872B3A" w14:textId="77777777" w:rsidR="00666DC6" w:rsidRPr="00214163" w:rsidRDefault="00666DC6" w:rsidP="00666DC6">
      <w:pPr>
        <w:tabs>
          <w:tab w:val="left" w:pos="720"/>
          <w:tab w:val="left" w:pos="1080"/>
          <w:tab w:val="left" w:pos="7200"/>
        </w:tabs>
        <w:rPr>
          <w:sz w:val="24"/>
          <w:szCs w:val="24"/>
        </w:rPr>
      </w:pPr>
    </w:p>
    <w:p w14:paraId="0F9224F8" w14:textId="77777777" w:rsidR="00666DC6" w:rsidRPr="00214163" w:rsidRDefault="00A5684E" w:rsidP="00666DC6">
      <w:pPr>
        <w:rPr>
          <w:sz w:val="24"/>
          <w:szCs w:val="24"/>
        </w:rPr>
      </w:pPr>
      <w:bookmarkStart w:id="0" w:name="OLE_LINK4"/>
      <w:bookmarkStart w:id="1" w:name="OLE_LINK3"/>
      <w:bookmarkEnd w:id="0"/>
      <w:r w:rsidRPr="00214163">
        <w:rPr>
          <w:sz w:val="24"/>
          <w:szCs w:val="24"/>
        </w:rPr>
        <w:t>216</w:t>
      </w:r>
      <w:r w:rsidR="00666DC6" w:rsidRPr="00214163">
        <w:rPr>
          <w:sz w:val="24"/>
          <w:szCs w:val="24"/>
        </w:rPr>
        <w:t>.</w:t>
      </w:r>
      <w:r w:rsidR="00666DC6" w:rsidRPr="00214163">
        <w:rPr>
          <w:sz w:val="24"/>
          <w:szCs w:val="24"/>
        </w:rPr>
        <w:tab/>
        <w:t xml:space="preserve">Sullivan, G., </w:t>
      </w:r>
      <w:r w:rsidR="00666DC6" w:rsidRPr="00214163">
        <w:rPr>
          <w:b/>
          <w:sz w:val="24"/>
          <w:szCs w:val="24"/>
        </w:rPr>
        <w:t>Craske, M.G.</w:t>
      </w:r>
      <w:r w:rsidR="00666DC6" w:rsidRPr="00214163">
        <w:rPr>
          <w:sz w:val="24"/>
          <w:szCs w:val="24"/>
        </w:rPr>
        <w:t>, Sherbourne, C., Edlund, M.J., *</w:t>
      </w:r>
      <w:r w:rsidR="00666DC6" w:rsidRPr="00214163">
        <w:rPr>
          <w:bCs/>
          <w:sz w:val="24"/>
          <w:szCs w:val="24"/>
        </w:rPr>
        <w:t>Rose, R.D.,</w:t>
      </w:r>
      <w:r w:rsidR="00666DC6" w:rsidRPr="00214163">
        <w:rPr>
          <w:sz w:val="24"/>
          <w:szCs w:val="24"/>
        </w:rPr>
        <w:t xml:space="preserve"> Golinelli, D., Chavira, D.A.,</w:t>
      </w:r>
      <w:bookmarkEnd w:id="1"/>
      <w:r w:rsidR="00666DC6" w:rsidRPr="00214163">
        <w:rPr>
          <w:sz w:val="24"/>
          <w:szCs w:val="24"/>
        </w:rPr>
        <w:t xml:space="preserve"> Bystritsky, A., Stein, M.B., &amp; Roy-Byrne, P.P. (2007). Design of the Coordinated Anxiety Learning and Management (CALM) Study: Innovations in Collaborative Care for Anxiety Disorders. </w:t>
      </w:r>
      <w:r w:rsidR="00666DC6" w:rsidRPr="00214163">
        <w:rPr>
          <w:iCs/>
          <w:sz w:val="24"/>
          <w:szCs w:val="24"/>
          <w:u w:val="single"/>
        </w:rPr>
        <w:t>General Hospital Psychiatry</w:t>
      </w:r>
      <w:r w:rsidR="00666DC6" w:rsidRPr="00214163">
        <w:rPr>
          <w:iCs/>
          <w:sz w:val="24"/>
          <w:szCs w:val="24"/>
        </w:rPr>
        <w:t xml:space="preserve">, </w:t>
      </w:r>
      <w:r w:rsidR="00666DC6" w:rsidRPr="00214163">
        <w:rPr>
          <w:iCs/>
          <w:sz w:val="24"/>
          <w:szCs w:val="24"/>
          <w:u w:val="single"/>
        </w:rPr>
        <w:t>29</w:t>
      </w:r>
      <w:r w:rsidR="00666DC6" w:rsidRPr="00214163">
        <w:rPr>
          <w:iCs/>
          <w:sz w:val="24"/>
          <w:szCs w:val="24"/>
        </w:rPr>
        <w:t>,</w:t>
      </w:r>
      <w:r w:rsidR="00666DC6" w:rsidRPr="00214163">
        <w:rPr>
          <w:i/>
          <w:iCs/>
          <w:sz w:val="24"/>
          <w:szCs w:val="24"/>
        </w:rPr>
        <w:t xml:space="preserve"> </w:t>
      </w:r>
      <w:r w:rsidR="00666DC6" w:rsidRPr="00214163">
        <w:rPr>
          <w:sz w:val="24"/>
          <w:szCs w:val="24"/>
        </w:rPr>
        <w:t>279-387.</w:t>
      </w:r>
    </w:p>
    <w:p w14:paraId="74A0E9D9" w14:textId="77777777" w:rsidR="00666DC6" w:rsidRPr="00214163" w:rsidRDefault="00666DC6" w:rsidP="00666DC6">
      <w:pPr>
        <w:tabs>
          <w:tab w:val="left" w:pos="720"/>
          <w:tab w:val="left" w:pos="1080"/>
          <w:tab w:val="left" w:pos="7200"/>
        </w:tabs>
        <w:rPr>
          <w:sz w:val="24"/>
          <w:szCs w:val="24"/>
        </w:rPr>
      </w:pPr>
    </w:p>
    <w:p w14:paraId="5C382D08" w14:textId="77777777" w:rsidR="00247342" w:rsidRPr="00214163" w:rsidRDefault="00A5684E" w:rsidP="001842DC">
      <w:pPr>
        <w:tabs>
          <w:tab w:val="left" w:pos="720"/>
          <w:tab w:val="left" w:pos="1080"/>
          <w:tab w:val="left" w:pos="7200"/>
        </w:tabs>
        <w:rPr>
          <w:sz w:val="24"/>
          <w:szCs w:val="24"/>
        </w:rPr>
      </w:pPr>
      <w:r w:rsidRPr="00214163">
        <w:rPr>
          <w:sz w:val="24"/>
          <w:szCs w:val="24"/>
        </w:rPr>
        <w:t>217</w:t>
      </w:r>
      <w:r w:rsidR="001842DC" w:rsidRPr="00214163">
        <w:rPr>
          <w:sz w:val="24"/>
          <w:szCs w:val="24"/>
        </w:rPr>
        <w:t>.</w:t>
      </w:r>
      <w:r w:rsidR="001842DC" w:rsidRPr="00214163">
        <w:rPr>
          <w:sz w:val="24"/>
          <w:szCs w:val="24"/>
        </w:rPr>
        <w:tab/>
      </w:r>
      <w:r w:rsidR="00247342" w:rsidRPr="00214163">
        <w:rPr>
          <w:sz w:val="24"/>
          <w:szCs w:val="24"/>
        </w:rPr>
        <w:t xml:space="preserve">*Arch, J., &amp; </w:t>
      </w:r>
      <w:r w:rsidR="00247342" w:rsidRPr="00214163">
        <w:rPr>
          <w:b/>
          <w:sz w:val="24"/>
          <w:szCs w:val="24"/>
        </w:rPr>
        <w:t>Craske, M.G.</w:t>
      </w:r>
      <w:r w:rsidR="00247342" w:rsidRPr="00214163">
        <w:rPr>
          <w:sz w:val="24"/>
          <w:szCs w:val="24"/>
        </w:rPr>
        <w:t xml:space="preserve"> (2008).  Panic disorder.  In W.E. Craighead, D.J., Miklowitz, &amp; L.W. Craighead, (Eds.), </w:t>
      </w:r>
      <w:r w:rsidR="00247342" w:rsidRPr="00214163">
        <w:rPr>
          <w:sz w:val="24"/>
          <w:szCs w:val="24"/>
          <w:u w:val="single"/>
        </w:rPr>
        <w:t xml:space="preserve">Psychopathology </w:t>
      </w:r>
      <w:r w:rsidR="00247342" w:rsidRPr="00214163">
        <w:rPr>
          <w:sz w:val="24"/>
          <w:szCs w:val="24"/>
        </w:rPr>
        <w:t>(pp. 115-158).  New York, NY: John Wiley &amp; Sons.</w:t>
      </w:r>
    </w:p>
    <w:p w14:paraId="722467D7" w14:textId="77777777" w:rsidR="00247342" w:rsidRPr="00214163" w:rsidRDefault="00247342" w:rsidP="00247342">
      <w:pPr>
        <w:tabs>
          <w:tab w:val="left" w:pos="720"/>
          <w:tab w:val="left" w:pos="1080"/>
          <w:tab w:val="left" w:pos="7200"/>
        </w:tabs>
        <w:rPr>
          <w:sz w:val="24"/>
          <w:szCs w:val="24"/>
        </w:rPr>
      </w:pPr>
    </w:p>
    <w:p w14:paraId="79B09E6F" w14:textId="77777777" w:rsidR="00247342" w:rsidRPr="00214163" w:rsidRDefault="00A5684E" w:rsidP="001842DC">
      <w:pPr>
        <w:tabs>
          <w:tab w:val="left" w:pos="720"/>
          <w:tab w:val="left" w:pos="1080"/>
          <w:tab w:val="left" w:pos="7200"/>
        </w:tabs>
        <w:rPr>
          <w:sz w:val="24"/>
          <w:szCs w:val="24"/>
        </w:rPr>
      </w:pPr>
      <w:r w:rsidRPr="00214163">
        <w:rPr>
          <w:sz w:val="24"/>
          <w:szCs w:val="24"/>
        </w:rPr>
        <w:t>218</w:t>
      </w:r>
      <w:r w:rsidR="001842DC" w:rsidRPr="00214163">
        <w:rPr>
          <w:sz w:val="24"/>
          <w:szCs w:val="24"/>
        </w:rPr>
        <w:t>.</w:t>
      </w:r>
      <w:r w:rsidR="001842DC" w:rsidRPr="00214163">
        <w:rPr>
          <w:sz w:val="24"/>
          <w:szCs w:val="24"/>
        </w:rPr>
        <w:tab/>
      </w:r>
      <w:r w:rsidR="00247342" w:rsidRPr="00214163">
        <w:rPr>
          <w:sz w:val="24"/>
          <w:szCs w:val="24"/>
        </w:rPr>
        <w:t xml:space="preserve">*Nazarian, M. &amp; </w:t>
      </w:r>
      <w:r w:rsidR="00247342" w:rsidRPr="00214163">
        <w:rPr>
          <w:b/>
          <w:sz w:val="24"/>
          <w:szCs w:val="24"/>
        </w:rPr>
        <w:t>Craske, M.G.</w:t>
      </w:r>
      <w:r w:rsidR="00247342" w:rsidRPr="00214163">
        <w:rPr>
          <w:sz w:val="24"/>
          <w:szCs w:val="24"/>
        </w:rPr>
        <w:t xml:space="preserve"> (2008).  Panic and agoraphobia.  In M. Hersen &amp; J. Roquist (Eds.) </w:t>
      </w:r>
      <w:r w:rsidR="00247342" w:rsidRPr="00214163">
        <w:rPr>
          <w:sz w:val="24"/>
          <w:szCs w:val="24"/>
          <w:u w:val="single"/>
        </w:rPr>
        <w:t>Handbook of assessment, conceptualization, and treatment (Vol. 1)</w:t>
      </w:r>
      <w:r w:rsidR="00247342" w:rsidRPr="00214163">
        <w:rPr>
          <w:sz w:val="24"/>
          <w:szCs w:val="24"/>
        </w:rPr>
        <w:t xml:space="preserve"> (pp. 171-203). New York, NY: John Wiley &amp; Sons.</w:t>
      </w:r>
    </w:p>
    <w:p w14:paraId="07BB07EE" w14:textId="77777777" w:rsidR="001842DC" w:rsidRPr="00214163" w:rsidRDefault="001842DC" w:rsidP="001842DC">
      <w:pPr>
        <w:tabs>
          <w:tab w:val="left" w:pos="720"/>
          <w:tab w:val="left" w:pos="1080"/>
          <w:tab w:val="left" w:pos="7200"/>
        </w:tabs>
        <w:rPr>
          <w:sz w:val="24"/>
          <w:szCs w:val="24"/>
        </w:rPr>
      </w:pPr>
    </w:p>
    <w:p w14:paraId="2D2BF5D3" w14:textId="77777777" w:rsidR="001842DC" w:rsidRPr="00214163" w:rsidRDefault="00A5684E" w:rsidP="001842DC">
      <w:pPr>
        <w:tabs>
          <w:tab w:val="left" w:pos="720"/>
          <w:tab w:val="left" w:pos="1080"/>
          <w:tab w:val="left" w:pos="7200"/>
        </w:tabs>
        <w:rPr>
          <w:sz w:val="24"/>
          <w:szCs w:val="24"/>
        </w:rPr>
      </w:pPr>
      <w:r w:rsidRPr="00214163">
        <w:rPr>
          <w:sz w:val="24"/>
          <w:szCs w:val="24"/>
        </w:rPr>
        <w:t>219</w:t>
      </w:r>
      <w:r w:rsidR="001842DC" w:rsidRPr="00214163">
        <w:rPr>
          <w:sz w:val="24"/>
          <w:szCs w:val="24"/>
        </w:rPr>
        <w:t>.</w:t>
      </w:r>
      <w:r w:rsidR="001842DC" w:rsidRPr="00214163">
        <w:rPr>
          <w:sz w:val="24"/>
          <w:szCs w:val="24"/>
        </w:rPr>
        <w:tab/>
        <w:t xml:space="preserve">Means-Christensen, A.J., Roy-Byrne, P.P., Sherbourne, C., </w:t>
      </w:r>
      <w:r w:rsidR="001842DC" w:rsidRPr="00214163">
        <w:rPr>
          <w:b/>
          <w:sz w:val="24"/>
          <w:szCs w:val="24"/>
        </w:rPr>
        <w:t>Craske, M.G.</w:t>
      </w:r>
      <w:r w:rsidR="001842DC" w:rsidRPr="00214163">
        <w:rPr>
          <w:sz w:val="24"/>
          <w:szCs w:val="24"/>
        </w:rPr>
        <w:t xml:space="preserve">, &amp; Stein, M.B. (2008). Relationships among pain, anxiety, and depression in primary care. </w:t>
      </w:r>
      <w:r w:rsidR="001842DC" w:rsidRPr="00214163">
        <w:rPr>
          <w:sz w:val="24"/>
          <w:szCs w:val="24"/>
          <w:u w:val="single"/>
        </w:rPr>
        <w:t>Depression and Anxiety</w:t>
      </w:r>
      <w:r w:rsidR="001842DC" w:rsidRPr="00214163">
        <w:rPr>
          <w:sz w:val="24"/>
          <w:szCs w:val="24"/>
        </w:rPr>
        <w:t xml:space="preserve">, </w:t>
      </w:r>
      <w:r w:rsidR="001842DC" w:rsidRPr="00214163">
        <w:rPr>
          <w:sz w:val="24"/>
          <w:szCs w:val="24"/>
          <w:u w:val="single"/>
        </w:rPr>
        <w:t>25</w:t>
      </w:r>
      <w:r w:rsidR="001842DC" w:rsidRPr="00214163">
        <w:rPr>
          <w:sz w:val="24"/>
          <w:szCs w:val="24"/>
        </w:rPr>
        <w:t xml:space="preserve">, 593-600. </w:t>
      </w:r>
    </w:p>
    <w:p w14:paraId="0A827A9E" w14:textId="77777777" w:rsidR="001842DC" w:rsidRPr="00214163" w:rsidRDefault="001842DC" w:rsidP="001842DC">
      <w:pPr>
        <w:tabs>
          <w:tab w:val="left" w:pos="720"/>
          <w:tab w:val="left" w:pos="1080"/>
          <w:tab w:val="left" w:pos="7200"/>
        </w:tabs>
        <w:rPr>
          <w:sz w:val="24"/>
          <w:szCs w:val="24"/>
        </w:rPr>
      </w:pPr>
    </w:p>
    <w:p w14:paraId="4AA6C681" w14:textId="77777777" w:rsidR="001842DC" w:rsidRPr="00214163" w:rsidRDefault="00A5684E" w:rsidP="001842DC">
      <w:pPr>
        <w:tabs>
          <w:tab w:val="left" w:pos="720"/>
          <w:tab w:val="left" w:pos="1080"/>
          <w:tab w:val="left" w:pos="7200"/>
        </w:tabs>
        <w:rPr>
          <w:sz w:val="24"/>
          <w:szCs w:val="24"/>
        </w:rPr>
      </w:pPr>
      <w:r w:rsidRPr="00214163">
        <w:rPr>
          <w:sz w:val="24"/>
          <w:szCs w:val="24"/>
        </w:rPr>
        <w:t>220</w:t>
      </w:r>
      <w:r w:rsidR="001842DC" w:rsidRPr="00214163">
        <w:rPr>
          <w:sz w:val="24"/>
          <w:szCs w:val="24"/>
        </w:rPr>
        <w:t>.</w:t>
      </w:r>
      <w:r w:rsidR="001842DC" w:rsidRPr="00214163">
        <w:rPr>
          <w:sz w:val="24"/>
          <w:szCs w:val="24"/>
        </w:rPr>
        <w:tab/>
        <w:t xml:space="preserve">*Prenoveau, J.M., Zinbarg, R.E., </w:t>
      </w:r>
      <w:r w:rsidR="001842DC" w:rsidRPr="00214163">
        <w:rPr>
          <w:b/>
          <w:sz w:val="24"/>
          <w:szCs w:val="24"/>
        </w:rPr>
        <w:t>Craske, M.G.</w:t>
      </w:r>
      <w:r w:rsidR="001842DC" w:rsidRPr="00214163">
        <w:rPr>
          <w:sz w:val="24"/>
          <w:szCs w:val="24"/>
        </w:rPr>
        <w:t xml:space="preserve">, Mineka, S., Griffith, J., *Rose, R.D., &amp; *Nazarian, M. (2008).  Evaluating the invariance and validity of the structure of dysfunctional attitudes in an adolescent population. </w:t>
      </w:r>
      <w:r w:rsidR="001842DC" w:rsidRPr="00214163">
        <w:rPr>
          <w:sz w:val="24"/>
          <w:szCs w:val="24"/>
          <w:u w:val="single"/>
        </w:rPr>
        <w:t>Assessment</w:t>
      </w:r>
      <w:r w:rsidR="001842DC" w:rsidRPr="00214163">
        <w:rPr>
          <w:sz w:val="24"/>
          <w:szCs w:val="24"/>
        </w:rPr>
        <w:t xml:space="preserve">, </w:t>
      </w:r>
      <w:r w:rsidR="001842DC" w:rsidRPr="00214163">
        <w:rPr>
          <w:sz w:val="24"/>
          <w:szCs w:val="24"/>
          <w:u w:val="single"/>
        </w:rPr>
        <w:t>16</w:t>
      </w:r>
      <w:r w:rsidR="001842DC" w:rsidRPr="00214163">
        <w:rPr>
          <w:sz w:val="24"/>
          <w:szCs w:val="24"/>
        </w:rPr>
        <w:t xml:space="preserve">(3), 258-273. </w:t>
      </w:r>
    </w:p>
    <w:p w14:paraId="7B1A2B29" w14:textId="77777777" w:rsidR="001842DC" w:rsidRPr="00214163" w:rsidRDefault="001842DC" w:rsidP="001842DC">
      <w:pPr>
        <w:tabs>
          <w:tab w:val="left" w:pos="720"/>
          <w:tab w:val="left" w:pos="1080"/>
          <w:tab w:val="left" w:pos="7200"/>
        </w:tabs>
        <w:rPr>
          <w:sz w:val="24"/>
          <w:szCs w:val="24"/>
        </w:rPr>
      </w:pPr>
    </w:p>
    <w:p w14:paraId="35F6BE1B" w14:textId="77777777" w:rsidR="001842DC" w:rsidRPr="00214163" w:rsidRDefault="00A5684E" w:rsidP="001842DC">
      <w:pPr>
        <w:tabs>
          <w:tab w:val="left" w:pos="720"/>
          <w:tab w:val="left" w:pos="1080"/>
          <w:tab w:val="left" w:pos="7200"/>
        </w:tabs>
        <w:rPr>
          <w:sz w:val="24"/>
          <w:szCs w:val="24"/>
        </w:rPr>
      </w:pPr>
      <w:r w:rsidRPr="00214163">
        <w:rPr>
          <w:sz w:val="24"/>
          <w:szCs w:val="24"/>
        </w:rPr>
        <w:t>221</w:t>
      </w:r>
      <w:r w:rsidR="001842DC" w:rsidRPr="00214163">
        <w:rPr>
          <w:sz w:val="24"/>
          <w:szCs w:val="24"/>
        </w:rPr>
        <w:t>.</w:t>
      </w:r>
      <w:r w:rsidR="001842DC" w:rsidRPr="00214163">
        <w:rPr>
          <w:sz w:val="24"/>
          <w:szCs w:val="24"/>
        </w:rPr>
        <w:tab/>
        <w:t xml:space="preserve">*Tabibnia, G., Lieberman, M.D., &amp; </w:t>
      </w:r>
      <w:r w:rsidR="001842DC" w:rsidRPr="00214163">
        <w:rPr>
          <w:b/>
          <w:sz w:val="24"/>
          <w:szCs w:val="24"/>
        </w:rPr>
        <w:t>Craske, M.G.</w:t>
      </w:r>
      <w:r w:rsidR="001842DC" w:rsidRPr="00214163">
        <w:rPr>
          <w:sz w:val="24"/>
          <w:szCs w:val="24"/>
        </w:rPr>
        <w:t xml:space="preserve">  (2008). The lasting effect of words on feelings: Words may facilitate exposure effects to threatening images. </w:t>
      </w:r>
      <w:r w:rsidR="001842DC" w:rsidRPr="00214163">
        <w:rPr>
          <w:sz w:val="24"/>
          <w:szCs w:val="24"/>
          <w:u w:val="single"/>
        </w:rPr>
        <w:t>Emotion</w:t>
      </w:r>
      <w:r w:rsidR="001842DC" w:rsidRPr="00214163">
        <w:rPr>
          <w:sz w:val="24"/>
          <w:szCs w:val="24"/>
        </w:rPr>
        <w:t xml:space="preserve">, </w:t>
      </w:r>
      <w:r w:rsidR="001842DC" w:rsidRPr="00214163">
        <w:rPr>
          <w:sz w:val="24"/>
          <w:szCs w:val="24"/>
          <w:u w:val="single"/>
        </w:rPr>
        <w:t>8</w:t>
      </w:r>
      <w:r w:rsidR="001842DC" w:rsidRPr="00214163">
        <w:rPr>
          <w:sz w:val="24"/>
          <w:szCs w:val="24"/>
        </w:rPr>
        <w:t xml:space="preserve">, 307-317. </w:t>
      </w:r>
    </w:p>
    <w:p w14:paraId="55E7CF2D" w14:textId="77777777" w:rsidR="001842DC" w:rsidRPr="00214163" w:rsidRDefault="001842DC" w:rsidP="001842DC">
      <w:pPr>
        <w:tabs>
          <w:tab w:val="left" w:pos="720"/>
          <w:tab w:val="left" w:pos="1080"/>
          <w:tab w:val="left" w:pos="7200"/>
        </w:tabs>
        <w:rPr>
          <w:sz w:val="24"/>
          <w:szCs w:val="24"/>
        </w:rPr>
      </w:pPr>
    </w:p>
    <w:p w14:paraId="3903C21F" w14:textId="77777777" w:rsidR="001842DC" w:rsidRPr="00214163" w:rsidRDefault="00A5684E" w:rsidP="001842DC">
      <w:pPr>
        <w:tabs>
          <w:tab w:val="left" w:pos="720"/>
          <w:tab w:val="left" w:pos="1080"/>
          <w:tab w:val="left" w:pos="7200"/>
        </w:tabs>
        <w:rPr>
          <w:sz w:val="24"/>
          <w:szCs w:val="24"/>
        </w:rPr>
      </w:pPr>
      <w:r w:rsidRPr="00214163">
        <w:rPr>
          <w:sz w:val="24"/>
          <w:szCs w:val="24"/>
        </w:rPr>
        <w:t>222</w:t>
      </w:r>
      <w:r w:rsidR="001842DC" w:rsidRPr="00214163">
        <w:rPr>
          <w:sz w:val="24"/>
          <w:szCs w:val="24"/>
        </w:rPr>
        <w:t>.</w:t>
      </w:r>
      <w:r w:rsidR="001842DC" w:rsidRPr="00214163">
        <w:rPr>
          <w:sz w:val="24"/>
          <w:szCs w:val="24"/>
        </w:rPr>
        <w:tab/>
        <w:t xml:space="preserve">Mor, N., Doane, L.D., Adam, E.K., Mineka, S., Zinbarg, R.E., Griffith, J.W., </w:t>
      </w:r>
      <w:r w:rsidR="001842DC" w:rsidRPr="00214163">
        <w:rPr>
          <w:b/>
          <w:sz w:val="24"/>
          <w:szCs w:val="24"/>
        </w:rPr>
        <w:t>Craske, M.G.</w:t>
      </w:r>
      <w:r w:rsidR="001842DC" w:rsidRPr="00214163">
        <w:rPr>
          <w:sz w:val="24"/>
          <w:szCs w:val="24"/>
        </w:rPr>
        <w:t xml:space="preserve">, *Rose, R.D., &amp; *Nazarian, M. (2008).  Within-person variations in self-focused attention and negative affect in depression and anxiety: a diary study. </w:t>
      </w:r>
      <w:r w:rsidR="001842DC" w:rsidRPr="00214163">
        <w:rPr>
          <w:sz w:val="24"/>
          <w:szCs w:val="24"/>
          <w:u w:val="single"/>
        </w:rPr>
        <w:t>Cognition and Emotion</w:t>
      </w:r>
      <w:r w:rsidR="001842DC" w:rsidRPr="00214163">
        <w:rPr>
          <w:sz w:val="24"/>
          <w:szCs w:val="24"/>
        </w:rPr>
        <w:t xml:space="preserve">, </w:t>
      </w:r>
      <w:r w:rsidR="001842DC" w:rsidRPr="00214163">
        <w:rPr>
          <w:sz w:val="24"/>
          <w:szCs w:val="24"/>
          <w:u w:val="single"/>
        </w:rPr>
        <w:t>22</w:t>
      </w:r>
      <w:r w:rsidR="001842DC" w:rsidRPr="00214163">
        <w:rPr>
          <w:sz w:val="24"/>
          <w:szCs w:val="24"/>
        </w:rPr>
        <w:t>, 1-21.</w:t>
      </w:r>
    </w:p>
    <w:p w14:paraId="603AF1C2" w14:textId="77777777" w:rsidR="001842DC" w:rsidRPr="00214163" w:rsidRDefault="001842DC" w:rsidP="001842DC">
      <w:pPr>
        <w:tabs>
          <w:tab w:val="left" w:pos="720"/>
          <w:tab w:val="left" w:pos="1080"/>
          <w:tab w:val="left" w:pos="7200"/>
        </w:tabs>
        <w:rPr>
          <w:sz w:val="24"/>
          <w:szCs w:val="24"/>
        </w:rPr>
      </w:pPr>
    </w:p>
    <w:p w14:paraId="505978CA" w14:textId="77777777" w:rsidR="001842DC" w:rsidRPr="00214163" w:rsidRDefault="00A5684E" w:rsidP="001842DC">
      <w:pPr>
        <w:tabs>
          <w:tab w:val="left" w:pos="720"/>
          <w:tab w:val="left" w:pos="1080"/>
          <w:tab w:val="left" w:pos="7200"/>
        </w:tabs>
        <w:rPr>
          <w:sz w:val="24"/>
          <w:szCs w:val="24"/>
        </w:rPr>
      </w:pPr>
      <w:r w:rsidRPr="00214163">
        <w:rPr>
          <w:sz w:val="24"/>
          <w:szCs w:val="24"/>
        </w:rPr>
        <w:lastRenderedPageBreak/>
        <w:t>223</w:t>
      </w:r>
      <w:r w:rsidR="001842DC" w:rsidRPr="00214163">
        <w:rPr>
          <w:sz w:val="24"/>
          <w:szCs w:val="24"/>
        </w:rPr>
        <w:t>.</w:t>
      </w:r>
      <w:r w:rsidR="001842DC" w:rsidRPr="00214163">
        <w:rPr>
          <w:sz w:val="24"/>
          <w:szCs w:val="24"/>
        </w:rPr>
        <w:tab/>
        <w:t xml:space="preserve">*Waters, A.M., </w:t>
      </w:r>
      <w:r w:rsidR="001842DC" w:rsidRPr="00214163">
        <w:rPr>
          <w:b/>
          <w:sz w:val="24"/>
          <w:szCs w:val="24"/>
        </w:rPr>
        <w:t>Craske, M.G.</w:t>
      </w:r>
      <w:r w:rsidR="001842DC" w:rsidRPr="00214163">
        <w:rPr>
          <w:sz w:val="24"/>
          <w:szCs w:val="24"/>
        </w:rPr>
        <w:t xml:space="preserve">, *Bergman, R.L., &amp; Treanor, M. (2008).  Threat interpretation bias as a vulnerability factor in childhood anxiety disorders. </w:t>
      </w:r>
      <w:r w:rsidR="001842DC" w:rsidRPr="00214163">
        <w:rPr>
          <w:sz w:val="24"/>
          <w:szCs w:val="24"/>
          <w:u w:val="single"/>
        </w:rPr>
        <w:t>Behaviour Research and Therapy</w:t>
      </w:r>
      <w:r w:rsidR="001842DC" w:rsidRPr="00214163">
        <w:rPr>
          <w:sz w:val="24"/>
          <w:szCs w:val="24"/>
        </w:rPr>
        <w:t xml:space="preserve">, </w:t>
      </w:r>
      <w:r w:rsidR="001842DC" w:rsidRPr="00214163">
        <w:rPr>
          <w:sz w:val="24"/>
          <w:szCs w:val="24"/>
          <w:u w:val="single"/>
        </w:rPr>
        <w:t>46</w:t>
      </w:r>
      <w:r w:rsidR="001842DC" w:rsidRPr="00214163">
        <w:rPr>
          <w:sz w:val="24"/>
          <w:szCs w:val="24"/>
        </w:rPr>
        <w:t xml:space="preserve">, 39-47. </w:t>
      </w:r>
    </w:p>
    <w:p w14:paraId="137BCB02" w14:textId="77777777" w:rsidR="001842DC" w:rsidRPr="00214163" w:rsidRDefault="001842DC" w:rsidP="001842DC">
      <w:pPr>
        <w:tabs>
          <w:tab w:val="left" w:pos="720"/>
          <w:tab w:val="left" w:pos="1080"/>
          <w:tab w:val="left" w:pos="7200"/>
        </w:tabs>
        <w:rPr>
          <w:sz w:val="24"/>
          <w:szCs w:val="24"/>
        </w:rPr>
      </w:pPr>
    </w:p>
    <w:p w14:paraId="0F27B53D" w14:textId="77777777" w:rsidR="001842DC" w:rsidRPr="00214163" w:rsidRDefault="00A5684E" w:rsidP="001842DC">
      <w:pPr>
        <w:tabs>
          <w:tab w:val="left" w:pos="720"/>
          <w:tab w:val="left" w:pos="1080"/>
          <w:tab w:val="left" w:pos="7200"/>
        </w:tabs>
        <w:rPr>
          <w:sz w:val="24"/>
          <w:szCs w:val="24"/>
        </w:rPr>
      </w:pPr>
      <w:r w:rsidRPr="00214163">
        <w:rPr>
          <w:sz w:val="24"/>
          <w:szCs w:val="24"/>
        </w:rPr>
        <w:t>224</w:t>
      </w:r>
      <w:r w:rsidR="001842DC" w:rsidRPr="00214163">
        <w:rPr>
          <w:sz w:val="24"/>
          <w:szCs w:val="24"/>
        </w:rPr>
        <w:t>.</w:t>
      </w:r>
      <w:r w:rsidR="001842DC" w:rsidRPr="00214163">
        <w:rPr>
          <w:sz w:val="24"/>
          <w:szCs w:val="24"/>
        </w:rPr>
        <w:tab/>
        <w:t xml:space="preserve">Welch, S.S., </w:t>
      </w:r>
      <w:r w:rsidR="001842DC" w:rsidRPr="00214163">
        <w:rPr>
          <w:b/>
          <w:sz w:val="24"/>
          <w:szCs w:val="24"/>
        </w:rPr>
        <w:t>Craske, M.G.</w:t>
      </w:r>
      <w:r w:rsidR="001842DC" w:rsidRPr="00214163">
        <w:rPr>
          <w:sz w:val="24"/>
          <w:szCs w:val="24"/>
        </w:rPr>
        <w:t xml:space="preserve">, Stein, M., Harrison-Read, P. and Roy-Byrne, P. (2008). Panic Disorder. In Tyrer, P. and Silk, K., (Eds.), </w:t>
      </w:r>
      <w:r w:rsidR="001842DC" w:rsidRPr="00214163">
        <w:rPr>
          <w:sz w:val="24"/>
          <w:szCs w:val="24"/>
          <w:u w:val="single"/>
        </w:rPr>
        <w:t>Effective Treatments in Psychiatry (pp. 542-552)</w:t>
      </w:r>
      <w:r w:rsidR="001842DC" w:rsidRPr="00214163">
        <w:rPr>
          <w:sz w:val="24"/>
          <w:szCs w:val="24"/>
        </w:rPr>
        <w:t>, Cambridge, UK: Cambridge University Press.</w:t>
      </w:r>
    </w:p>
    <w:p w14:paraId="0160B0C4" w14:textId="77777777" w:rsidR="001842DC" w:rsidRPr="00214163" w:rsidRDefault="001842DC" w:rsidP="001842DC">
      <w:pPr>
        <w:tabs>
          <w:tab w:val="left" w:pos="720"/>
          <w:tab w:val="left" w:pos="1080"/>
          <w:tab w:val="left" w:pos="7200"/>
        </w:tabs>
        <w:rPr>
          <w:sz w:val="24"/>
          <w:szCs w:val="24"/>
        </w:rPr>
      </w:pPr>
    </w:p>
    <w:p w14:paraId="756A0D3E" w14:textId="77777777" w:rsidR="001842DC" w:rsidRPr="00214163" w:rsidRDefault="00A5684E" w:rsidP="001842DC">
      <w:pPr>
        <w:tabs>
          <w:tab w:val="left" w:pos="720"/>
          <w:tab w:val="left" w:pos="1080"/>
          <w:tab w:val="left" w:pos="7200"/>
        </w:tabs>
        <w:rPr>
          <w:sz w:val="24"/>
          <w:szCs w:val="24"/>
        </w:rPr>
      </w:pPr>
      <w:r w:rsidRPr="00214163">
        <w:rPr>
          <w:sz w:val="24"/>
          <w:szCs w:val="24"/>
        </w:rPr>
        <w:t>225</w:t>
      </w:r>
      <w:r w:rsidR="001842DC" w:rsidRPr="00214163">
        <w:rPr>
          <w:sz w:val="24"/>
          <w:szCs w:val="24"/>
        </w:rPr>
        <w:t>.</w:t>
      </w:r>
      <w:r w:rsidR="001842DC" w:rsidRPr="00214163">
        <w:rPr>
          <w:b/>
          <w:sz w:val="24"/>
          <w:szCs w:val="24"/>
        </w:rPr>
        <w:tab/>
        <w:t>Craske, M.G.</w:t>
      </w:r>
      <w:r w:rsidR="001842DC" w:rsidRPr="00214163">
        <w:rPr>
          <w:sz w:val="24"/>
          <w:szCs w:val="24"/>
        </w:rPr>
        <w:t xml:space="preserve">, *Kircanski, K., Zelikowsky, M., *Mystkowski, J., *Chowdhury, N., &amp; *Baker, A. (2008). Optimizing inhibitory learning during exposure therapy. </w:t>
      </w:r>
      <w:r w:rsidR="001842DC" w:rsidRPr="00214163">
        <w:rPr>
          <w:sz w:val="24"/>
          <w:szCs w:val="24"/>
          <w:u w:val="single"/>
        </w:rPr>
        <w:t>Behaviour Research and Therapy</w:t>
      </w:r>
      <w:r w:rsidR="001842DC" w:rsidRPr="00214163">
        <w:rPr>
          <w:sz w:val="24"/>
          <w:szCs w:val="24"/>
        </w:rPr>
        <w:t xml:space="preserve">, </w:t>
      </w:r>
      <w:r w:rsidR="001842DC" w:rsidRPr="00214163">
        <w:rPr>
          <w:sz w:val="24"/>
          <w:szCs w:val="24"/>
          <w:u w:val="single"/>
        </w:rPr>
        <w:t>46</w:t>
      </w:r>
      <w:r w:rsidR="001842DC" w:rsidRPr="00214163">
        <w:rPr>
          <w:sz w:val="24"/>
          <w:szCs w:val="24"/>
        </w:rPr>
        <w:t>, 5-27.</w:t>
      </w:r>
      <w:r w:rsidR="001842DC" w:rsidRPr="00214163">
        <w:rPr>
          <w:sz w:val="24"/>
          <w:szCs w:val="24"/>
        </w:rPr>
        <w:tab/>
      </w:r>
    </w:p>
    <w:p w14:paraId="008AECA7" w14:textId="77777777" w:rsidR="001842DC" w:rsidRPr="00214163" w:rsidRDefault="001842DC" w:rsidP="001842DC">
      <w:pPr>
        <w:tabs>
          <w:tab w:val="left" w:pos="720"/>
          <w:tab w:val="left" w:pos="1080"/>
          <w:tab w:val="left" w:pos="7200"/>
        </w:tabs>
        <w:rPr>
          <w:sz w:val="24"/>
          <w:szCs w:val="24"/>
        </w:rPr>
      </w:pPr>
    </w:p>
    <w:p w14:paraId="6CA57BB0" w14:textId="77777777" w:rsidR="001842DC" w:rsidRPr="00214163" w:rsidRDefault="00A5684E" w:rsidP="001842DC">
      <w:pPr>
        <w:tabs>
          <w:tab w:val="left" w:pos="720"/>
          <w:tab w:val="left" w:pos="1080"/>
          <w:tab w:val="left" w:pos="7200"/>
        </w:tabs>
        <w:rPr>
          <w:sz w:val="24"/>
          <w:szCs w:val="24"/>
        </w:rPr>
      </w:pPr>
      <w:r w:rsidRPr="00214163">
        <w:rPr>
          <w:sz w:val="24"/>
          <w:szCs w:val="24"/>
        </w:rPr>
        <w:t>226</w:t>
      </w:r>
      <w:r w:rsidR="001842DC" w:rsidRPr="00214163">
        <w:rPr>
          <w:sz w:val="24"/>
          <w:szCs w:val="24"/>
        </w:rPr>
        <w:t>.</w:t>
      </w:r>
      <w:r w:rsidR="001842DC" w:rsidRPr="00214163">
        <w:rPr>
          <w:sz w:val="24"/>
          <w:szCs w:val="24"/>
        </w:rPr>
        <w:tab/>
        <w:t xml:space="preserve">Kringelbach, M.L., Lehtonen, A., Squire, S., Harvey, A., </w:t>
      </w:r>
      <w:r w:rsidR="001842DC" w:rsidRPr="00214163">
        <w:rPr>
          <w:b/>
          <w:sz w:val="24"/>
          <w:szCs w:val="24"/>
        </w:rPr>
        <w:t>Craske, M.G.</w:t>
      </w:r>
      <w:r w:rsidR="001842DC" w:rsidRPr="00214163">
        <w:rPr>
          <w:sz w:val="24"/>
          <w:szCs w:val="24"/>
        </w:rPr>
        <w:t xml:space="preserve">, Holliday, I.E., Green, A.L., Aziz, T.Z., Hansen, P.C., Cornelissen, P.L., &amp; Stein, A. (2008). A specific and rapid neural signature for parental instinct. </w:t>
      </w:r>
      <w:r w:rsidR="001842DC" w:rsidRPr="00214163">
        <w:rPr>
          <w:sz w:val="24"/>
          <w:szCs w:val="24"/>
          <w:u w:val="single"/>
        </w:rPr>
        <w:t>PLoS ONE</w:t>
      </w:r>
      <w:r w:rsidR="001842DC" w:rsidRPr="00214163">
        <w:rPr>
          <w:sz w:val="24"/>
          <w:szCs w:val="24"/>
        </w:rPr>
        <w:t xml:space="preserve">, </w:t>
      </w:r>
      <w:r w:rsidR="001842DC" w:rsidRPr="00214163">
        <w:rPr>
          <w:sz w:val="24"/>
          <w:szCs w:val="24"/>
          <w:u w:val="single"/>
        </w:rPr>
        <w:t>3</w:t>
      </w:r>
      <w:r w:rsidR="001842DC" w:rsidRPr="00214163">
        <w:rPr>
          <w:sz w:val="24"/>
          <w:szCs w:val="24"/>
        </w:rPr>
        <w:t xml:space="preserve">, 1-7. </w:t>
      </w:r>
    </w:p>
    <w:p w14:paraId="2386F18C" w14:textId="77777777" w:rsidR="001842DC" w:rsidRPr="00214163" w:rsidRDefault="001842DC" w:rsidP="001842DC">
      <w:pPr>
        <w:tabs>
          <w:tab w:val="left" w:pos="720"/>
          <w:tab w:val="left" w:pos="1080"/>
          <w:tab w:val="left" w:pos="7200"/>
        </w:tabs>
        <w:rPr>
          <w:sz w:val="24"/>
          <w:szCs w:val="24"/>
        </w:rPr>
      </w:pPr>
    </w:p>
    <w:p w14:paraId="0AED4860" w14:textId="77777777" w:rsidR="001842DC" w:rsidRPr="00214163" w:rsidRDefault="00A5684E" w:rsidP="001842DC">
      <w:pPr>
        <w:tabs>
          <w:tab w:val="left" w:pos="720"/>
          <w:tab w:val="left" w:pos="1080"/>
          <w:tab w:val="left" w:pos="7200"/>
        </w:tabs>
        <w:rPr>
          <w:sz w:val="24"/>
          <w:szCs w:val="24"/>
        </w:rPr>
      </w:pPr>
      <w:r w:rsidRPr="00214163">
        <w:rPr>
          <w:sz w:val="24"/>
          <w:szCs w:val="24"/>
        </w:rPr>
        <w:t>227</w:t>
      </w:r>
      <w:r w:rsidR="001842DC" w:rsidRPr="00214163">
        <w:rPr>
          <w:sz w:val="24"/>
          <w:szCs w:val="24"/>
        </w:rPr>
        <w:t>.</w:t>
      </w:r>
      <w:r w:rsidR="001842DC" w:rsidRPr="00214163">
        <w:rPr>
          <w:b/>
          <w:sz w:val="24"/>
          <w:szCs w:val="24"/>
        </w:rPr>
        <w:tab/>
        <w:t>Craske, M.G.</w:t>
      </w:r>
      <w:r w:rsidR="001842DC" w:rsidRPr="00214163">
        <w:rPr>
          <w:sz w:val="24"/>
          <w:szCs w:val="24"/>
        </w:rPr>
        <w:t xml:space="preserve">, *Waters, A., *Bergman, L., Naliboff, B., Lipp, O., &amp; Ornitz, E. (2008). Is aversive learning a marker of risk for anxiety disorders in children? </w:t>
      </w:r>
      <w:r w:rsidR="001842DC" w:rsidRPr="00214163">
        <w:rPr>
          <w:sz w:val="24"/>
          <w:szCs w:val="24"/>
          <w:u w:val="single"/>
        </w:rPr>
        <w:t>Behaviour Research and Therapy</w:t>
      </w:r>
      <w:r w:rsidR="001842DC" w:rsidRPr="00214163">
        <w:rPr>
          <w:sz w:val="24"/>
          <w:szCs w:val="24"/>
        </w:rPr>
        <w:t xml:space="preserve">, </w:t>
      </w:r>
      <w:r w:rsidR="001842DC" w:rsidRPr="00214163">
        <w:rPr>
          <w:sz w:val="24"/>
          <w:szCs w:val="24"/>
          <w:u w:val="single"/>
        </w:rPr>
        <w:t>46</w:t>
      </w:r>
      <w:r w:rsidR="001842DC" w:rsidRPr="00214163">
        <w:rPr>
          <w:sz w:val="24"/>
          <w:szCs w:val="24"/>
        </w:rPr>
        <w:t xml:space="preserve">, 954-967. </w:t>
      </w:r>
    </w:p>
    <w:p w14:paraId="4BFE4D69" w14:textId="77777777" w:rsidR="001842DC" w:rsidRPr="00214163" w:rsidRDefault="001842DC" w:rsidP="001842DC">
      <w:pPr>
        <w:tabs>
          <w:tab w:val="left" w:pos="720"/>
          <w:tab w:val="left" w:pos="1080"/>
          <w:tab w:val="left" w:pos="7200"/>
        </w:tabs>
        <w:rPr>
          <w:sz w:val="24"/>
          <w:szCs w:val="24"/>
        </w:rPr>
      </w:pPr>
    </w:p>
    <w:p w14:paraId="75EC9A5F" w14:textId="77777777" w:rsidR="001842DC" w:rsidRPr="00214163" w:rsidRDefault="00A5684E" w:rsidP="001842DC">
      <w:pPr>
        <w:tabs>
          <w:tab w:val="left" w:pos="720"/>
          <w:tab w:val="left" w:pos="1080"/>
          <w:tab w:val="left" w:pos="7200"/>
        </w:tabs>
        <w:rPr>
          <w:sz w:val="24"/>
          <w:szCs w:val="24"/>
        </w:rPr>
      </w:pPr>
      <w:r w:rsidRPr="00214163">
        <w:rPr>
          <w:sz w:val="24"/>
          <w:szCs w:val="24"/>
        </w:rPr>
        <w:t>228</w:t>
      </w:r>
      <w:r w:rsidR="001842DC" w:rsidRPr="00214163">
        <w:rPr>
          <w:sz w:val="24"/>
          <w:szCs w:val="24"/>
        </w:rPr>
        <w:t>.</w:t>
      </w:r>
      <w:r w:rsidR="001842DC" w:rsidRPr="00214163">
        <w:rPr>
          <w:sz w:val="24"/>
          <w:szCs w:val="24"/>
        </w:rPr>
        <w:tab/>
        <w:t xml:space="preserve">*Story, T., &amp; </w:t>
      </w:r>
      <w:r w:rsidR="001842DC" w:rsidRPr="00214163">
        <w:rPr>
          <w:b/>
          <w:sz w:val="24"/>
          <w:szCs w:val="24"/>
        </w:rPr>
        <w:t>Craske, M.G.</w:t>
      </w:r>
      <w:r w:rsidR="001842DC" w:rsidRPr="00214163">
        <w:rPr>
          <w:sz w:val="24"/>
          <w:szCs w:val="24"/>
        </w:rPr>
        <w:t xml:space="preserve"> (2008). Responses to false physiological feedback in individuals with panic attacks and elevated anxiety sensitivity. </w:t>
      </w:r>
      <w:r w:rsidR="001842DC" w:rsidRPr="00214163">
        <w:rPr>
          <w:sz w:val="24"/>
          <w:szCs w:val="24"/>
          <w:u w:val="single"/>
        </w:rPr>
        <w:t>Behaviour Research and Therapy</w:t>
      </w:r>
      <w:r w:rsidR="001842DC" w:rsidRPr="00214163">
        <w:rPr>
          <w:sz w:val="24"/>
          <w:szCs w:val="24"/>
        </w:rPr>
        <w:t xml:space="preserve">, </w:t>
      </w:r>
      <w:r w:rsidR="001842DC" w:rsidRPr="00214163">
        <w:rPr>
          <w:sz w:val="24"/>
          <w:szCs w:val="24"/>
          <w:u w:val="single"/>
        </w:rPr>
        <w:t>46</w:t>
      </w:r>
      <w:r w:rsidR="001842DC" w:rsidRPr="00214163">
        <w:rPr>
          <w:sz w:val="24"/>
          <w:szCs w:val="24"/>
        </w:rPr>
        <w:t xml:space="preserve">, 1001-1008. </w:t>
      </w:r>
    </w:p>
    <w:p w14:paraId="10EB1790" w14:textId="77777777" w:rsidR="001842DC" w:rsidRPr="00214163" w:rsidRDefault="001842DC" w:rsidP="001842DC">
      <w:pPr>
        <w:tabs>
          <w:tab w:val="left" w:pos="720"/>
          <w:tab w:val="left" w:pos="1080"/>
          <w:tab w:val="left" w:pos="7200"/>
        </w:tabs>
        <w:rPr>
          <w:sz w:val="24"/>
          <w:szCs w:val="24"/>
        </w:rPr>
      </w:pPr>
    </w:p>
    <w:p w14:paraId="25F3BC44" w14:textId="77777777" w:rsidR="001842DC" w:rsidRPr="00214163" w:rsidRDefault="00A5684E" w:rsidP="001842DC">
      <w:pPr>
        <w:tabs>
          <w:tab w:val="left" w:pos="720"/>
          <w:tab w:val="left" w:pos="1080"/>
          <w:tab w:val="left" w:pos="7200"/>
        </w:tabs>
        <w:rPr>
          <w:sz w:val="24"/>
          <w:szCs w:val="24"/>
        </w:rPr>
      </w:pPr>
      <w:r w:rsidRPr="00214163">
        <w:rPr>
          <w:sz w:val="24"/>
          <w:szCs w:val="24"/>
        </w:rPr>
        <w:t>229</w:t>
      </w:r>
      <w:r w:rsidR="001842DC" w:rsidRPr="00214163">
        <w:rPr>
          <w:sz w:val="24"/>
          <w:szCs w:val="24"/>
        </w:rPr>
        <w:t>.</w:t>
      </w:r>
      <w:r w:rsidR="001842DC" w:rsidRPr="00214163">
        <w:rPr>
          <w:sz w:val="24"/>
          <w:szCs w:val="24"/>
        </w:rPr>
        <w:tab/>
        <w:t xml:space="preserve">*Kircanski, K., </w:t>
      </w:r>
      <w:r w:rsidR="001842DC" w:rsidRPr="00214163">
        <w:rPr>
          <w:b/>
          <w:sz w:val="24"/>
          <w:szCs w:val="24"/>
        </w:rPr>
        <w:t>Craske, M.G.</w:t>
      </w:r>
      <w:r w:rsidR="001842DC" w:rsidRPr="00214163">
        <w:rPr>
          <w:sz w:val="24"/>
          <w:szCs w:val="24"/>
        </w:rPr>
        <w:t xml:space="preserve">, &amp; Bjork, R.A. (2008). Thought suppression enhances memory bias for threat material. </w:t>
      </w:r>
      <w:r w:rsidR="001842DC" w:rsidRPr="00214163">
        <w:rPr>
          <w:sz w:val="24"/>
          <w:szCs w:val="24"/>
          <w:u w:val="single"/>
        </w:rPr>
        <w:t>Behaviour Research and Therapy</w:t>
      </w:r>
      <w:r w:rsidR="001842DC" w:rsidRPr="00214163">
        <w:rPr>
          <w:sz w:val="24"/>
          <w:szCs w:val="24"/>
        </w:rPr>
        <w:t xml:space="preserve">, </w:t>
      </w:r>
      <w:r w:rsidR="001842DC" w:rsidRPr="00214163">
        <w:rPr>
          <w:sz w:val="24"/>
          <w:szCs w:val="24"/>
          <w:u w:val="single"/>
        </w:rPr>
        <w:t>46</w:t>
      </w:r>
      <w:r w:rsidR="001842DC" w:rsidRPr="00214163">
        <w:rPr>
          <w:sz w:val="24"/>
          <w:szCs w:val="24"/>
        </w:rPr>
        <w:t>, 462-476.</w:t>
      </w:r>
    </w:p>
    <w:p w14:paraId="128A4516" w14:textId="77777777" w:rsidR="001842DC" w:rsidRPr="00214163" w:rsidRDefault="001842DC" w:rsidP="001842DC">
      <w:pPr>
        <w:tabs>
          <w:tab w:val="left" w:pos="720"/>
          <w:tab w:val="left" w:pos="1080"/>
          <w:tab w:val="left" w:pos="7200"/>
        </w:tabs>
        <w:rPr>
          <w:sz w:val="24"/>
          <w:szCs w:val="24"/>
        </w:rPr>
      </w:pPr>
    </w:p>
    <w:p w14:paraId="5D89224D" w14:textId="77777777" w:rsidR="001842DC" w:rsidRPr="00214163" w:rsidRDefault="00A5684E" w:rsidP="001842DC">
      <w:pPr>
        <w:tabs>
          <w:tab w:val="left" w:pos="720"/>
          <w:tab w:val="left" w:pos="1080"/>
          <w:tab w:val="left" w:pos="7200"/>
        </w:tabs>
        <w:rPr>
          <w:sz w:val="24"/>
          <w:szCs w:val="24"/>
        </w:rPr>
      </w:pPr>
      <w:r w:rsidRPr="00214163">
        <w:rPr>
          <w:sz w:val="24"/>
          <w:szCs w:val="24"/>
        </w:rPr>
        <w:t>230</w:t>
      </w:r>
      <w:r w:rsidR="001842DC" w:rsidRPr="00214163">
        <w:rPr>
          <w:sz w:val="24"/>
          <w:szCs w:val="24"/>
        </w:rPr>
        <w:t>.</w:t>
      </w:r>
      <w:r w:rsidR="001842DC" w:rsidRPr="00214163">
        <w:rPr>
          <w:sz w:val="24"/>
          <w:szCs w:val="24"/>
        </w:rPr>
        <w:tab/>
        <w:t xml:space="preserve">*Waters, A.M., Neumann, D.L, Henry, J., </w:t>
      </w:r>
      <w:r w:rsidR="001842DC" w:rsidRPr="00214163">
        <w:rPr>
          <w:b/>
          <w:sz w:val="24"/>
          <w:szCs w:val="24"/>
        </w:rPr>
        <w:t>Craske, M.G.</w:t>
      </w:r>
      <w:r w:rsidR="001842DC" w:rsidRPr="00214163">
        <w:rPr>
          <w:sz w:val="24"/>
          <w:szCs w:val="24"/>
        </w:rPr>
        <w:t xml:space="preserve">, &amp; Ornitz, E.M. (2008). Baseline and affective startle modulation by angry and neutral faces in 4-8-year-old anxious and nonanxious children. </w:t>
      </w:r>
      <w:r w:rsidR="001842DC" w:rsidRPr="00214163">
        <w:rPr>
          <w:sz w:val="24"/>
          <w:szCs w:val="24"/>
          <w:u w:val="single"/>
        </w:rPr>
        <w:t>Biological Psychology</w:t>
      </w:r>
      <w:r w:rsidR="001842DC" w:rsidRPr="00214163">
        <w:rPr>
          <w:sz w:val="24"/>
          <w:szCs w:val="24"/>
        </w:rPr>
        <w:t xml:space="preserve">, </w:t>
      </w:r>
      <w:r w:rsidR="001842DC" w:rsidRPr="00214163">
        <w:rPr>
          <w:sz w:val="24"/>
          <w:szCs w:val="24"/>
          <w:u w:val="single"/>
        </w:rPr>
        <w:t>78</w:t>
      </w:r>
      <w:r w:rsidR="001842DC" w:rsidRPr="00214163">
        <w:rPr>
          <w:sz w:val="24"/>
          <w:szCs w:val="24"/>
        </w:rPr>
        <w:t xml:space="preserve">, 10-19. </w:t>
      </w:r>
    </w:p>
    <w:p w14:paraId="70F5BE7C" w14:textId="77777777" w:rsidR="001842DC" w:rsidRPr="00214163" w:rsidRDefault="001842DC" w:rsidP="001842DC">
      <w:pPr>
        <w:tabs>
          <w:tab w:val="left" w:pos="720"/>
          <w:tab w:val="left" w:pos="1080"/>
          <w:tab w:val="left" w:pos="7200"/>
        </w:tabs>
        <w:rPr>
          <w:sz w:val="24"/>
          <w:szCs w:val="24"/>
        </w:rPr>
      </w:pPr>
    </w:p>
    <w:p w14:paraId="1E998513" w14:textId="77777777" w:rsidR="001842DC" w:rsidRPr="00214163" w:rsidRDefault="00A5684E" w:rsidP="001842DC">
      <w:pPr>
        <w:tabs>
          <w:tab w:val="left" w:pos="720"/>
          <w:tab w:val="left" w:pos="1080"/>
          <w:tab w:val="left" w:pos="7200"/>
        </w:tabs>
        <w:rPr>
          <w:sz w:val="24"/>
          <w:szCs w:val="24"/>
        </w:rPr>
      </w:pPr>
      <w:r w:rsidRPr="00214163">
        <w:rPr>
          <w:sz w:val="24"/>
          <w:szCs w:val="24"/>
        </w:rPr>
        <w:t>231</w:t>
      </w:r>
      <w:r w:rsidR="001842DC" w:rsidRPr="00214163">
        <w:rPr>
          <w:sz w:val="24"/>
          <w:szCs w:val="24"/>
        </w:rPr>
        <w:t>.</w:t>
      </w:r>
      <w:r w:rsidR="001842DC" w:rsidRPr="00214163">
        <w:rPr>
          <w:sz w:val="24"/>
          <w:szCs w:val="24"/>
        </w:rPr>
        <w:tab/>
        <w:t xml:space="preserve">Mor, N., Zinbarg, R.E., </w:t>
      </w:r>
      <w:r w:rsidR="001842DC" w:rsidRPr="00214163">
        <w:rPr>
          <w:b/>
          <w:sz w:val="24"/>
          <w:szCs w:val="24"/>
        </w:rPr>
        <w:t>Craske, M.G.</w:t>
      </w:r>
      <w:r w:rsidR="001842DC" w:rsidRPr="00214163">
        <w:rPr>
          <w:sz w:val="24"/>
          <w:szCs w:val="24"/>
        </w:rPr>
        <w:t xml:space="preserve">, Mineka, S., Uliaszek, A., *Rose, R., Griffith, J.W., &amp; *Waters, A. (2008). Evaluating the invariance of the factor structure of the EPQ-R-N among adolescents. </w:t>
      </w:r>
      <w:r w:rsidR="001842DC" w:rsidRPr="00214163">
        <w:rPr>
          <w:sz w:val="24"/>
          <w:szCs w:val="24"/>
          <w:u w:val="single"/>
        </w:rPr>
        <w:t>Journal of Personality Assessment</w:t>
      </w:r>
      <w:r w:rsidR="001842DC" w:rsidRPr="00214163">
        <w:rPr>
          <w:sz w:val="24"/>
          <w:szCs w:val="24"/>
        </w:rPr>
        <w:t xml:space="preserve">, </w:t>
      </w:r>
      <w:r w:rsidR="001842DC" w:rsidRPr="00214163">
        <w:rPr>
          <w:sz w:val="24"/>
          <w:szCs w:val="24"/>
          <w:u w:val="single"/>
        </w:rPr>
        <w:t>90</w:t>
      </w:r>
      <w:r w:rsidR="001842DC" w:rsidRPr="00214163">
        <w:rPr>
          <w:sz w:val="24"/>
          <w:szCs w:val="24"/>
        </w:rPr>
        <w:t xml:space="preserve">, 66-75. </w:t>
      </w:r>
    </w:p>
    <w:p w14:paraId="0292DE48" w14:textId="77777777" w:rsidR="001842DC" w:rsidRPr="00214163" w:rsidRDefault="001842DC" w:rsidP="001842DC">
      <w:pPr>
        <w:tabs>
          <w:tab w:val="left" w:pos="720"/>
          <w:tab w:val="left" w:pos="1080"/>
          <w:tab w:val="left" w:pos="7200"/>
        </w:tabs>
        <w:rPr>
          <w:sz w:val="24"/>
          <w:szCs w:val="24"/>
        </w:rPr>
      </w:pPr>
    </w:p>
    <w:p w14:paraId="5766225B" w14:textId="77777777" w:rsidR="001842DC" w:rsidRPr="00214163" w:rsidRDefault="00A5684E" w:rsidP="001842DC">
      <w:pPr>
        <w:tabs>
          <w:tab w:val="left" w:pos="720"/>
          <w:tab w:val="left" w:pos="1080"/>
          <w:tab w:val="left" w:pos="7200"/>
        </w:tabs>
        <w:rPr>
          <w:sz w:val="24"/>
          <w:szCs w:val="24"/>
        </w:rPr>
      </w:pPr>
      <w:r w:rsidRPr="00214163">
        <w:rPr>
          <w:sz w:val="24"/>
          <w:szCs w:val="24"/>
        </w:rPr>
        <w:t>232</w:t>
      </w:r>
      <w:r w:rsidR="001842DC" w:rsidRPr="00214163">
        <w:rPr>
          <w:sz w:val="24"/>
          <w:szCs w:val="24"/>
        </w:rPr>
        <w:t>.</w:t>
      </w:r>
      <w:r w:rsidR="001842DC" w:rsidRPr="00214163">
        <w:rPr>
          <w:sz w:val="24"/>
          <w:szCs w:val="24"/>
        </w:rPr>
        <w:tab/>
        <w:t xml:space="preserve">Hauner, K.K., Adam, E.K., Mineka, S., Doane, L.D., Desantis, A.S., Zinbarg, R., </w:t>
      </w:r>
      <w:r w:rsidR="001842DC" w:rsidRPr="00214163">
        <w:rPr>
          <w:b/>
          <w:sz w:val="24"/>
          <w:szCs w:val="24"/>
        </w:rPr>
        <w:t>Craske, M.</w:t>
      </w:r>
      <w:r w:rsidR="001842DC" w:rsidRPr="00214163">
        <w:rPr>
          <w:sz w:val="24"/>
          <w:szCs w:val="24"/>
        </w:rPr>
        <w:t xml:space="preserve">, &amp; Griffith, J.W. (2008). Neuroticism and introversion are associated with salivary cortisol patterns in adolescents. </w:t>
      </w:r>
      <w:r w:rsidR="001842DC" w:rsidRPr="00214163">
        <w:rPr>
          <w:sz w:val="24"/>
          <w:szCs w:val="24"/>
          <w:u w:val="single"/>
        </w:rPr>
        <w:t>Psychoneuroendocrinology</w:t>
      </w:r>
      <w:r w:rsidR="001842DC" w:rsidRPr="00214163">
        <w:rPr>
          <w:sz w:val="24"/>
          <w:szCs w:val="24"/>
        </w:rPr>
        <w:t xml:space="preserve">, </w:t>
      </w:r>
      <w:r w:rsidR="001842DC" w:rsidRPr="00214163">
        <w:rPr>
          <w:sz w:val="24"/>
          <w:szCs w:val="24"/>
          <w:u w:val="single"/>
        </w:rPr>
        <w:t>33</w:t>
      </w:r>
      <w:r w:rsidR="001842DC" w:rsidRPr="00214163">
        <w:rPr>
          <w:sz w:val="24"/>
          <w:szCs w:val="24"/>
        </w:rPr>
        <w:t xml:space="preserve">, 1344-1356. </w:t>
      </w:r>
    </w:p>
    <w:p w14:paraId="0440F1BA" w14:textId="77777777" w:rsidR="001842DC" w:rsidRPr="00214163" w:rsidRDefault="001842DC" w:rsidP="001842DC">
      <w:pPr>
        <w:tabs>
          <w:tab w:val="left" w:pos="720"/>
          <w:tab w:val="left" w:pos="1080"/>
          <w:tab w:val="left" w:pos="7200"/>
        </w:tabs>
        <w:rPr>
          <w:sz w:val="24"/>
          <w:szCs w:val="24"/>
        </w:rPr>
      </w:pPr>
    </w:p>
    <w:p w14:paraId="4A862FEE" w14:textId="77777777" w:rsidR="001842DC" w:rsidRPr="00214163" w:rsidRDefault="00A5684E" w:rsidP="001842DC">
      <w:pPr>
        <w:tabs>
          <w:tab w:val="left" w:pos="720"/>
          <w:tab w:val="left" w:pos="1080"/>
          <w:tab w:val="left" w:pos="7200"/>
        </w:tabs>
        <w:rPr>
          <w:sz w:val="24"/>
          <w:szCs w:val="24"/>
        </w:rPr>
      </w:pPr>
      <w:r w:rsidRPr="00214163">
        <w:rPr>
          <w:sz w:val="24"/>
          <w:szCs w:val="24"/>
        </w:rPr>
        <w:t>233</w:t>
      </w:r>
      <w:r w:rsidR="001842DC" w:rsidRPr="00214163">
        <w:rPr>
          <w:sz w:val="24"/>
          <w:szCs w:val="24"/>
        </w:rPr>
        <w:t>.</w:t>
      </w:r>
      <w:r w:rsidR="001842DC" w:rsidRPr="00214163">
        <w:rPr>
          <w:sz w:val="24"/>
          <w:szCs w:val="24"/>
        </w:rPr>
        <w:tab/>
        <w:t xml:space="preserve">*Waters, A.M., </w:t>
      </w:r>
      <w:r w:rsidR="001842DC" w:rsidRPr="00214163">
        <w:rPr>
          <w:b/>
          <w:sz w:val="24"/>
          <w:szCs w:val="24"/>
        </w:rPr>
        <w:t>Craske, M.G.</w:t>
      </w:r>
      <w:r w:rsidR="001842DC" w:rsidRPr="00214163">
        <w:rPr>
          <w:sz w:val="24"/>
          <w:szCs w:val="24"/>
        </w:rPr>
        <w:t xml:space="preserve">, *Bergman, L., Naliboff, B., Negoro, H., &amp; Ornitz, E.M. (2008). Developmental changes in startle reactivity in school-age children at risk for and with actual anxiety disorders. </w:t>
      </w:r>
      <w:r w:rsidR="001842DC" w:rsidRPr="00214163">
        <w:rPr>
          <w:sz w:val="24"/>
          <w:szCs w:val="24"/>
          <w:u w:val="single"/>
        </w:rPr>
        <w:t>International Journal of Psychophysiology</w:t>
      </w:r>
      <w:r w:rsidR="001842DC" w:rsidRPr="00214163">
        <w:rPr>
          <w:sz w:val="24"/>
          <w:szCs w:val="24"/>
        </w:rPr>
        <w:t xml:space="preserve">, </w:t>
      </w:r>
      <w:r w:rsidR="001842DC" w:rsidRPr="00214163">
        <w:rPr>
          <w:sz w:val="24"/>
          <w:szCs w:val="24"/>
          <w:u w:val="single"/>
        </w:rPr>
        <w:t>70</w:t>
      </w:r>
      <w:r w:rsidR="001842DC" w:rsidRPr="00214163">
        <w:rPr>
          <w:sz w:val="24"/>
          <w:szCs w:val="24"/>
        </w:rPr>
        <w:t xml:space="preserve">, 158-164. </w:t>
      </w:r>
    </w:p>
    <w:p w14:paraId="18E9A29E" w14:textId="77777777" w:rsidR="001842DC" w:rsidRPr="00214163" w:rsidRDefault="001842DC" w:rsidP="001842DC">
      <w:pPr>
        <w:tabs>
          <w:tab w:val="left" w:pos="720"/>
          <w:tab w:val="left" w:pos="1080"/>
          <w:tab w:val="left" w:pos="7200"/>
        </w:tabs>
        <w:rPr>
          <w:sz w:val="24"/>
          <w:szCs w:val="24"/>
        </w:rPr>
      </w:pPr>
    </w:p>
    <w:p w14:paraId="5610431E" w14:textId="77777777" w:rsidR="001842DC" w:rsidRPr="00214163" w:rsidRDefault="00A5684E" w:rsidP="001842DC">
      <w:pPr>
        <w:tabs>
          <w:tab w:val="left" w:pos="720"/>
          <w:tab w:val="left" w:pos="1080"/>
          <w:tab w:val="left" w:pos="7200"/>
        </w:tabs>
        <w:rPr>
          <w:sz w:val="24"/>
          <w:szCs w:val="24"/>
        </w:rPr>
      </w:pPr>
      <w:r w:rsidRPr="00214163">
        <w:rPr>
          <w:sz w:val="24"/>
          <w:szCs w:val="24"/>
        </w:rPr>
        <w:lastRenderedPageBreak/>
        <w:t>234</w:t>
      </w:r>
      <w:r w:rsidR="001842DC" w:rsidRPr="00214163">
        <w:rPr>
          <w:sz w:val="24"/>
          <w:szCs w:val="24"/>
        </w:rPr>
        <w:t>.</w:t>
      </w:r>
      <w:r w:rsidR="001842DC" w:rsidRPr="00214163">
        <w:rPr>
          <w:sz w:val="24"/>
          <w:szCs w:val="24"/>
        </w:rPr>
        <w:tab/>
        <w:t xml:space="preserve">*Keller, M.L., &amp; </w:t>
      </w:r>
      <w:r w:rsidR="001842DC" w:rsidRPr="00214163">
        <w:rPr>
          <w:b/>
          <w:sz w:val="24"/>
          <w:szCs w:val="24"/>
        </w:rPr>
        <w:t>Craske, M.G.</w:t>
      </w:r>
      <w:r w:rsidR="001842DC" w:rsidRPr="00214163">
        <w:rPr>
          <w:sz w:val="24"/>
          <w:szCs w:val="24"/>
        </w:rPr>
        <w:t xml:space="preserve"> (2008). Panic disorder and agoraphobia. In J. Hunsley &amp; E.J. Mash (Eds.), </w:t>
      </w:r>
      <w:r w:rsidR="001842DC" w:rsidRPr="00214163">
        <w:rPr>
          <w:sz w:val="24"/>
          <w:szCs w:val="24"/>
          <w:u w:val="single"/>
        </w:rPr>
        <w:t xml:space="preserve">A guide to assessments that work </w:t>
      </w:r>
      <w:r w:rsidR="001842DC" w:rsidRPr="00214163">
        <w:rPr>
          <w:sz w:val="24"/>
          <w:szCs w:val="24"/>
        </w:rPr>
        <w:t>(pp. 229-253). New York: Oxford University Press.</w:t>
      </w:r>
    </w:p>
    <w:p w14:paraId="48EBA6D2" w14:textId="77777777" w:rsidR="001842DC" w:rsidRPr="00214163" w:rsidRDefault="001842DC" w:rsidP="001842DC">
      <w:pPr>
        <w:tabs>
          <w:tab w:val="left" w:pos="720"/>
          <w:tab w:val="left" w:pos="1080"/>
          <w:tab w:val="left" w:pos="7200"/>
        </w:tabs>
        <w:rPr>
          <w:sz w:val="24"/>
          <w:szCs w:val="24"/>
        </w:rPr>
      </w:pPr>
    </w:p>
    <w:p w14:paraId="136BA6BA" w14:textId="77777777" w:rsidR="001842DC" w:rsidRPr="00214163" w:rsidRDefault="00A5684E" w:rsidP="001842DC">
      <w:pPr>
        <w:tabs>
          <w:tab w:val="left" w:pos="720"/>
          <w:tab w:val="left" w:pos="1080"/>
          <w:tab w:val="left" w:pos="7200"/>
        </w:tabs>
        <w:rPr>
          <w:sz w:val="24"/>
          <w:szCs w:val="24"/>
        </w:rPr>
      </w:pPr>
      <w:r w:rsidRPr="00214163">
        <w:rPr>
          <w:sz w:val="24"/>
          <w:szCs w:val="24"/>
        </w:rPr>
        <w:t>235</w:t>
      </w:r>
      <w:r w:rsidR="001842DC" w:rsidRPr="00214163">
        <w:rPr>
          <w:sz w:val="24"/>
          <w:szCs w:val="24"/>
        </w:rPr>
        <w:t>.</w:t>
      </w:r>
      <w:r w:rsidR="001842DC" w:rsidRPr="00214163">
        <w:rPr>
          <w:sz w:val="24"/>
          <w:szCs w:val="24"/>
        </w:rPr>
        <w:tab/>
        <w:t xml:space="preserve">Naliboff, B.C., *Waters, A.M., Labus, J.S., Kilpatrick, L., </w:t>
      </w:r>
      <w:r w:rsidR="001842DC" w:rsidRPr="00214163">
        <w:rPr>
          <w:b/>
          <w:sz w:val="24"/>
          <w:szCs w:val="24"/>
        </w:rPr>
        <w:t>Craske, M.G.</w:t>
      </w:r>
      <w:r w:rsidR="001842DC" w:rsidRPr="00214163">
        <w:rPr>
          <w:sz w:val="24"/>
          <w:szCs w:val="24"/>
        </w:rPr>
        <w:t xml:space="preserve">, Chang, L., Negoro, H., Ibrahimovic, H., Mayer, E.A., &amp; Ornitz, E. (2008). Increased acoustic startle responses in IBS patients during abdominal and non-abdominal threat. </w:t>
      </w:r>
      <w:r w:rsidR="001842DC" w:rsidRPr="00214163">
        <w:rPr>
          <w:sz w:val="24"/>
          <w:szCs w:val="24"/>
          <w:u w:val="single"/>
        </w:rPr>
        <w:t>Psychosomatic Medicine</w:t>
      </w:r>
      <w:r w:rsidR="001842DC" w:rsidRPr="00214163">
        <w:rPr>
          <w:sz w:val="24"/>
          <w:szCs w:val="24"/>
        </w:rPr>
        <w:t xml:space="preserve">, </w:t>
      </w:r>
      <w:r w:rsidR="001842DC" w:rsidRPr="00214163">
        <w:rPr>
          <w:sz w:val="24"/>
          <w:szCs w:val="24"/>
          <w:u w:val="single"/>
        </w:rPr>
        <w:t>70</w:t>
      </w:r>
      <w:r w:rsidR="001842DC" w:rsidRPr="00214163">
        <w:rPr>
          <w:sz w:val="24"/>
          <w:szCs w:val="24"/>
        </w:rPr>
        <w:t>, 920-927.</w:t>
      </w:r>
    </w:p>
    <w:p w14:paraId="23E7D848" w14:textId="77777777" w:rsidR="001842DC" w:rsidRPr="00214163" w:rsidRDefault="001842DC" w:rsidP="001842DC">
      <w:pPr>
        <w:tabs>
          <w:tab w:val="left" w:pos="720"/>
          <w:tab w:val="left" w:pos="1080"/>
          <w:tab w:val="left" w:pos="7200"/>
        </w:tabs>
        <w:rPr>
          <w:sz w:val="24"/>
          <w:szCs w:val="24"/>
        </w:rPr>
      </w:pPr>
    </w:p>
    <w:p w14:paraId="10610A2A" w14:textId="77777777" w:rsidR="001842DC" w:rsidRPr="00214163" w:rsidRDefault="00A5684E" w:rsidP="001842DC">
      <w:pPr>
        <w:tabs>
          <w:tab w:val="left" w:pos="720"/>
          <w:tab w:val="left" w:pos="1080"/>
          <w:tab w:val="left" w:pos="7200"/>
        </w:tabs>
        <w:rPr>
          <w:sz w:val="24"/>
          <w:szCs w:val="24"/>
        </w:rPr>
      </w:pPr>
      <w:r w:rsidRPr="00214163">
        <w:rPr>
          <w:sz w:val="24"/>
          <w:szCs w:val="24"/>
        </w:rPr>
        <w:t>236</w:t>
      </w:r>
      <w:r w:rsidR="001842DC" w:rsidRPr="00214163">
        <w:rPr>
          <w:sz w:val="24"/>
          <w:szCs w:val="24"/>
        </w:rPr>
        <w:t>.</w:t>
      </w:r>
      <w:r w:rsidR="001842DC" w:rsidRPr="00214163">
        <w:rPr>
          <w:sz w:val="24"/>
          <w:szCs w:val="24"/>
        </w:rPr>
        <w:tab/>
        <w:t xml:space="preserve">*Arch, J., &amp; </w:t>
      </w:r>
      <w:r w:rsidR="001842DC" w:rsidRPr="00214163">
        <w:rPr>
          <w:b/>
          <w:sz w:val="24"/>
          <w:szCs w:val="24"/>
        </w:rPr>
        <w:t>Craske, M.G.</w:t>
      </w:r>
      <w:r w:rsidR="001842DC" w:rsidRPr="00214163">
        <w:rPr>
          <w:sz w:val="24"/>
          <w:szCs w:val="24"/>
        </w:rPr>
        <w:t xml:space="preserve"> (2008). ACT and CBT for anxiety disorders: different treatments, similar mechanisms? </w:t>
      </w:r>
      <w:r w:rsidR="001842DC" w:rsidRPr="00214163">
        <w:rPr>
          <w:sz w:val="24"/>
          <w:szCs w:val="24"/>
          <w:u w:val="single"/>
        </w:rPr>
        <w:t>Clinical Psychology: Science and Practice</w:t>
      </w:r>
      <w:r w:rsidR="001842DC" w:rsidRPr="00214163">
        <w:rPr>
          <w:sz w:val="24"/>
          <w:szCs w:val="24"/>
        </w:rPr>
        <w:t xml:space="preserve">, </w:t>
      </w:r>
      <w:r w:rsidR="001842DC" w:rsidRPr="00214163">
        <w:rPr>
          <w:sz w:val="24"/>
          <w:szCs w:val="24"/>
          <w:u w:val="single"/>
        </w:rPr>
        <w:t>15</w:t>
      </w:r>
      <w:r w:rsidR="001842DC" w:rsidRPr="00214163">
        <w:rPr>
          <w:sz w:val="24"/>
          <w:szCs w:val="24"/>
        </w:rPr>
        <w:t>, 263-279</w:t>
      </w:r>
    </w:p>
    <w:p w14:paraId="75CFB616" w14:textId="77777777" w:rsidR="001842DC" w:rsidRPr="00214163" w:rsidRDefault="001842DC" w:rsidP="001842DC">
      <w:pPr>
        <w:tabs>
          <w:tab w:val="left" w:pos="720"/>
          <w:tab w:val="left" w:pos="1080"/>
          <w:tab w:val="left" w:pos="7200"/>
        </w:tabs>
        <w:rPr>
          <w:sz w:val="24"/>
          <w:szCs w:val="24"/>
        </w:rPr>
      </w:pPr>
    </w:p>
    <w:p w14:paraId="3C89591D" w14:textId="77777777" w:rsidR="00A5684E" w:rsidRPr="00214163" w:rsidRDefault="00A5684E" w:rsidP="001842DC">
      <w:pPr>
        <w:tabs>
          <w:tab w:val="left" w:pos="720"/>
          <w:tab w:val="left" w:pos="1080"/>
          <w:tab w:val="left" w:pos="7200"/>
        </w:tabs>
        <w:rPr>
          <w:sz w:val="24"/>
          <w:szCs w:val="24"/>
        </w:rPr>
      </w:pPr>
      <w:r w:rsidRPr="00214163">
        <w:rPr>
          <w:sz w:val="24"/>
          <w:szCs w:val="24"/>
        </w:rPr>
        <w:t>237.</w:t>
      </w:r>
      <w:r w:rsidRPr="00214163">
        <w:rPr>
          <w:sz w:val="24"/>
          <w:szCs w:val="24"/>
        </w:rPr>
        <w:tab/>
        <w:t xml:space="preserve">*Waters, A.M., Wharton, T.A., Zimmer-Gembeck, M.J., &amp; </w:t>
      </w:r>
      <w:r w:rsidRPr="00214163">
        <w:rPr>
          <w:b/>
          <w:sz w:val="24"/>
          <w:szCs w:val="24"/>
        </w:rPr>
        <w:t>Craske, M.G</w:t>
      </w:r>
      <w:r w:rsidRPr="00214163">
        <w:rPr>
          <w:sz w:val="24"/>
          <w:szCs w:val="24"/>
        </w:rPr>
        <w:t>. (2008). Threat-based cognitive biases in anxious children: comparison with non-anxious children before and after the effects of cognitive-behavioural treatment. Behaviour Research and Therapy, 46, 358-374.</w:t>
      </w:r>
    </w:p>
    <w:p w14:paraId="7C2C6F65" w14:textId="77777777" w:rsidR="00A5684E" w:rsidRPr="00214163" w:rsidRDefault="00A5684E" w:rsidP="001842DC">
      <w:pPr>
        <w:tabs>
          <w:tab w:val="left" w:pos="720"/>
          <w:tab w:val="left" w:pos="1080"/>
          <w:tab w:val="left" w:pos="7200"/>
        </w:tabs>
        <w:rPr>
          <w:sz w:val="24"/>
          <w:szCs w:val="24"/>
        </w:rPr>
      </w:pPr>
    </w:p>
    <w:p w14:paraId="4FBA68EE" w14:textId="77777777" w:rsidR="00247342" w:rsidRPr="00214163" w:rsidRDefault="00A5684E" w:rsidP="001842DC">
      <w:pPr>
        <w:tabs>
          <w:tab w:val="left" w:pos="720"/>
          <w:tab w:val="left" w:pos="1080"/>
          <w:tab w:val="left" w:pos="7200"/>
        </w:tabs>
        <w:rPr>
          <w:sz w:val="24"/>
          <w:szCs w:val="24"/>
        </w:rPr>
      </w:pPr>
      <w:r w:rsidRPr="00214163">
        <w:rPr>
          <w:sz w:val="24"/>
          <w:szCs w:val="24"/>
        </w:rPr>
        <w:t>238</w:t>
      </w:r>
      <w:r w:rsidR="001842DC" w:rsidRPr="00214163">
        <w:rPr>
          <w:sz w:val="24"/>
          <w:szCs w:val="24"/>
        </w:rPr>
        <w:t>.</w:t>
      </w:r>
      <w:r w:rsidR="001842DC" w:rsidRPr="00214163">
        <w:rPr>
          <w:sz w:val="24"/>
          <w:szCs w:val="24"/>
        </w:rPr>
        <w:tab/>
      </w:r>
      <w:r w:rsidR="00247342" w:rsidRPr="00214163">
        <w:rPr>
          <w:sz w:val="24"/>
          <w:szCs w:val="24"/>
        </w:rPr>
        <w:t xml:space="preserve">Stein, A., Lehtonen, A., Harvey, A., &amp; </w:t>
      </w:r>
      <w:r w:rsidR="00247342" w:rsidRPr="00214163">
        <w:rPr>
          <w:b/>
          <w:sz w:val="24"/>
          <w:szCs w:val="24"/>
        </w:rPr>
        <w:t>Craske, M.G.</w:t>
      </w:r>
      <w:r w:rsidR="00247342" w:rsidRPr="00214163">
        <w:rPr>
          <w:sz w:val="24"/>
          <w:szCs w:val="24"/>
        </w:rPr>
        <w:t xml:space="preserve"> (2009). The influence of postnatal psychiatric disorder on child development: is maternal preoccupation one of the key underlying processes?  </w:t>
      </w:r>
      <w:r w:rsidR="00247342" w:rsidRPr="00214163">
        <w:rPr>
          <w:sz w:val="24"/>
          <w:szCs w:val="24"/>
          <w:u w:val="single"/>
        </w:rPr>
        <w:t>Psychopathology</w:t>
      </w:r>
      <w:r w:rsidR="00247342" w:rsidRPr="00214163">
        <w:rPr>
          <w:sz w:val="24"/>
          <w:szCs w:val="24"/>
        </w:rPr>
        <w:t xml:space="preserve">, </w:t>
      </w:r>
      <w:r w:rsidR="00247342" w:rsidRPr="00214163">
        <w:rPr>
          <w:sz w:val="24"/>
          <w:szCs w:val="24"/>
          <w:u w:val="single"/>
        </w:rPr>
        <w:t>42</w:t>
      </w:r>
      <w:r w:rsidR="00247342" w:rsidRPr="00214163">
        <w:rPr>
          <w:sz w:val="24"/>
          <w:szCs w:val="24"/>
        </w:rPr>
        <w:t>, 11-21.</w:t>
      </w:r>
    </w:p>
    <w:p w14:paraId="3D585A63" w14:textId="77777777" w:rsidR="00247342" w:rsidRPr="00214163" w:rsidRDefault="00247342" w:rsidP="00247342">
      <w:pPr>
        <w:tabs>
          <w:tab w:val="left" w:pos="720"/>
          <w:tab w:val="left" w:pos="1080"/>
          <w:tab w:val="left" w:pos="7200"/>
        </w:tabs>
        <w:rPr>
          <w:sz w:val="24"/>
          <w:szCs w:val="24"/>
        </w:rPr>
      </w:pPr>
    </w:p>
    <w:p w14:paraId="01905F56" w14:textId="77777777" w:rsidR="00247342" w:rsidRPr="00214163" w:rsidRDefault="00A5684E" w:rsidP="001842DC">
      <w:pPr>
        <w:tabs>
          <w:tab w:val="left" w:pos="720"/>
          <w:tab w:val="left" w:pos="1080"/>
          <w:tab w:val="left" w:pos="7200"/>
        </w:tabs>
        <w:rPr>
          <w:sz w:val="24"/>
          <w:szCs w:val="24"/>
        </w:rPr>
      </w:pPr>
      <w:r w:rsidRPr="00214163">
        <w:rPr>
          <w:sz w:val="24"/>
          <w:szCs w:val="24"/>
        </w:rPr>
        <w:t>239</w:t>
      </w:r>
      <w:r w:rsidR="001842DC" w:rsidRPr="00214163">
        <w:rPr>
          <w:sz w:val="24"/>
          <w:szCs w:val="24"/>
        </w:rPr>
        <w:t>.</w:t>
      </w:r>
      <w:r w:rsidR="001842DC" w:rsidRPr="00214163">
        <w:rPr>
          <w:b/>
          <w:sz w:val="24"/>
          <w:szCs w:val="24"/>
        </w:rPr>
        <w:tab/>
      </w:r>
      <w:r w:rsidR="00247342" w:rsidRPr="00214163">
        <w:rPr>
          <w:b/>
          <w:sz w:val="24"/>
          <w:szCs w:val="24"/>
        </w:rPr>
        <w:t>Craske, M.G.</w:t>
      </w:r>
      <w:r w:rsidR="00247342" w:rsidRPr="00214163">
        <w:rPr>
          <w:sz w:val="24"/>
          <w:szCs w:val="24"/>
        </w:rPr>
        <w:t xml:space="preserve">, *Waters, A., *Nazarian, M., Mineka, S., Zinbarg, R.E., Griffith, J.W., Naliboff, B. &amp; Ornitz, E. (2009). Does neuroticism in adolescents moderate contextual and explicit threat cue modulation of the startle reflex? </w:t>
      </w:r>
      <w:r w:rsidR="00247342" w:rsidRPr="00214163">
        <w:rPr>
          <w:sz w:val="24"/>
          <w:szCs w:val="24"/>
          <w:u w:val="single"/>
        </w:rPr>
        <w:t>Biological Psychiatry</w:t>
      </w:r>
      <w:r w:rsidR="00247342" w:rsidRPr="00214163">
        <w:rPr>
          <w:sz w:val="24"/>
          <w:szCs w:val="24"/>
        </w:rPr>
        <w:t xml:space="preserve">, </w:t>
      </w:r>
      <w:r w:rsidR="00247342" w:rsidRPr="00214163">
        <w:rPr>
          <w:sz w:val="24"/>
          <w:szCs w:val="24"/>
          <w:u w:val="single"/>
        </w:rPr>
        <w:t>65</w:t>
      </w:r>
      <w:r w:rsidR="00247342" w:rsidRPr="00214163">
        <w:rPr>
          <w:sz w:val="24"/>
          <w:szCs w:val="24"/>
        </w:rPr>
        <w:t>, 220-226.</w:t>
      </w:r>
    </w:p>
    <w:p w14:paraId="1AA611C7" w14:textId="77777777" w:rsidR="00247342" w:rsidRPr="00214163" w:rsidRDefault="00247342" w:rsidP="00247342">
      <w:pPr>
        <w:tabs>
          <w:tab w:val="left" w:pos="720"/>
          <w:tab w:val="left" w:pos="1080"/>
          <w:tab w:val="left" w:pos="7200"/>
        </w:tabs>
        <w:rPr>
          <w:sz w:val="24"/>
          <w:szCs w:val="24"/>
        </w:rPr>
      </w:pPr>
    </w:p>
    <w:p w14:paraId="7004C739" w14:textId="77777777" w:rsidR="00247342" w:rsidRPr="00214163" w:rsidRDefault="00A5684E" w:rsidP="001842DC">
      <w:pPr>
        <w:tabs>
          <w:tab w:val="left" w:pos="720"/>
          <w:tab w:val="left" w:pos="1080"/>
          <w:tab w:val="left" w:pos="7200"/>
        </w:tabs>
        <w:rPr>
          <w:sz w:val="24"/>
          <w:szCs w:val="24"/>
        </w:rPr>
      </w:pPr>
      <w:r w:rsidRPr="00214163">
        <w:rPr>
          <w:sz w:val="24"/>
          <w:szCs w:val="24"/>
        </w:rPr>
        <w:t>240</w:t>
      </w:r>
      <w:r w:rsidR="001842DC" w:rsidRPr="00214163">
        <w:rPr>
          <w:sz w:val="24"/>
          <w:szCs w:val="24"/>
        </w:rPr>
        <w:t>.</w:t>
      </w:r>
      <w:r w:rsidR="001842DC" w:rsidRPr="00214163">
        <w:rPr>
          <w:b/>
          <w:sz w:val="24"/>
          <w:szCs w:val="24"/>
        </w:rPr>
        <w:tab/>
      </w:r>
      <w:r w:rsidR="00247342" w:rsidRPr="00214163">
        <w:rPr>
          <w:b/>
          <w:sz w:val="24"/>
          <w:szCs w:val="24"/>
        </w:rPr>
        <w:t>Craske, M.G.</w:t>
      </w:r>
      <w:r w:rsidR="00247342" w:rsidRPr="00214163">
        <w:rPr>
          <w:sz w:val="24"/>
          <w:szCs w:val="24"/>
        </w:rPr>
        <w:t xml:space="preserve">, *Rose, R.D., Lang, A., Welch, S., Campbell-Sills, L., Sullivan, G., Sherbourne, C., Bystritsky, A., Stein, M.B., &amp; Roy-Byrne, P.P. (2009). Computer-assisted delivery of cognitive-behavioral therapy for anxiety disorders in primary care settings. </w:t>
      </w:r>
      <w:r w:rsidR="00247342" w:rsidRPr="00214163">
        <w:rPr>
          <w:sz w:val="24"/>
          <w:szCs w:val="24"/>
          <w:u w:val="single"/>
        </w:rPr>
        <w:t>Depression and Anxiety</w:t>
      </w:r>
      <w:r w:rsidR="00247342" w:rsidRPr="00214163">
        <w:rPr>
          <w:sz w:val="24"/>
          <w:szCs w:val="24"/>
        </w:rPr>
        <w:t xml:space="preserve">, </w:t>
      </w:r>
      <w:r w:rsidR="00247342" w:rsidRPr="00214163">
        <w:rPr>
          <w:sz w:val="24"/>
          <w:szCs w:val="24"/>
          <w:u w:val="single"/>
        </w:rPr>
        <w:t>26</w:t>
      </w:r>
      <w:r w:rsidR="00247342" w:rsidRPr="00214163">
        <w:rPr>
          <w:sz w:val="24"/>
          <w:szCs w:val="24"/>
        </w:rPr>
        <w:t>, 235-242.</w:t>
      </w:r>
    </w:p>
    <w:p w14:paraId="025BC970" w14:textId="77777777" w:rsidR="00247342" w:rsidRPr="00214163" w:rsidRDefault="00247342" w:rsidP="00247342">
      <w:pPr>
        <w:tabs>
          <w:tab w:val="left" w:pos="720"/>
          <w:tab w:val="left" w:pos="1080"/>
          <w:tab w:val="left" w:pos="7200"/>
        </w:tabs>
        <w:rPr>
          <w:sz w:val="24"/>
          <w:szCs w:val="24"/>
        </w:rPr>
      </w:pPr>
    </w:p>
    <w:p w14:paraId="164B82F7" w14:textId="77777777" w:rsidR="00247342" w:rsidRPr="00214163" w:rsidRDefault="00A5684E" w:rsidP="001842DC">
      <w:pPr>
        <w:tabs>
          <w:tab w:val="left" w:pos="720"/>
          <w:tab w:val="left" w:pos="1080"/>
          <w:tab w:val="left" w:pos="7200"/>
        </w:tabs>
        <w:rPr>
          <w:sz w:val="24"/>
          <w:szCs w:val="24"/>
        </w:rPr>
      </w:pPr>
      <w:r w:rsidRPr="00214163">
        <w:rPr>
          <w:sz w:val="24"/>
          <w:szCs w:val="24"/>
        </w:rPr>
        <w:t>241</w:t>
      </w:r>
      <w:r w:rsidR="001842DC" w:rsidRPr="00214163">
        <w:rPr>
          <w:sz w:val="24"/>
          <w:szCs w:val="24"/>
        </w:rPr>
        <w:t>.</w:t>
      </w:r>
      <w:r w:rsidR="001842DC" w:rsidRPr="00214163">
        <w:rPr>
          <w:sz w:val="24"/>
          <w:szCs w:val="24"/>
        </w:rPr>
        <w:tab/>
      </w:r>
      <w:r w:rsidR="00247342" w:rsidRPr="00214163">
        <w:rPr>
          <w:sz w:val="24"/>
          <w:szCs w:val="24"/>
        </w:rPr>
        <w:t xml:space="preserve">Roy-Byrne, P., Veitengruber, J.P., Bystritsky, A., Edlund, M.J., Sullivan, G., </w:t>
      </w:r>
      <w:r w:rsidR="00247342" w:rsidRPr="00214163">
        <w:rPr>
          <w:b/>
          <w:sz w:val="24"/>
          <w:szCs w:val="24"/>
        </w:rPr>
        <w:t>Craske, M.G.</w:t>
      </w:r>
      <w:r w:rsidR="00247342" w:rsidRPr="00214163">
        <w:rPr>
          <w:sz w:val="24"/>
          <w:szCs w:val="24"/>
        </w:rPr>
        <w:t xml:space="preserve">, Welch, S., &amp; Stein, M.B. (2009). Brief intervention for anxiety in primary care patients. </w:t>
      </w:r>
      <w:r w:rsidR="00247342" w:rsidRPr="00214163">
        <w:rPr>
          <w:sz w:val="24"/>
          <w:szCs w:val="24"/>
          <w:u w:val="single"/>
        </w:rPr>
        <w:t>Journal of the American Board of Family Medicine</w:t>
      </w:r>
      <w:r w:rsidR="00247342" w:rsidRPr="00214163">
        <w:rPr>
          <w:sz w:val="24"/>
          <w:szCs w:val="24"/>
        </w:rPr>
        <w:t xml:space="preserve">, </w:t>
      </w:r>
      <w:r w:rsidR="00247342" w:rsidRPr="00214163">
        <w:rPr>
          <w:sz w:val="24"/>
          <w:szCs w:val="24"/>
          <w:u w:val="single"/>
        </w:rPr>
        <w:t>22</w:t>
      </w:r>
      <w:r w:rsidR="00247342" w:rsidRPr="00214163">
        <w:rPr>
          <w:sz w:val="24"/>
          <w:szCs w:val="24"/>
        </w:rPr>
        <w:t xml:space="preserve"> (2), 175-186.</w:t>
      </w:r>
    </w:p>
    <w:p w14:paraId="69EBF6D3" w14:textId="77777777" w:rsidR="00247342" w:rsidRPr="00214163" w:rsidRDefault="00247342" w:rsidP="00247342">
      <w:pPr>
        <w:tabs>
          <w:tab w:val="left" w:pos="720"/>
          <w:tab w:val="left" w:pos="1080"/>
          <w:tab w:val="left" w:pos="7200"/>
        </w:tabs>
        <w:rPr>
          <w:sz w:val="24"/>
          <w:szCs w:val="24"/>
        </w:rPr>
      </w:pPr>
    </w:p>
    <w:p w14:paraId="1C68FD3B" w14:textId="77777777" w:rsidR="00247342" w:rsidRPr="00214163" w:rsidRDefault="00A5684E" w:rsidP="001842DC">
      <w:pPr>
        <w:tabs>
          <w:tab w:val="left" w:pos="720"/>
          <w:tab w:val="left" w:pos="1080"/>
          <w:tab w:val="left" w:pos="7200"/>
        </w:tabs>
        <w:rPr>
          <w:sz w:val="24"/>
          <w:szCs w:val="24"/>
        </w:rPr>
      </w:pPr>
      <w:r w:rsidRPr="00214163">
        <w:rPr>
          <w:sz w:val="24"/>
          <w:szCs w:val="24"/>
        </w:rPr>
        <w:t>242</w:t>
      </w:r>
      <w:r w:rsidR="001842DC" w:rsidRPr="00214163">
        <w:rPr>
          <w:sz w:val="24"/>
          <w:szCs w:val="24"/>
        </w:rPr>
        <w:t>.</w:t>
      </w:r>
      <w:r w:rsidR="001842DC" w:rsidRPr="00214163">
        <w:rPr>
          <w:sz w:val="24"/>
          <w:szCs w:val="24"/>
        </w:rPr>
        <w:tab/>
      </w:r>
      <w:r w:rsidR="00247342" w:rsidRPr="00214163">
        <w:rPr>
          <w:sz w:val="24"/>
          <w:szCs w:val="24"/>
        </w:rPr>
        <w:t xml:space="preserve">Griffith, J.W., Sumner, J.A., Debeers, E., Raes, F., Hermans, D., Mineka, S., Zinbarg, R., &amp; </w:t>
      </w:r>
      <w:r w:rsidR="00247342" w:rsidRPr="00214163">
        <w:rPr>
          <w:b/>
          <w:sz w:val="24"/>
          <w:szCs w:val="24"/>
        </w:rPr>
        <w:t xml:space="preserve">Craske, M.G. </w:t>
      </w:r>
      <w:r w:rsidR="00247342" w:rsidRPr="00214163">
        <w:rPr>
          <w:sz w:val="24"/>
          <w:szCs w:val="24"/>
        </w:rPr>
        <w:t xml:space="preserve">(2009). An item response theory/confirmatory factor analysis of the autobiographical memory test. </w:t>
      </w:r>
      <w:r w:rsidR="00247342" w:rsidRPr="00214163">
        <w:rPr>
          <w:sz w:val="24"/>
          <w:szCs w:val="24"/>
          <w:u w:val="single"/>
        </w:rPr>
        <w:t>Memory</w:t>
      </w:r>
      <w:r w:rsidR="00247342" w:rsidRPr="00214163">
        <w:rPr>
          <w:sz w:val="24"/>
          <w:szCs w:val="24"/>
        </w:rPr>
        <w:t xml:space="preserve">, </w:t>
      </w:r>
      <w:r w:rsidR="00247342" w:rsidRPr="00214163">
        <w:rPr>
          <w:sz w:val="24"/>
          <w:szCs w:val="24"/>
          <w:u w:val="single"/>
        </w:rPr>
        <w:t>17</w:t>
      </w:r>
      <w:r w:rsidR="00247342" w:rsidRPr="00214163">
        <w:rPr>
          <w:sz w:val="24"/>
          <w:szCs w:val="24"/>
        </w:rPr>
        <w:t xml:space="preserve">, 609-623. </w:t>
      </w:r>
    </w:p>
    <w:p w14:paraId="02C78E96" w14:textId="77777777" w:rsidR="00247342" w:rsidRPr="00214163" w:rsidRDefault="00247342" w:rsidP="00247342">
      <w:pPr>
        <w:rPr>
          <w:sz w:val="24"/>
          <w:szCs w:val="24"/>
        </w:rPr>
      </w:pPr>
    </w:p>
    <w:p w14:paraId="3CB5D547" w14:textId="77777777" w:rsidR="00247342" w:rsidRPr="00214163" w:rsidRDefault="00A5684E" w:rsidP="00F47580">
      <w:pPr>
        <w:tabs>
          <w:tab w:val="left" w:pos="720"/>
          <w:tab w:val="left" w:pos="1080"/>
          <w:tab w:val="left" w:pos="7200"/>
        </w:tabs>
        <w:rPr>
          <w:sz w:val="24"/>
          <w:szCs w:val="24"/>
        </w:rPr>
      </w:pPr>
      <w:r w:rsidRPr="00214163">
        <w:rPr>
          <w:sz w:val="24"/>
          <w:szCs w:val="24"/>
        </w:rPr>
        <w:t>244</w:t>
      </w:r>
      <w:r w:rsidR="00F47580" w:rsidRPr="00214163">
        <w:rPr>
          <w:sz w:val="24"/>
          <w:szCs w:val="24"/>
        </w:rPr>
        <w:t>.</w:t>
      </w:r>
      <w:r w:rsidR="00F47580" w:rsidRPr="00214163">
        <w:rPr>
          <w:sz w:val="24"/>
          <w:szCs w:val="24"/>
        </w:rPr>
        <w:tab/>
      </w:r>
      <w:r w:rsidR="00247342" w:rsidRPr="00214163">
        <w:rPr>
          <w:sz w:val="24"/>
          <w:szCs w:val="24"/>
        </w:rPr>
        <w:t xml:space="preserve">Twiss, C., Kilpatrick, L., </w:t>
      </w:r>
      <w:r w:rsidR="00247342" w:rsidRPr="00214163">
        <w:rPr>
          <w:b/>
          <w:sz w:val="24"/>
          <w:szCs w:val="24"/>
        </w:rPr>
        <w:t>Craske, M.G.</w:t>
      </w:r>
      <w:r w:rsidR="00247342" w:rsidRPr="00214163">
        <w:rPr>
          <w:sz w:val="24"/>
          <w:szCs w:val="24"/>
        </w:rPr>
        <w:t xml:space="preserve">, Buffington, C.A.T., Ornitz, E., Rodriguez, L.V., Mayer, E.A., &amp; Naliboff, B.D. (2009). Increased startle responses in interstitial cystitis: evidence for central hyperresponsiveness to visceral related threat. </w:t>
      </w:r>
      <w:r w:rsidR="00247342" w:rsidRPr="00214163">
        <w:rPr>
          <w:sz w:val="24"/>
          <w:szCs w:val="24"/>
          <w:u w:val="single"/>
        </w:rPr>
        <w:t>The Journal of Urology</w:t>
      </w:r>
      <w:r w:rsidR="00247342" w:rsidRPr="00214163">
        <w:rPr>
          <w:sz w:val="24"/>
          <w:szCs w:val="24"/>
        </w:rPr>
        <w:t xml:space="preserve">, </w:t>
      </w:r>
      <w:r w:rsidR="00247342" w:rsidRPr="00214163">
        <w:rPr>
          <w:sz w:val="24"/>
          <w:szCs w:val="24"/>
          <w:u w:val="single"/>
        </w:rPr>
        <w:t>181</w:t>
      </w:r>
      <w:r w:rsidR="00247342" w:rsidRPr="00214163">
        <w:rPr>
          <w:sz w:val="24"/>
          <w:szCs w:val="24"/>
        </w:rPr>
        <w:t>, 2127-2133.</w:t>
      </w:r>
    </w:p>
    <w:p w14:paraId="26C3D4E5" w14:textId="77777777" w:rsidR="00247342" w:rsidRPr="00214163" w:rsidRDefault="00247342" w:rsidP="00247342">
      <w:pPr>
        <w:rPr>
          <w:sz w:val="24"/>
          <w:szCs w:val="24"/>
        </w:rPr>
      </w:pPr>
    </w:p>
    <w:p w14:paraId="41CB2657" w14:textId="77777777" w:rsidR="00247342" w:rsidRPr="00214163" w:rsidRDefault="00A5684E" w:rsidP="00F47580">
      <w:pPr>
        <w:rPr>
          <w:sz w:val="24"/>
          <w:szCs w:val="24"/>
          <w:u w:val="single"/>
        </w:rPr>
      </w:pPr>
      <w:r w:rsidRPr="00214163">
        <w:rPr>
          <w:sz w:val="24"/>
          <w:szCs w:val="24"/>
        </w:rPr>
        <w:t>245</w:t>
      </w:r>
      <w:r w:rsidR="00F47580" w:rsidRPr="00214163">
        <w:rPr>
          <w:sz w:val="24"/>
          <w:szCs w:val="24"/>
        </w:rPr>
        <w:t>.</w:t>
      </w:r>
      <w:r w:rsidR="00F47580" w:rsidRPr="00214163">
        <w:rPr>
          <w:b/>
          <w:sz w:val="24"/>
          <w:szCs w:val="24"/>
        </w:rPr>
        <w:tab/>
      </w:r>
      <w:r w:rsidR="00247342" w:rsidRPr="00214163">
        <w:rPr>
          <w:b/>
          <w:sz w:val="24"/>
          <w:szCs w:val="24"/>
        </w:rPr>
        <w:t>Craske, M.G.</w:t>
      </w:r>
      <w:r w:rsidR="00247342" w:rsidRPr="00214163">
        <w:rPr>
          <w:sz w:val="24"/>
          <w:szCs w:val="24"/>
        </w:rPr>
        <w:t xml:space="preserve">, Roy-Byrne, P.P., Stein, M.B., Sullivan, G., Sherbourne, K., &amp; Bystritsky, A. (2009). Treatment for anxiety disorders: Efficacy to effectiveness to </w:t>
      </w:r>
      <w:r w:rsidR="00247342" w:rsidRPr="00214163">
        <w:rPr>
          <w:sz w:val="24"/>
          <w:szCs w:val="24"/>
        </w:rPr>
        <w:lastRenderedPageBreak/>
        <w:t xml:space="preserve">implementation. </w:t>
      </w:r>
      <w:r w:rsidR="00247342" w:rsidRPr="00214163">
        <w:rPr>
          <w:sz w:val="24"/>
          <w:szCs w:val="24"/>
          <w:u w:val="single"/>
        </w:rPr>
        <w:t>Behaviour Research and Therapy,</w:t>
      </w:r>
      <w:r w:rsidR="00247342" w:rsidRPr="00214163">
        <w:rPr>
          <w:sz w:val="24"/>
          <w:szCs w:val="24"/>
        </w:rPr>
        <w:t xml:space="preserve"> </w:t>
      </w:r>
      <w:r w:rsidR="00247342" w:rsidRPr="00214163">
        <w:rPr>
          <w:sz w:val="24"/>
          <w:szCs w:val="24"/>
          <w:u w:val="single"/>
        </w:rPr>
        <w:t>47</w:t>
      </w:r>
      <w:r w:rsidR="00247342" w:rsidRPr="00214163">
        <w:rPr>
          <w:sz w:val="24"/>
          <w:szCs w:val="24"/>
        </w:rPr>
        <w:t>(11), 931-937.</w:t>
      </w:r>
      <w:r w:rsidR="00247342" w:rsidRPr="00214163">
        <w:rPr>
          <w:sz w:val="24"/>
          <w:szCs w:val="24"/>
          <w:u w:val="single"/>
        </w:rPr>
        <w:t xml:space="preserve"> </w:t>
      </w:r>
      <w:proofErr w:type="gramStart"/>
      <w:r w:rsidR="00247342" w:rsidRPr="00214163">
        <w:rPr>
          <w:sz w:val="24"/>
          <w:szCs w:val="24"/>
        </w:rPr>
        <w:t>doi:10.1016/j.brat</w:t>
      </w:r>
      <w:proofErr w:type="gramEnd"/>
      <w:r w:rsidR="00247342" w:rsidRPr="00214163">
        <w:rPr>
          <w:sz w:val="24"/>
          <w:szCs w:val="24"/>
        </w:rPr>
        <w:t>.2009.07.012</w:t>
      </w:r>
    </w:p>
    <w:p w14:paraId="298AA695" w14:textId="77777777" w:rsidR="00247342" w:rsidRPr="00214163" w:rsidRDefault="00247342" w:rsidP="00247342">
      <w:pPr>
        <w:rPr>
          <w:sz w:val="24"/>
          <w:szCs w:val="24"/>
        </w:rPr>
      </w:pPr>
    </w:p>
    <w:p w14:paraId="472566D7" w14:textId="77777777" w:rsidR="00247342" w:rsidRPr="00214163" w:rsidRDefault="00F47580" w:rsidP="00F47580">
      <w:pPr>
        <w:rPr>
          <w:sz w:val="24"/>
          <w:szCs w:val="24"/>
          <w:u w:val="single"/>
        </w:rPr>
      </w:pPr>
      <w:r w:rsidRPr="00214163">
        <w:rPr>
          <w:sz w:val="24"/>
          <w:szCs w:val="24"/>
        </w:rPr>
        <w:t>2</w:t>
      </w:r>
      <w:r w:rsidR="00A5684E" w:rsidRPr="00214163">
        <w:rPr>
          <w:sz w:val="24"/>
          <w:szCs w:val="24"/>
        </w:rPr>
        <w:t>46</w:t>
      </w:r>
      <w:r w:rsidRPr="00214163">
        <w:rPr>
          <w:sz w:val="24"/>
          <w:szCs w:val="24"/>
        </w:rPr>
        <w:t>.</w:t>
      </w:r>
      <w:r w:rsidRPr="00214163">
        <w:rPr>
          <w:sz w:val="24"/>
          <w:szCs w:val="24"/>
        </w:rPr>
        <w:tab/>
      </w:r>
      <w:r w:rsidR="00247342" w:rsidRPr="00214163">
        <w:rPr>
          <w:sz w:val="24"/>
          <w:szCs w:val="24"/>
        </w:rPr>
        <w:t xml:space="preserve">*Arch, J.J., &amp; </w:t>
      </w:r>
      <w:r w:rsidR="00247342" w:rsidRPr="00214163">
        <w:rPr>
          <w:b/>
          <w:sz w:val="24"/>
          <w:szCs w:val="24"/>
        </w:rPr>
        <w:t xml:space="preserve">Craske, M.G. </w:t>
      </w:r>
      <w:r w:rsidR="00247342" w:rsidRPr="00214163">
        <w:rPr>
          <w:sz w:val="24"/>
          <w:szCs w:val="24"/>
        </w:rPr>
        <w:t xml:space="preserve">(2009). First line treatment: a critical appraisal of cognitive behavioral therapy developments and alternatives. </w:t>
      </w:r>
      <w:r w:rsidR="00247342" w:rsidRPr="00214163">
        <w:rPr>
          <w:sz w:val="24"/>
          <w:szCs w:val="24"/>
          <w:u w:val="single"/>
        </w:rPr>
        <w:t>Psychiatric Clinics of North America</w:t>
      </w:r>
      <w:r w:rsidR="00247342" w:rsidRPr="00214163">
        <w:rPr>
          <w:sz w:val="24"/>
          <w:szCs w:val="24"/>
        </w:rPr>
        <w:t xml:space="preserve">, </w:t>
      </w:r>
      <w:r w:rsidR="00247342" w:rsidRPr="00214163">
        <w:rPr>
          <w:sz w:val="24"/>
          <w:szCs w:val="24"/>
          <w:u w:val="single"/>
        </w:rPr>
        <w:t>32</w:t>
      </w:r>
      <w:r w:rsidR="00247342" w:rsidRPr="00214163">
        <w:rPr>
          <w:sz w:val="24"/>
          <w:szCs w:val="24"/>
        </w:rPr>
        <w:t>, 525-547.</w:t>
      </w:r>
      <w:r w:rsidR="00247342" w:rsidRPr="00214163">
        <w:rPr>
          <w:sz w:val="24"/>
          <w:szCs w:val="24"/>
          <w:u w:val="single"/>
        </w:rPr>
        <w:t xml:space="preserve"> </w:t>
      </w:r>
    </w:p>
    <w:p w14:paraId="00E70F3D" w14:textId="77777777" w:rsidR="00F47580" w:rsidRPr="00214163" w:rsidRDefault="00F47580" w:rsidP="00F47580">
      <w:pPr>
        <w:rPr>
          <w:sz w:val="24"/>
          <w:szCs w:val="24"/>
          <w:u w:val="single"/>
        </w:rPr>
      </w:pPr>
    </w:p>
    <w:p w14:paraId="3B40556D" w14:textId="77777777" w:rsidR="00F47580" w:rsidRPr="00214163" w:rsidRDefault="00F47580" w:rsidP="00F47580">
      <w:pPr>
        <w:rPr>
          <w:sz w:val="24"/>
          <w:szCs w:val="24"/>
        </w:rPr>
      </w:pPr>
      <w:r w:rsidRPr="00214163">
        <w:rPr>
          <w:sz w:val="24"/>
          <w:szCs w:val="24"/>
        </w:rPr>
        <w:t>24</w:t>
      </w:r>
      <w:r w:rsidR="00A5684E" w:rsidRPr="00214163">
        <w:rPr>
          <w:sz w:val="24"/>
          <w:szCs w:val="24"/>
        </w:rPr>
        <w:t>7</w:t>
      </w:r>
      <w:r w:rsidRPr="00214163">
        <w:rPr>
          <w:sz w:val="24"/>
          <w:szCs w:val="24"/>
        </w:rPr>
        <w:t>.</w:t>
      </w:r>
      <w:r w:rsidRPr="00214163">
        <w:rPr>
          <w:sz w:val="24"/>
          <w:szCs w:val="24"/>
        </w:rPr>
        <w:tab/>
        <w:t xml:space="preserve">Uliaszek, A.A., Zinbarg, R.E., Mineka, S., </w:t>
      </w:r>
      <w:r w:rsidRPr="00214163">
        <w:rPr>
          <w:b/>
          <w:sz w:val="24"/>
          <w:szCs w:val="24"/>
        </w:rPr>
        <w:t>Craske, M.G.</w:t>
      </w:r>
      <w:r w:rsidRPr="00214163">
        <w:rPr>
          <w:sz w:val="24"/>
          <w:szCs w:val="24"/>
        </w:rPr>
        <w:t xml:space="preserve">, Sutton, J., Griffith, J., *Rose, R., *Waters, A., &amp; Hammen, C. (2009).  The role of neuroticism and extraversion in the stress-anxiety and stress-depression relationships. </w:t>
      </w:r>
      <w:r w:rsidRPr="00214163">
        <w:rPr>
          <w:sz w:val="24"/>
          <w:szCs w:val="24"/>
          <w:u w:val="single"/>
        </w:rPr>
        <w:t>Anxiety Stress Coping,</w:t>
      </w:r>
      <w:r w:rsidRPr="00214163">
        <w:rPr>
          <w:sz w:val="24"/>
          <w:szCs w:val="24"/>
        </w:rPr>
        <w:t xml:space="preserve"> </w:t>
      </w:r>
      <w:r w:rsidRPr="00214163">
        <w:rPr>
          <w:sz w:val="24"/>
          <w:szCs w:val="24"/>
          <w:u w:val="single"/>
        </w:rPr>
        <w:t>23,</w:t>
      </w:r>
      <w:r w:rsidRPr="00214163">
        <w:rPr>
          <w:sz w:val="24"/>
          <w:szCs w:val="24"/>
        </w:rPr>
        <w:t xml:space="preserve"> 363-381. </w:t>
      </w:r>
    </w:p>
    <w:p w14:paraId="2E1A0E44" w14:textId="77777777" w:rsidR="00F47580" w:rsidRPr="00214163" w:rsidRDefault="00F47580" w:rsidP="00F47580">
      <w:pPr>
        <w:tabs>
          <w:tab w:val="left" w:pos="720"/>
          <w:tab w:val="left" w:pos="1080"/>
          <w:tab w:val="left" w:pos="7200"/>
        </w:tabs>
        <w:rPr>
          <w:sz w:val="24"/>
          <w:szCs w:val="24"/>
        </w:rPr>
      </w:pPr>
    </w:p>
    <w:p w14:paraId="38A21993" w14:textId="77777777" w:rsidR="00F47580" w:rsidRPr="00214163" w:rsidRDefault="00A5684E" w:rsidP="00F47580">
      <w:pPr>
        <w:tabs>
          <w:tab w:val="left" w:pos="720"/>
          <w:tab w:val="left" w:pos="1080"/>
          <w:tab w:val="left" w:pos="7200"/>
        </w:tabs>
        <w:rPr>
          <w:sz w:val="24"/>
          <w:szCs w:val="24"/>
        </w:rPr>
      </w:pPr>
      <w:r w:rsidRPr="00214163">
        <w:rPr>
          <w:sz w:val="24"/>
          <w:szCs w:val="24"/>
        </w:rPr>
        <w:t>248</w:t>
      </w:r>
      <w:r w:rsidR="00F47580" w:rsidRPr="00214163">
        <w:rPr>
          <w:sz w:val="24"/>
          <w:szCs w:val="24"/>
        </w:rPr>
        <w:t>.</w:t>
      </w:r>
      <w:r w:rsidR="00F47580" w:rsidRPr="00214163">
        <w:rPr>
          <w:sz w:val="24"/>
          <w:szCs w:val="24"/>
        </w:rPr>
        <w:tab/>
        <w:t xml:space="preserve">*Culver, N.C. &amp; </w:t>
      </w:r>
      <w:r w:rsidR="00F47580" w:rsidRPr="00214163">
        <w:rPr>
          <w:b/>
          <w:sz w:val="24"/>
          <w:szCs w:val="24"/>
        </w:rPr>
        <w:t>Craske, M.G.</w:t>
      </w:r>
      <w:r w:rsidR="00F47580" w:rsidRPr="00214163">
        <w:rPr>
          <w:sz w:val="24"/>
          <w:szCs w:val="24"/>
        </w:rPr>
        <w:t xml:space="preserve"> (2009). Cognitive-behavioral therapy for specific phobias. In R. Rodriguez-Biglieri &amp; G. Vetere (Eds.) </w:t>
      </w:r>
      <w:r w:rsidR="00F47580" w:rsidRPr="00214163">
        <w:rPr>
          <w:sz w:val="24"/>
          <w:szCs w:val="24"/>
          <w:u w:val="single"/>
        </w:rPr>
        <w:t>Handbook of cognitive-behavioral therapy for anxiety disorders</w:t>
      </w:r>
      <w:r w:rsidR="00F47580" w:rsidRPr="00214163">
        <w:rPr>
          <w:sz w:val="24"/>
          <w:szCs w:val="24"/>
        </w:rPr>
        <w:t>. (pp. 109-152). Bs.As., Argentina: Polemas.</w:t>
      </w:r>
    </w:p>
    <w:p w14:paraId="3DBBF232" w14:textId="77777777" w:rsidR="00F47580" w:rsidRPr="00214163" w:rsidRDefault="00F47580" w:rsidP="00F47580">
      <w:pPr>
        <w:rPr>
          <w:sz w:val="24"/>
          <w:szCs w:val="24"/>
        </w:rPr>
      </w:pPr>
    </w:p>
    <w:p w14:paraId="6E47412D" w14:textId="77777777" w:rsidR="00F47580" w:rsidRPr="00214163" w:rsidRDefault="00A5684E" w:rsidP="00F47580">
      <w:pPr>
        <w:rPr>
          <w:sz w:val="24"/>
          <w:szCs w:val="24"/>
        </w:rPr>
      </w:pPr>
      <w:r w:rsidRPr="00214163">
        <w:rPr>
          <w:sz w:val="24"/>
          <w:szCs w:val="24"/>
        </w:rPr>
        <w:t>249</w:t>
      </w:r>
      <w:r w:rsidR="00F47580" w:rsidRPr="00214163">
        <w:rPr>
          <w:sz w:val="24"/>
          <w:szCs w:val="24"/>
        </w:rPr>
        <w:t>.</w:t>
      </w:r>
      <w:r w:rsidR="00F47580" w:rsidRPr="00214163">
        <w:rPr>
          <w:sz w:val="24"/>
          <w:szCs w:val="24"/>
        </w:rPr>
        <w:tab/>
        <w:t xml:space="preserve">Chavira, D.A., Stein, M.B., Golinelli, D., Sherbourne, C.D., </w:t>
      </w:r>
      <w:r w:rsidR="00F47580" w:rsidRPr="00214163">
        <w:rPr>
          <w:b/>
          <w:sz w:val="24"/>
          <w:szCs w:val="24"/>
        </w:rPr>
        <w:t>Craske, M.G.</w:t>
      </w:r>
      <w:r w:rsidR="00F47580" w:rsidRPr="00214163">
        <w:rPr>
          <w:sz w:val="24"/>
          <w:szCs w:val="24"/>
        </w:rPr>
        <w:t xml:space="preserve">, Sullivan, G., Bystritsky, A., &amp; Roy-Byrne, P.P. (2009). Predictors of clinical improvement in a randomized effectiveness trial for primary care patients with panic disorder. </w:t>
      </w:r>
      <w:r w:rsidR="00F47580" w:rsidRPr="00214163">
        <w:rPr>
          <w:sz w:val="24"/>
          <w:szCs w:val="24"/>
          <w:u w:val="single"/>
        </w:rPr>
        <w:t>Journal of Nervous and Mental Disease</w:t>
      </w:r>
      <w:r w:rsidR="00F47580" w:rsidRPr="00214163">
        <w:rPr>
          <w:sz w:val="24"/>
          <w:szCs w:val="24"/>
        </w:rPr>
        <w:t xml:space="preserve">, </w:t>
      </w:r>
      <w:r w:rsidR="00F47580" w:rsidRPr="00214163">
        <w:rPr>
          <w:sz w:val="24"/>
          <w:szCs w:val="24"/>
          <w:u w:val="single"/>
        </w:rPr>
        <w:t>197</w:t>
      </w:r>
      <w:r w:rsidR="00F47580" w:rsidRPr="00214163">
        <w:rPr>
          <w:sz w:val="24"/>
          <w:szCs w:val="24"/>
        </w:rPr>
        <w:t>, 715-721.</w:t>
      </w:r>
    </w:p>
    <w:p w14:paraId="3E9C5375" w14:textId="77777777" w:rsidR="00F47580" w:rsidRPr="00214163" w:rsidRDefault="00F47580" w:rsidP="00F47580">
      <w:pPr>
        <w:rPr>
          <w:sz w:val="24"/>
          <w:szCs w:val="24"/>
        </w:rPr>
      </w:pPr>
    </w:p>
    <w:p w14:paraId="0E3A8FF1" w14:textId="77777777" w:rsidR="00F47580" w:rsidRPr="00214163" w:rsidRDefault="00A5684E" w:rsidP="00F47580">
      <w:pPr>
        <w:rPr>
          <w:sz w:val="24"/>
          <w:szCs w:val="24"/>
          <w:u w:val="single"/>
        </w:rPr>
      </w:pPr>
      <w:r w:rsidRPr="00214163">
        <w:rPr>
          <w:sz w:val="24"/>
          <w:szCs w:val="24"/>
        </w:rPr>
        <w:t>250</w:t>
      </w:r>
      <w:r w:rsidR="00F47580" w:rsidRPr="00214163">
        <w:rPr>
          <w:sz w:val="24"/>
          <w:szCs w:val="24"/>
        </w:rPr>
        <w:t>.</w:t>
      </w:r>
      <w:r w:rsidR="00F47580" w:rsidRPr="00214163">
        <w:rPr>
          <w:sz w:val="24"/>
          <w:szCs w:val="24"/>
        </w:rPr>
        <w:tab/>
        <w:t xml:space="preserve">*Kircanski, K., </w:t>
      </w:r>
      <w:r w:rsidR="00F47580" w:rsidRPr="00214163">
        <w:rPr>
          <w:b/>
          <w:sz w:val="24"/>
          <w:szCs w:val="24"/>
        </w:rPr>
        <w:t>Craske, M.G.</w:t>
      </w:r>
      <w:r w:rsidR="00F47580" w:rsidRPr="00214163">
        <w:rPr>
          <w:sz w:val="24"/>
          <w:szCs w:val="24"/>
        </w:rPr>
        <w:t xml:space="preserve">, *Epstein, A.M., &amp; Wittchen, H-U. (2009). Subtypes of panic attacks: a critical review of the empirical literature. </w:t>
      </w:r>
      <w:r w:rsidR="00F47580" w:rsidRPr="00214163">
        <w:rPr>
          <w:sz w:val="24"/>
          <w:szCs w:val="24"/>
          <w:u w:val="single"/>
        </w:rPr>
        <w:t>Depression and Anxiety</w:t>
      </w:r>
      <w:r w:rsidR="00F47580" w:rsidRPr="00214163">
        <w:rPr>
          <w:sz w:val="24"/>
          <w:szCs w:val="24"/>
        </w:rPr>
        <w:t xml:space="preserve">, </w:t>
      </w:r>
      <w:r w:rsidR="00F47580" w:rsidRPr="00214163">
        <w:rPr>
          <w:sz w:val="24"/>
          <w:szCs w:val="24"/>
          <w:u w:val="single"/>
        </w:rPr>
        <w:t>26</w:t>
      </w:r>
      <w:r w:rsidR="00F47580" w:rsidRPr="00214163">
        <w:rPr>
          <w:sz w:val="24"/>
          <w:szCs w:val="24"/>
        </w:rPr>
        <w:t>, 878-887.</w:t>
      </w:r>
    </w:p>
    <w:p w14:paraId="77B0BB42" w14:textId="77777777" w:rsidR="00F47580" w:rsidRPr="00214163" w:rsidRDefault="00F47580" w:rsidP="00F47580">
      <w:pPr>
        <w:rPr>
          <w:sz w:val="24"/>
          <w:szCs w:val="24"/>
        </w:rPr>
      </w:pPr>
    </w:p>
    <w:p w14:paraId="520CC158" w14:textId="77777777" w:rsidR="00F47580" w:rsidRPr="00214163" w:rsidRDefault="00A5684E" w:rsidP="00F47580">
      <w:pPr>
        <w:tabs>
          <w:tab w:val="left" w:pos="720"/>
          <w:tab w:val="left" w:pos="1080"/>
          <w:tab w:val="left" w:pos="7200"/>
        </w:tabs>
        <w:rPr>
          <w:sz w:val="24"/>
          <w:szCs w:val="24"/>
        </w:rPr>
      </w:pPr>
      <w:r w:rsidRPr="00214163">
        <w:rPr>
          <w:sz w:val="24"/>
          <w:szCs w:val="24"/>
        </w:rPr>
        <w:t>251</w:t>
      </w:r>
      <w:r w:rsidR="00F47580" w:rsidRPr="00214163">
        <w:rPr>
          <w:sz w:val="24"/>
          <w:szCs w:val="24"/>
        </w:rPr>
        <w:t>.</w:t>
      </w:r>
      <w:r w:rsidR="00F47580" w:rsidRPr="00214163">
        <w:rPr>
          <w:sz w:val="24"/>
          <w:szCs w:val="24"/>
        </w:rPr>
        <w:tab/>
        <w:t xml:space="preserve">Uliaszek, A.A., Hauner, K.K., Zinbarg, R.E., </w:t>
      </w:r>
      <w:r w:rsidR="00F47580" w:rsidRPr="00214163">
        <w:rPr>
          <w:b/>
          <w:sz w:val="24"/>
          <w:szCs w:val="24"/>
        </w:rPr>
        <w:t>Craske, M.G.</w:t>
      </w:r>
      <w:r w:rsidR="00F47580" w:rsidRPr="00214163">
        <w:rPr>
          <w:sz w:val="24"/>
          <w:szCs w:val="24"/>
        </w:rPr>
        <w:t xml:space="preserve">, Mineka, S., Griffith, J.W., &amp; *Rose, R. (2009). An examination of content overlap and disorder-specific predictions in the associations of neuroticism with anxiety and depression. </w:t>
      </w:r>
      <w:r w:rsidR="00F47580" w:rsidRPr="00214163">
        <w:rPr>
          <w:sz w:val="24"/>
          <w:szCs w:val="24"/>
          <w:u w:val="single"/>
        </w:rPr>
        <w:t>Journal of Research in Personality,</w:t>
      </w:r>
      <w:r w:rsidR="00F47580" w:rsidRPr="00214163">
        <w:rPr>
          <w:sz w:val="24"/>
          <w:szCs w:val="24"/>
        </w:rPr>
        <w:t xml:space="preserve"> </w:t>
      </w:r>
      <w:r w:rsidR="00F47580" w:rsidRPr="00214163">
        <w:rPr>
          <w:sz w:val="24"/>
          <w:szCs w:val="24"/>
          <w:u w:val="single"/>
        </w:rPr>
        <w:t>42</w:t>
      </w:r>
      <w:r w:rsidR="00F47580" w:rsidRPr="00214163">
        <w:rPr>
          <w:sz w:val="24"/>
          <w:szCs w:val="24"/>
        </w:rPr>
        <w:t>, 785-794.</w:t>
      </w:r>
    </w:p>
    <w:p w14:paraId="4E623C3D" w14:textId="77777777" w:rsidR="00F47580" w:rsidRPr="00214163" w:rsidRDefault="00F47580" w:rsidP="00F47580">
      <w:pPr>
        <w:tabs>
          <w:tab w:val="left" w:pos="720"/>
          <w:tab w:val="left" w:pos="1080"/>
          <w:tab w:val="left" w:pos="7200"/>
        </w:tabs>
        <w:rPr>
          <w:sz w:val="24"/>
          <w:szCs w:val="24"/>
        </w:rPr>
      </w:pPr>
    </w:p>
    <w:p w14:paraId="29ADBFE3" w14:textId="77777777" w:rsidR="00F47580" w:rsidRPr="00214163" w:rsidRDefault="00A5684E" w:rsidP="00F47580">
      <w:pPr>
        <w:tabs>
          <w:tab w:val="left" w:pos="720"/>
          <w:tab w:val="left" w:pos="1080"/>
          <w:tab w:val="left" w:pos="7200"/>
        </w:tabs>
        <w:rPr>
          <w:sz w:val="24"/>
          <w:szCs w:val="24"/>
        </w:rPr>
      </w:pPr>
      <w:r w:rsidRPr="00214163">
        <w:rPr>
          <w:sz w:val="24"/>
          <w:szCs w:val="24"/>
        </w:rPr>
        <w:t>252</w:t>
      </w:r>
      <w:r w:rsidR="00F47580" w:rsidRPr="00214163">
        <w:rPr>
          <w:sz w:val="24"/>
          <w:szCs w:val="24"/>
        </w:rPr>
        <w:t>.</w:t>
      </w:r>
      <w:r w:rsidR="00F47580" w:rsidRPr="00214163">
        <w:rPr>
          <w:b/>
          <w:sz w:val="24"/>
          <w:szCs w:val="24"/>
        </w:rPr>
        <w:tab/>
        <w:t>Craske, M.G.</w:t>
      </w:r>
      <w:r w:rsidR="00F47580" w:rsidRPr="00214163">
        <w:rPr>
          <w:sz w:val="24"/>
          <w:szCs w:val="24"/>
        </w:rPr>
        <w:t xml:space="preserve">, Rauch, S.L., Ursano, R., Prenoveau, J., Pine, D.S., &amp; Zinbarg, R.E. (2009). What is an anxiety disorder? </w:t>
      </w:r>
      <w:r w:rsidR="00F47580" w:rsidRPr="00214163">
        <w:rPr>
          <w:sz w:val="24"/>
          <w:szCs w:val="24"/>
          <w:u w:val="single"/>
        </w:rPr>
        <w:t>Depression and Anxiety</w:t>
      </w:r>
      <w:r w:rsidR="00F47580" w:rsidRPr="00214163">
        <w:rPr>
          <w:sz w:val="24"/>
          <w:szCs w:val="24"/>
        </w:rPr>
        <w:t>, 26, 1066-1085.</w:t>
      </w:r>
    </w:p>
    <w:p w14:paraId="09A72522" w14:textId="77777777" w:rsidR="00A5684E" w:rsidRPr="00214163" w:rsidRDefault="00A5684E" w:rsidP="00A5684E">
      <w:pPr>
        <w:tabs>
          <w:tab w:val="left" w:pos="720"/>
          <w:tab w:val="left" w:pos="1080"/>
          <w:tab w:val="left" w:pos="7200"/>
        </w:tabs>
        <w:rPr>
          <w:sz w:val="24"/>
          <w:szCs w:val="24"/>
        </w:rPr>
      </w:pPr>
    </w:p>
    <w:p w14:paraId="6C484FA2" w14:textId="77777777" w:rsidR="00A5684E" w:rsidRPr="00214163" w:rsidRDefault="00A5684E" w:rsidP="00A5684E">
      <w:pPr>
        <w:tabs>
          <w:tab w:val="left" w:pos="720"/>
          <w:tab w:val="left" w:pos="1080"/>
          <w:tab w:val="left" w:pos="7200"/>
        </w:tabs>
        <w:rPr>
          <w:sz w:val="24"/>
          <w:szCs w:val="24"/>
        </w:rPr>
      </w:pPr>
      <w:r w:rsidRPr="00214163">
        <w:rPr>
          <w:sz w:val="24"/>
          <w:szCs w:val="24"/>
        </w:rPr>
        <w:t>253.</w:t>
      </w:r>
      <w:r w:rsidRPr="00214163">
        <w:rPr>
          <w:sz w:val="24"/>
          <w:szCs w:val="24"/>
        </w:rPr>
        <w:tab/>
        <w:t xml:space="preserve">Campbell-Sills, L., Norman, S.B., </w:t>
      </w:r>
      <w:r w:rsidRPr="00214163">
        <w:rPr>
          <w:b/>
          <w:sz w:val="24"/>
          <w:szCs w:val="24"/>
        </w:rPr>
        <w:t>Craske, M.G.,</w:t>
      </w:r>
      <w:r w:rsidRPr="00214163">
        <w:rPr>
          <w:sz w:val="24"/>
          <w:szCs w:val="24"/>
        </w:rPr>
        <w:t xml:space="preserve"> Sullivan, G., Lang, A.J., Chavira, D.A., Bystritsky, A., Sherbourne, C., Roy-Byrne, P., &amp; Stein, M.B. (2009). Validation of a brief measure of anxiety-related severity and impairment: The Overall Anxiety Severity and Impairment Scale (OASIS). Journal of Affective Disorders, 112, 92-101. </w:t>
      </w:r>
    </w:p>
    <w:p w14:paraId="2D23E23A" w14:textId="77777777" w:rsidR="00A5684E" w:rsidRPr="00214163" w:rsidRDefault="00A5684E" w:rsidP="00A5684E">
      <w:pPr>
        <w:tabs>
          <w:tab w:val="left" w:pos="720"/>
          <w:tab w:val="left" w:pos="1080"/>
          <w:tab w:val="left" w:pos="7200"/>
        </w:tabs>
        <w:rPr>
          <w:sz w:val="24"/>
          <w:szCs w:val="24"/>
        </w:rPr>
      </w:pPr>
    </w:p>
    <w:p w14:paraId="54AAA5F5" w14:textId="77777777" w:rsidR="00A5684E" w:rsidRPr="00214163" w:rsidRDefault="00A5684E" w:rsidP="00A5684E">
      <w:pPr>
        <w:tabs>
          <w:tab w:val="left" w:pos="720"/>
          <w:tab w:val="left" w:pos="1080"/>
          <w:tab w:val="left" w:pos="7200"/>
        </w:tabs>
        <w:rPr>
          <w:sz w:val="24"/>
          <w:szCs w:val="24"/>
        </w:rPr>
      </w:pPr>
      <w:r w:rsidRPr="00214163">
        <w:rPr>
          <w:sz w:val="24"/>
          <w:szCs w:val="24"/>
        </w:rPr>
        <w:t>254.</w:t>
      </w:r>
      <w:r w:rsidRPr="00214163">
        <w:rPr>
          <w:sz w:val="24"/>
          <w:szCs w:val="24"/>
        </w:rPr>
        <w:tab/>
        <w:t xml:space="preserve">Lehtonen, A., Jakub, N., </w:t>
      </w:r>
      <w:r w:rsidRPr="00214163">
        <w:rPr>
          <w:b/>
          <w:sz w:val="24"/>
          <w:szCs w:val="24"/>
        </w:rPr>
        <w:t>Craske, M.G</w:t>
      </w:r>
      <w:r w:rsidRPr="00214163">
        <w:rPr>
          <w:sz w:val="24"/>
          <w:szCs w:val="24"/>
        </w:rPr>
        <w:t>., Doll, H., Harvey, A., &amp; Stein, A. (2009). Effects of preoccupation on interpersonal recall: a pilot study. Depression and Anxiety, 26, 1-6</w:t>
      </w:r>
    </w:p>
    <w:p w14:paraId="31AD8E82" w14:textId="77777777" w:rsidR="00F47580" w:rsidRPr="00214163" w:rsidRDefault="00F47580" w:rsidP="00F47580">
      <w:pPr>
        <w:rPr>
          <w:sz w:val="24"/>
          <w:szCs w:val="24"/>
          <w:u w:val="single"/>
        </w:rPr>
      </w:pPr>
    </w:p>
    <w:p w14:paraId="6A40D748" w14:textId="77777777" w:rsidR="00247342" w:rsidRPr="00214163" w:rsidRDefault="00AC1E91" w:rsidP="00F47580">
      <w:pPr>
        <w:tabs>
          <w:tab w:val="left" w:pos="720"/>
          <w:tab w:val="left" w:pos="1080"/>
          <w:tab w:val="left" w:pos="7200"/>
        </w:tabs>
        <w:rPr>
          <w:sz w:val="24"/>
          <w:szCs w:val="24"/>
          <w:u w:val="single"/>
        </w:rPr>
      </w:pPr>
      <w:r w:rsidRPr="00214163">
        <w:rPr>
          <w:sz w:val="24"/>
          <w:szCs w:val="24"/>
        </w:rPr>
        <w:t>255</w:t>
      </w:r>
      <w:r w:rsidR="00F47580" w:rsidRPr="00214163">
        <w:rPr>
          <w:sz w:val="24"/>
          <w:szCs w:val="24"/>
        </w:rPr>
        <w:t>.</w:t>
      </w:r>
      <w:r w:rsidR="00F47580" w:rsidRPr="00214163">
        <w:rPr>
          <w:sz w:val="24"/>
          <w:szCs w:val="24"/>
        </w:rPr>
        <w:tab/>
      </w:r>
      <w:r w:rsidR="00247342" w:rsidRPr="00214163">
        <w:rPr>
          <w:sz w:val="24"/>
          <w:szCs w:val="24"/>
        </w:rPr>
        <w:t xml:space="preserve">Griffith, J.W., Zinbarg, R.E., </w:t>
      </w:r>
      <w:r w:rsidR="00247342" w:rsidRPr="00214163">
        <w:rPr>
          <w:b/>
          <w:sz w:val="24"/>
          <w:szCs w:val="24"/>
        </w:rPr>
        <w:t>Craske, M.G.</w:t>
      </w:r>
      <w:r w:rsidR="00247342" w:rsidRPr="00214163">
        <w:rPr>
          <w:sz w:val="24"/>
          <w:szCs w:val="24"/>
        </w:rPr>
        <w:t xml:space="preserve">, Mineka, S., *Rose, R.D., *Waters, A. &amp; Sutton, J. (2010).  Neuroticism as a common dimension in the internalizing disorders. </w:t>
      </w:r>
      <w:r w:rsidR="00247342" w:rsidRPr="00214163">
        <w:rPr>
          <w:sz w:val="24"/>
          <w:szCs w:val="24"/>
          <w:u w:val="single"/>
        </w:rPr>
        <w:t>Psychological Medicine,</w:t>
      </w:r>
      <w:r w:rsidR="00247342" w:rsidRPr="00214163">
        <w:rPr>
          <w:sz w:val="24"/>
          <w:szCs w:val="24"/>
        </w:rPr>
        <w:t xml:space="preserve"> </w:t>
      </w:r>
      <w:r w:rsidR="00247342" w:rsidRPr="00214163">
        <w:rPr>
          <w:sz w:val="24"/>
          <w:szCs w:val="24"/>
          <w:u w:val="single"/>
        </w:rPr>
        <w:t>40</w:t>
      </w:r>
      <w:r w:rsidR="00247342" w:rsidRPr="00214163">
        <w:rPr>
          <w:sz w:val="24"/>
          <w:szCs w:val="24"/>
        </w:rPr>
        <w:t>, 1125-1236.</w:t>
      </w:r>
      <w:r w:rsidR="00247342" w:rsidRPr="00214163">
        <w:rPr>
          <w:sz w:val="24"/>
          <w:szCs w:val="24"/>
          <w:u w:val="single"/>
        </w:rPr>
        <w:t xml:space="preserve"> </w:t>
      </w:r>
    </w:p>
    <w:p w14:paraId="548FDEFD" w14:textId="77777777" w:rsidR="00247342" w:rsidRPr="00214163" w:rsidRDefault="00247342" w:rsidP="00247342">
      <w:pPr>
        <w:tabs>
          <w:tab w:val="left" w:pos="720"/>
          <w:tab w:val="left" w:pos="1080"/>
          <w:tab w:val="left" w:pos="7200"/>
        </w:tabs>
        <w:rPr>
          <w:sz w:val="24"/>
          <w:szCs w:val="24"/>
        </w:rPr>
      </w:pPr>
    </w:p>
    <w:p w14:paraId="2E6A7716" w14:textId="77777777" w:rsidR="00247342" w:rsidRPr="00214163" w:rsidRDefault="00AC1E91" w:rsidP="0002545F">
      <w:pPr>
        <w:tabs>
          <w:tab w:val="left" w:pos="720"/>
          <w:tab w:val="left" w:pos="1080"/>
          <w:tab w:val="left" w:pos="7200"/>
        </w:tabs>
        <w:rPr>
          <w:sz w:val="24"/>
          <w:szCs w:val="24"/>
        </w:rPr>
      </w:pPr>
      <w:r w:rsidRPr="00214163">
        <w:rPr>
          <w:sz w:val="24"/>
          <w:szCs w:val="24"/>
        </w:rPr>
        <w:t>256</w:t>
      </w:r>
      <w:r w:rsidR="0002545F" w:rsidRPr="00214163">
        <w:rPr>
          <w:sz w:val="24"/>
          <w:szCs w:val="24"/>
        </w:rPr>
        <w:t>.</w:t>
      </w:r>
      <w:r w:rsidR="0002545F" w:rsidRPr="00214163">
        <w:rPr>
          <w:sz w:val="24"/>
          <w:szCs w:val="24"/>
        </w:rPr>
        <w:tab/>
      </w:r>
      <w:r w:rsidR="00247342" w:rsidRPr="00214163">
        <w:rPr>
          <w:sz w:val="24"/>
          <w:szCs w:val="24"/>
        </w:rPr>
        <w:t xml:space="preserve">*Epstein, A.M., &amp; </w:t>
      </w:r>
      <w:r w:rsidR="00247342" w:rsidRPr="00214163">
        <w:rPr>
          <w:b/>
          <w:sz w:val="24"/>
          <w:szCs w:val="24"/>
        </w:rPr>
        <w:t>Craske, M.G.</w:t>
      </w:r>
      <w:r w:rsidR="00247342" w:rsidRPr="00214163">
        <w:rPr>
          <w:sz w:val="24"/>
          <w:szCs w:val="24"/>
        </w:rPr>
        <w:t xml:space="preserve"> (2010). Phobic Disorder. In I.B. Weiner &amp; W.E. Craighead (Eds.), </w:t>
      </w:r>
      <w:r w:rsidR="00247342" w:rsidRPr="00214163">
        <w:rPr>
          <w:sz w:val="24"/>
          <w:szCs w:val="24"/>
          <w:u w:val="single"/>
        </w:rPr>
        <w:t>Corsini’s Encyclopedia of Psychology, Fourth Edition</w:t>
      </w:r>
      <w:r w:rsidR="00247342" w:rsidRPr="00214163">
        <w:rPr>
          <w:sz w:val="24"/>
          <w:szCs w:val="24"/>
        </w:rPr>
        <w:t xml:space="preserve"> (pp. 1-3). New York: John Wiley &amp; Sons. </w:t>
      </w:r>
    </w:p>
    <w:p w14:paraId="45676567" w14:textId="77777777" w:rsidR="00247342" w:rsidRPr="00214163" w:rsidRDefault="00247342" w:rsidP="00247342">
      <w:pPr>
        <w:tabs>
          <w:tab w:val="left" w:pos="720"/>
          <w:tab w:val="left" w:pos="1080"/>
          <w:tab w:val="left" w:pos="7200"/>
        </w:tabs>
        <w:rPr>
          <w:sz w:val="24"/>
          <w:szCs w:val="24"/>
        </w:rPr>
      </w:pPr>
    </w:p>
    <w:p w14:paraId="2AA9F52A" w14:textId="77777777" w:rsidR="00247342" w:rsidRPr="00214163" w:rsidRDefault="00AC1E91" w:rsidP="0002545F">
      <w:pPr>
        <w:tabs>
          <w:tab w:val="left" w:pos="720"/>
          <w:tab w:val="left" w:pos="1080"/>
          <w:tab w:val="left" w:pos="7200"/>
        </w:tabs>
        <w:rPr>
          <w:sz w:val="24"/>
          <w:szCs w:val="24"/>
        </w:rPr>
      </w:pPr>
      <w:r w:rsidRPr="00214163">
        <w:rPr>
          <w:sz w:val="24"/>
          <w:szCs w:val="24"/>
          <w:lang w:val="es-MX"/>
        </w:rPr>
        <w:t>257</w:t>
      </w:r>
      <w:r w:rsidR="0002545F" w:rsidRPr="00214163">
        <w:rPr>
          <w:sz w:val="24"/>
          <w:szCs w:val="24"/>
          <w:lang w:val="es-MX"/>
        </w:rPr>
        <w:t>.</w:t>
      </w:r>
      <w:r w:rsidR="0002545F" w:rsidRPr="00214163">
        <w:rPr>
          <w:sz w:val="24"/>
          <w:szCs w:val="24"/>
          <w:lang w:val="es-MX"/>
        </w:rPr>
        <w:tab/>
      </w:r>
      <w:r w:rsidR="00247342" w:rsidRPr="00214163">
        <w:rPr>
          <w:sz w:val="24"/>
          <w:szCs w:val="24"/>
          <w:lang w:val="es-MX"/>
        </w:rPr>
        <w:t xml:space="preserve">*Magaro, M., &amp; </w:t>
      </w:r>
      <w:r w:rsidR="00247342" w:rsidRPr="00214163">
        <w:rPr>
          <w:b/>
          <w:sz w:val="24"/>
          <w:szCs w:val="24"/>
          <w:lang w:val="es-MX"/>
        </w:rPr>
        <w:t>Craske, M.G.</w:t>
      </w:r>
      <w:r w:rsidR="00247342" w:rsidRPr="00214163">
        <w:rPr>
          <w:sz w:val="24"/>
          <w:szCs w:val="24"/>
          <w:lang w:val="es-MX"/>
        </w:rPr>
        <w:t xml:space="preserve"> (2010). </w:t>
      </w:r>
      <w:r w:rsidR="00247342" w:rsidRPr="00214163">
        <w:rPr>
          <w:sz w:val="24"/>
          <w:szCs w:val="24"/>
        </w:rPr>
        <w:t xml:space="preserve">Panic disorder and agoraphobia. In D. McKay (Ed.), </w:t>
      </w:r>
      <w:r w:rsidR="00247342" w:rsidRPr="00214163">
        <w:rPr>
          <w:sz w:val="24"/>
          <w:szCs w:val="24"/>
          <w:u w:val="single"/>
        </w:rPr>
        <w:t>The expanded scope of cognitive-behavior therapy: lessons learned from refractory cases (pp 41-64)</w:t>
      </w:r>
      <w:r w:rsidR="00247342" w:rsidRPr="00214163">
        <w:rPr>
          <w:sz w:val="24"/>
          <w:szCs w:val="24"/>
        </w:rPr>
        <w:t xml:space="preserve">. New York: APA Books. </w:t>
      </w:r>
    </w:p>
    <w:p w14:paraId="552F1071" w14:textId="77777777" w:rsidR="00247342" w:rsidRPr="00214163" w:rsidRDefault="00247342" w:rsidP="00247342">
      <w:pPr>
        <w:rPr>
          <w:sz w:val="24"/>
          <w:szCs w:val="24"/>
        </w:rPr>
      </w:pPr>
    </w:p>
    <w:p w14:paraId="0996A422" w14:textId="77777777" w:rsidR="00247342" w:rsidRPr="00214163" w:rsidRDefault="00AC1E91" w:rsidP="0002545F">
      <w:pPr>
        <w:tabs>
          <w:tab w:val="left" w:pos="720"/>
          <w:tab w:val="left" w:pos="1080"/>
          <w:tab w:val="left" w:pos="7200"/>
        </w:tabs>
        <w:rPr>
          <w:sz w:val="24"/>
          <w:szCs w:val="24"/>
        </w:rPr>
      </w:pPr>
      <w:r w:rsidRPr="00214163">
        <w:rPr>
          <w:sz w:val="24"/>
          <w:szCs w:val="24"/>
        </w:rPr>
        <w:t>258</w:t>
      </w:r>
      <w:r w:rsidR="0002545F" w:rsidRPr="00214163">
        <w:rPr>
          <w:sz w:val="24"/>
          <w:szCs w:val="24"/>
        </w:rPr>
        <w:t>.</w:t>
      </w:r>
      <w:r w:rsidR="0002545F" w:rsidRPr="00214163">
        <w:rPr>
          <w:sz w:val="24"/>
          <w:szCs w:val="24"/>
        </w:rPr>
        <w:tab/>
      </w:r>
      <w:r w:rsidR="00247342" w:rsidRPr="00214163">
        <w:rPr>
          <w:sz w:val="24"/>
          <w:szCs w:val="24"/>
        </w:rPr>
        <w:t xml:space="preserve">*Prenoveau, J.M., &amp; </w:t>
      </w:r>
      <w:r w:rsidR="00247342" w:rsidRPr="00214163">
        <w:rPr>
          <w:b/>
          <w:sz w:val="24"/>
          <w:szCs w:val="24"/>
        </w:rPr>
        <w:t>Craske, M.G.</w:t>
      </w:r>
      <w:r w:rsidR="00247342" w:rsidRPr="00214163">
        <w:rPr>
          <w:sz w:val="24"/>
          <w:szCs w:val="24"/>
        </w:rPr>
        <w:t xml:space="preserve"> (2010). Panic disorder and agoraphobia. In S. G. Hofmann &amp; M. A. Reinecke (Eds.), </w:t>
      </w:r>
      <w:r w:rsidR="00247342" w:rsidRPr="00214163">
        <w:rPr>
          <w:sz w:val="24"/>
          <w:szCs w:val="24"/>
          <w:u w:val="single"/>
        </w:rPr>
        <w:t>Cognitive-behavioral therapy with adults: a guide to empirically informed assessment and treatment (pp 78-91)</w:t>
      </w:r>
      <w:r w:rsidR="00247342" w:rsidRPr="00214163">
        <w:rPr>
          <w:sz w:val="24"/>
          <w:szCs w:val="24"/>
        </w:rPr>
        <w:t xml:space="preserve">. Cambridge: Cambridge University Press.  </w:t>
      </w:r>
    </w:p>
    <w:p w14:paraId="73236119" w14:textId="77777777" w:rsidR="00247342" w:rsidRPr="00214163" w:rsidRDefault="00247342" w:rsidP="00247342">
      <w:pPr>
        <w:rPr>
          <w:sz w:val="24"/>
          <w:szCs w:val="24"/>
        </w:rPr>
      </w:pPr>
    </w:p>
    <w:p w14:paraId="2F50F77E" w14:textId="77777777" w:rsidR="0002545F" w:rsidRPr="00214163" w:rsidRDefault="00AC1E91" w:rsidP="0002545F">
      <w:pPr>
        <w:rPr>
          <w:sz w:val="24"/>
          <w:szCs w:val="24"/>
        </w:rPr>
      </w:pPr>
      <w:r w:rsidRPr="00214163">
        <w:rPr>
          <w:sz w:val="24"/>
          <w:szCs w:val="24"/>
        </w:rPr>
        <w:t>259</w:t>
      </w:r>
      <w:r w:rsidR="0002545F" w:rsidRPr="00214163">
        <w:rPr>
          <w:sz w:val="24"/>
          <w:szCs w:val="24"/>
        </w:rPr>
        <w:t>.</w:t>
      </w:r>
      <w:r w:rsidR="0002545F" w:rsidRPr="00214163">
        <w:rPr>
          <w:sz w:val="24"/>
          <w:szCs w:val="24"/>
        </w:rPr>
        <w:tab/>
        <w:t xml:space="preserve">*Rudaz, M., </w:t>
      </w:r>
      <w:r w:rsidR="0002545F" w:rsidRPr="00214163">
        <w:rPr>
          <w:b/>
          <w:sz w:val="24"/>
          <w:szCs w:val="24"/>
        </w:rPr>
        <w:t>Craske, M.G.</w:t>
      </w:r>
      <w:r w:rsidR="0002545F" w:rsidRPr="00214163">
        <w:rPr>
          <w:sz w:val="24"/>
          <w:szCs w:val="24"/>
        </w:rPr>
        <w:t xml:space="preserve">, Becker, E.S., Ledermann, T., &amp; Margraf, J. (2010). Health anxiety and fear of fear in panic disorder and agoraphobia versus social phobia: a prospective longitudinal study. </w:t>
      </w:r>
      <w:r w:rsidR="0002545F" w:rsidRPr="00214163">
        <w:rPr>
          <w:sz w:val="24"/>
          <w:szCs w:val="24"/>
          <w:u w:val="single"/>
        </w:rPr>
        <w:t>Depression and Anxiety</w:t>
      </w:r>
      <w:r w:rsidR="0002545F" w:rsidRPr="00214163">
        <w:rPr>
          <w:sz w:val="24"/>
          <w:szCs w:val="24"/>
        </w:rPr>
        <w:t xml:space="preserve">, </w:t>
      </w:r>
      <w:r w:rsidR="0002545F" w:rsidRPr="00214163">
        <w:rPr>
          <w:sz w:val="24"/>
          <w:szCs w:val="24"/>
          <w:u w:val="single"/>
        </w:rPr>
        <w:t>27</w:t>
      </w:r>
      <w:r w:rsidR="0002545F" w:rsidRPr="00214163">
        <w:rPr>
          <w:sz w:val="24"/>
          <w:szCs w:val="24"/>
        </w:rPr>
        <w:t>, 404-411.</w:t>
      </w:r>
      <w:r w:rsidR="0002545F" w:rsidRPr="00214163">
        <w:rPr>
          <w:sz w:val="24"/>
          <w:szCs w:val="24"/>
          <w:u w:val="single"/>
        </w:rPr>
        <w:t xml:space="preserve"> </w:t>
      </w:r>
    </w:p>
    <w:p w14:paraId="5033568B" w14:textId="77777777" w:rsidR="0002545F" w:rsidRPr="00214163" w:rsidRDefault="0002545F" w:rsidP="0002545F">
      <w:pPr>
        <w:tabs>
          <w:tab w:val="left" w:pos="720"/>
          <w:tab w:val="left" w:pos="1080"/>
          <w:tab w:val="left" w:pos="7200"/>
        </w:tabs>
        <w:rPr>
          <w:sz w:val="24"/>
          <w:szCs w:val="24"/>
        </w:rPr>
      </w:pPr>
    </w:p>
    <w:p w14:paraId="5C8BEE0F" w14:textId="77777777" w:rsidR="0002545F" w:rsidRPr="00214163" w:rsidRDefault="00AC1E91" w:rsidP="0002545F">
      <w:pPr>
        <w:tabs>
          <w:tab w:val="left" w:pos="720"/>
          <w:tab w:val="left" w:pos="1080"/>
          <w:tab w:val="left" w:pos="7200"/>
        </w:tabs>
        <w:rPr>
          <w:sz w:val="24"/>
          <w:szCs w:val="24"/>
        </w:rPr>
      </w:pPr>
      <w:r w:rsidRPr="00214163">
        <w:rPr>
          <w:sz w:val="24"/>
          <w:szCs w:val="24"/>
        </w:rPr>
        <w:t>260</w:t>
      </w:r>
      <w:r w:rsidR="0002545F" w:rsidRPr="00214163">
        <w:rPr>
          <w:sz w:val="24"/>
          <w:szCs w:val="24"/>
        </w:rPr>
        <w:t>.</w:t>
      </w:r>
      <w:r w:rsidR="0002545F" w:rsidRPr="00214163">
        <w:rPr>
          <w:sz w:val="24"/>
          <w:szCs w:val="24"/>
        </w:rPr>
        <w:tab/>
        <w:t xml:space="preserve">*Prenoveau, J.M., Zinbarg, R.E., </w:t>
      </w:r>
      <w:r w:rsidR="0002545F" w:rsidRPr="00214163">
        <w:rPr>
          <w:b/>
          <w:sz w:val="24"/>
          <w:szCs w:val="24"/>
        </w:rPr>
        <w:t>Craske, M.G.</w:t>
      </w:r>
      <w:r w:rsidR="0002545F" w:rsidRPr="00214163">
        <w:rPr>
          <w:sz w:val="24"/>
          <w:szCs w:val="24"/>
        </w:rPr>
        <w:t xml:space="preserve">, Mineka, S., Griffith, J.W., &amp; *Epstein, A. (2010). Testing a hierarchical model of anxiety and depression in adolescents: a trilevel model. </w:t>
      </w:r>
      <w:r w:rsidR="0002545F" w:rsidRPr="00214163">
        <w:rPr>
          <w:sz w:val="24"/>
          <w:szCs w:val="24"/>
          <w:u w:val="single"/>
        </w:rPr>
        <w:t>Journal of Anxiety Disorders</w:t>
      </w:r>
      <w:r w:rsidR="0002545F" w:rsidRPr="00214163">
        <w:rPr>
          <w:sz w:val="24"/>
          <w:szCs w:val="24"/>
        </w:rPr>
        <w:t xml:space="preserve">, </w:t>
      </w:r>
      <w:r w:rsidR="0002545F" w:rsidRPr="00214163">
        <w:rPr>
          <w:sz w:val="24"/>
          <w:szCs w:val="24"/>
          <w:u w:val="single"/>
        </w:rPr>
        <w:t>24</w:t>
      </w:r>
      <w:r w:rsidR="0002545F" w:rsidRPr="00214163">
        <w:rPr>
          <w:sz w:val="24"/>
          <w:szCs w:val="24"/>
        </w:rPr>
        <w:t>, 334-344.</w:t>
      </w:r>
      <w:r w:rsidR="0002545F" w:rsidRPr="00214163">
        <w:rPr>
          <w:sz w:val="24"/>
          <w:szCs w:val="24"/>
        </w:rPr>
        <w:tab/>
      </w:r>
    </w:p>
    <w:p w14:paraId="7F388DF0" w14:textId="77777777" w:rsidR="0002545F" w:rsidRPr="00214163" w:rsidRDefault="0002545F" w:rsidP="0002545F">
      <w:pPr>
        <w:tabs>
          <w:tab w:val="left" w:pos="720"/>
          <w:tab w:val="left" w:pos="1080"/>
          <w:tab w:val="left" w:pos="7200"/>
        </w:tabs>
        <w:rPr>
          <w:sz w:val="24"/>
          <w:szCs w:val="24"/>
        </w:rPr>
      </w:pPr>
    </w:p>
    <w:p w14:paraId="37AA1DE2" w14:textId="77777777" w:rsidR="0002545F" w:rsidRPr="00214163" w:rsidRDefault="00AC1E91" w:rsidP="0002545F">
      <w:pPr>
        <w:tabs>
          <w:tab w:val="left" w:pos="720"/>
          <w:tab w:val="left" w:pos="1080"/>
          <w:tab w:val="left" w:pos="7200"/>
        </w:tabs>
        <w:rPr>
          <w:sz w:val="24"/>
          <w:szCs w:val="24"/>
        </w:rPr>
      </w:pPr>
      <w:r w:rsidRPr="00214163">
        <w:rPr>
          <w:sz w:val="24"/>
          <w:szCs w:val="24"/>
        </w:rPr>
        <w:t>261</w:t>
      </w:r>
      <w:r w:rsidR="0002545F" w:rsidRPr="00214163">
        <w:rPr>
          <w:sz w:val="24"/>
          <w:szCs w:val="24"/>
        </w:rPr>
        <w:t>.</w:t>
      </w:r>
      <w:r w:rsidR="0002545F" w:rsidRPr="00214163">
        <w:rPr>
          <w:sz w:val="24"/>
          <w:szCs w:val="24"/>
        </w:rPr>
        <w:tab/>
        <w:t xml:space="preserve">Zinbarg, R.E., Mineka, S., </w:t>
      </w:r>
      <w:r w:rsidR="0002545F" w:rsidRPr="00214163">
        <w:rPr>
          <w:b/>
          <w:sz w:val="24"/>
          <w:szCs w:val="24"/>
        </w:rPr>
        <w:t>Craske, M.G.</w:t>
      </w:r>
      <w:r w:rsidR="0002545F" w:rsidRPr="00214163">
        <w:rPr>
          <w:sz w:val="24"/>
          <w:szCs w:val="24"/>
        </w:rPr>
        <w:t xml:space="preserve">, Griffith, J., Sutton, J., *Rose, R., *Nazarian, M., Mor, N., &amp; *Waters, A. (2010). The Northwestern-UCLA Youth Emotion Project: Associations of cognitive vulnerabilities, neuroticism and gender with past diagnoses of emotional disorders in adolescents. </w:t>
      </w:r>
      <w:r w:rsidR="0002545F" w:rsidRPr="00214163">
        <w:rPr>
          <w:sz w:val="24"/>
          <w:szCs w:val="24"/>
          <w:u w:val="single"/>
        </w:rPr>
        <w:t>Behaviour Research and Therapy</w:t>
      </w:r>
      <w:r w:rsidR="0002545F" w:rsidRPr="00214163">
        <w:rPr>
          <w:sz w:val="24"/>
          <w:szCs w:val="24"/>
        </w:rPr>
        <w:t xml:space="preserve">, </w:t>
      </w:r>
      <w:r w:rsidR="0002545F" w:rsidRPr="00214163">
        <w:rPr>
          <w:sz w:val="24"/>
          <w:szCs w:val="24"/>
          <w:u w:val="single"/>
        </w:rPr>
        <w:t>48</w:t>
      </w:r>
      <w:r w:rsidR="0002545F" w:rsidRPr="00214163">
        <w:rPr>
          <w:sz w:val="24"/>
          <w:szCs w:val="24"/>
        </w:rPr>
        <w:t>, 347-358.</w:t>
      </w:r>
    </w:p>
    <w:p w14:paraId="14493DF2" w14:textId="77777777" w:rsidR="0002545F" w:rsidRPr="00214163" w:rsidRDefault="0002545F" w:rsidP="00247342">
      <w:pPr>
        <w:rPr>
          <w:sz w:val="24"/>
          <w:szCs w:val="24"/>
        </w:rPr>
      </w:pPr>
    </w:p>
    <w:p w14:paraId="58DA3465" w14:textId="77777777" w:rsidR="00247342" w:rsidRPr="00214163" w:rsidRDefault="00AC1E91" w:rsidP="00422DF8">
      <w:pPr>
        <w:tabs>
          <w:tab w:val="left" w:pos="720"/>
          <w:tab w:val="left" w:pos="1080"/>
          <w:tab w:val="left" w:pos="7200"/>
        </w:tabs>
        <w:rPr>
          <w:sz w:val="24"/>
          <w:szCs w:val="24"/>
        </w:rPr>
      </w:pPr>
      <w:r w:rsidRPr="00214163">
        <w:rPr>
          <w:sz w:val="24"/>
          <w:szCs w:val="24"/>
        </w:rPr>
        <w:t>262</w:t>
      </w:r>
      <w:r w:rsidR="00422DF8" w:rsidRPr="00214163">
        <w:rPr>
          <w:sz w:val="24"/>
          <w:szCs w:val="24"/>
        </w:rPr>
        <w:t>.</w:t>
      </w:r>
      <w:r w:rsidR="00422DF8" w:rsidRPr="00214163">
        <w:rPr>
          <w:sz w:val="24"/>
          <w:szCs w:val="24"/>
        </w:rPr>
        <w:tab/>
      </w:r>
      <w:r w:rsidR="00247342" w:rsidRPr="00214163">
        <w:rPr>
          <w:sz w:val="24"/>
          <w:szCs w:val="24"/>
        </w:rPr>
        <w:t xml:space="preserve">*Baker, A., Mystkowksi, J., *Culver, N., Yi, R., Mortazavi, A., &amp; </w:t>
      </w:r>
      <w:r w:rsidR="00247342" w:rsidRPr="00214163">
        <w:rPr>
          <w:b/>
          <w:sz w:val="24"/>
          <w:szCs w:val="24"/>
        </w:rPr>
        <w:t>Craske, M.G.</w:t>
      </w:r>
      <w:r w:rsidR="00247342" w:rsidRPr="00214163">
        <w:rPr>
          <w:sz w:val="24"/>
          <w:szCs w:val="24"/>
        </w:rPr>
        <w:t xml:space="preserve">, (2010). Does habituation matter? Emotional processing theory and exposure therapy for acrophobia. </w:t>
      </w:r>
      <w:r w:rsidR="00247342" w:rsidRPr="00214163">
        <w:rPr>
          <w:sz w:val="24"/>
          <w:szCs w:val="24"/>
          <w:u w:val="single"/>
        </w:rPr>
        <w:t>Behaviour Research and Therapy,</w:t>
      </w:r>
      <w:r w:rsidR="00247342" w:rsidRPr="00214163">
        <w:rPr>
          <w:sz w:val="24"/>
          <w:szCs w:val="24"/>
        </w:rPr>
        <w:t xml:space="preserve"> </w:t>
      </w:r>
      <w:r w:rsidR="00247342" w:rsidRPr="00214163">
        <w:rPr>
          <w:sz w:val="24"/>
          <w:szCs w:val="24"/>
          <w:u w:val="single"/>
        </w:rPr>
        <w:t>48</w:t>
      </w:r>
      <w:r w:rsidR="00247342" w:rsidRPr="00214163">
        <w:rPr>
          <w:sz w:val="24"/>
          <w:szCs w:val="24"/>
        </w:rPr>
        <w:t>, 1139-1143.</w:t>
      </w:r>
    </w:p>
    <w:p w14:paraId="4618EB78" w14:textId="77777777" w:rsidR="00422DF8" w:rsidRPr="00214163" w:rsidRDefault="00422DF8" w:rsidP="00422DF8">
      <w:pPr>
        <w:tabs>
          <w:tab w:val="left" w:pos="720"/>
          <w:tab w:val="left" w:pos="1080"/>
          <w:tab w:val="left" w:pos="7200"/>
        </w:tabs>
        <w:rPr>
          <w:sz w:val="24"/>
          <w:szCs w:val="24"/>
        </w:rPr>
      </w:pPr>
    </w:p>
    <w:p w14:paraId="450E4032" w14:textId="77777777" w:rsidR="00422DF8" w:rsidRPr="00214163" w:rsidRDefault="00AC1E91" w:rsidP="00422DF8">
      <w:pPr>
        <w:widowControl w:val="0"/>
        <w:outlineLvl w:val="0"/>
        <w:rPr>
          <w:sz w:val="24"/>
          <w:szCs w:val="24"/>
        </w:rPr>
      </w:pPr>
      <w:r w:rsidRPr="00214163">
        <w:rPr>
          <w:sz w:val="24"/>
          <w:szCs w:val="24"/>
        </w:rPr>
        <w:t>263</w:t>
      </w:r>
      <w:r w:rsidR="00422DF8" w:rsidRPr="00214163">
        <w:rPr>
          <w:sz w:val="24"/>
          <w:szCs w:val="24"/>
        </w:rPr>
        <w:t>.</w:t>
      </w:r>
      <w:r w:rsidR="00422DF8" w:rsidRPr="00214163">
        <w:rPr>
          <w:b/>
          <w:sz w:val="24"/>
          <w:szCs w:val="24"/>
        </w:rPr>
        <w:tab/>
        <w:t>Craske, M.G.</w:t>
      </w:r>
      <w:r w:rsidR="00422DF8" w:rsidRPr="00214163">
        <w:rPr>
          <w:sz w:val="24"/>
          <w:szCs w:val="24"/>
        </w:rPr>
        <w:t xml:space="preserve">, *Kircanski, K., *Epstein, A., Wittchen, H-U., Pine, D.S., Lewis-Fernandez, R., &amp; Hinton, D. (2010). Panic disorder: A review of DSM-IV Panic Disorder and Proposals for DSM-V. </w:t>
      </w:r>
      <w:r w:rsidR="00422DF8" w:rsidRPr="00214163">
        <w:rPr>
          <w:sz w:val="24"/>
          <w:szCs w:val="24"/>
          <w:u w:val="single"/>
        </w:rPr>
        <w:t>Depression and Anxiety</w:t>
      </w:r>
      <w:r w:rsidR="00422DF8" w:rsidRPr="00214163">
        <w:rPr>
          <w:sz w:val="24"/>
          <w:szCs w:val="24"/>
        </w:rPr>
        <w:t xml:space="preserve">, </w:t>
      </w:r>
      <w:r w:rsidR="00422DF8" w:rsidRPr="00214163">
        <w:rPr>
          <w:sz w:val="24"/>
          <w:szCs w:val="24"/>
          <w:u w:val="single"/>
        </w:rPr>
        <w:t>27</w:t>
      </w:r>
      <w:r w:rsidR="00422DF8" w:rsidRPr="00214163">
        <w:rPr>
          <w:sz w:val="24"/>
          <w:szCs w:val="24"/>
        </w:rPr>
        <w:t xml:space="preserve">, 93-112. </w:t>
      </w:r>
    </w:p>
    <w:p w14:paraId="4EC1A3B1" w14:textId="77777777" w:rsidR="00422DF8" w:rsidRPr="00214163" w:rsidRDefault="00422DF8" w:rsidP="00422DF8">
      <w:pPr>
        <w:tabs>
          <w:tab w:val="left" w:pos="720"/>
          <w:tab w:val="left" w:pos="1080"/>
          <w:tab w:val="left" w:pos="7200"/>
        </w:tabs>
        <w:rPr>
          <w:sz w:val="24"/>
          <w:szCs w:val="24"/>
        </w:rPr>
      </w:pPr>
    </w:p>
    <w:p w14:paraId="75B19BDB" w14:textId="77777777" w:rsidR="00422DF8" w:rsidRPr="00214163" w:rsidRDefault="00AC1E91" w:rsidP="00422DF8">
      <w:pPr>
        <w:tabs>
          <w:tab w:val="left" w:pos="720"/>
          <w:tab w:val="left" w:pos="1080"/>
          <w:tab w:val="left" w:pos="7200"/>
        </w:tabs>
        <w:rPr>
          <w:sz w:val="24"/>
          <w:szCs w:val="24"/>
          <w:u w:val="single"/>
        </w:rPr>
      </w:pPr>
      <w:r w:rsidRPr="00214163">
        <w:rPr>
          <w:sz w:val="24"/>
          <w:szCs w:val="24"/>
        </w:rPr>
        <w:t>264</w:t>
      </w:r>
      <w:r w:rsidR="00422DF8" w:rsidRPr="00214163">
        <w:rPr>
          <w:sz w:val="24"/>
          <w:szCs w:val="24"/>
        </w:rPr>
        <w:t>.</w:t>
      </w:r>
      <w:r w:rsidR="00422DF8" w:rsidRPr="00214163">
        <w:rPr>
          <w:sz w:val="24"/>
          <w:szCs w:val="24"/>
        </w:rPr>
        <w:tab/>
        <w:t xml:space="preserve">*LeBeau, R.T., *Glenn, D., *Liao, B., Wittchen, H-U., Beesdo-Baum, K., Ollendick, T., &amp; </w:t>
      </w:r>
      <w:r w:rsidR="00422DF8" w:rsidRPr="00214163">
        <w:rPr>
          <w:b/>
          <w:sz w:val="24"/>
          <w:szCs w:val="24"/>
        </w:rPr>
        <w:t>Craske, M.G.</w:t>
      </w:r>
      <w:r w:rsidR="00422DF8" w:rsidRPr="00214163">
        <w:rPr>
          <w:sz w:val="24"/>
          <w:szCs w:val="24"/>
        </w:rPr>
        <w:t xml:space="preserve"> (2010). Specific phobia: A review for DSM-IV Specific Phobia and Proposals for DSM-V. </w:t>
      </w:r>
      <w:r w:rsidR="00422DF8" w:rsidRPr="00214163">
        <w:rPr>
          <w:sz w:val="24"/>
          <w:szCs w:val="24"/>
          <w:u w:val="single"/>
        </w:rPr>
        <w:t>Depression and Anxiety</w:t>
      </w:r>
      <w:r w:rsidR="00422DF8" w:rsidRPr="00214163">
        <w:rPr>
          <w:sz w:val="24"/>
          <w:szCs w:val="24"/>
        </w:rPr>
        <w:t xml:space="preserve">, </w:t>
      </w:r>
      <w:r w:rsidR="00422DF8" w:rsidRPr="00214163">
        <w:rPr>
          <w:sz w:val="24"/>
          <w:szCs w:val="24"/>
          <w:u w:val="single"/>
        </w:rPr>
        <w:t>27</w:t>
      </w:r>
      <w:r w:rsidR="00422DF8" w:rsidRPr="00214163">
        <w:rPr>
          <w:sz w:val="24"/>
          <w:szCs w:val="24"/>
        </w:rPr>
        <w:t>, 148-167.</w:t>
      </w:r>
      <w:r w:rsidR="00422DF8" w:rsidRPr="00214163">
        <w:rPr>
          <w:sz w:val="24"/>
          <w:szCs w:val="24"/>
          <w:u w:val="single"/>
        </w:rPr>
        <w:t xml:space="preserve"> </w:t>
      </w:r>
    </w:p>
    <w:p w14:paraId="39B5299A" w14:textId="77777777" w:rsidR="00422DF8" w:rsidRPr="00214163" w:rsidRDefault="00422DF8" w:rsidP="00422DF8">
      <w:pPr>
        <w:rPr>
          <w:sz w:val="24"/>
          <w:szCs w:val="24"/>
        </w:rPr>
      </w:pPr>
    </w:p>
    <w:p w14:paraId="7609DB53" w14:textId="77777777" w:rsidR="00422DF8" w:rsidRPr="00214163" w:rsidRDefault="00AC1E91" w:rsidP="00422DF8">
      <w:pPr>
        <w:rPr>
          <w:sz w:val="24"/>
          <w:szCs w:val="24"/>
        </w:rPr>
      </w:pPr>
      <w:r w:rsidRPr="00214163">
        <w:rPr>
          <w:sz w:val="24"/>
          <w:szCs w:val="24"/>
        </w:rPr>
        <w:t>265</w:t>
      </w:r>
      <w:r w:rsidR="00422DF8" w:rsidRPr="00214163">
        <w:rPr>
          <w:sz w:val="24"/>
          <w:szCs w:val="24"/>
        </w:rPr>
        <w:t>.</w:t>
      </w:r>
      <w:r w:rsidR="00422DF8" w:rsidRPr="00214163">
        <w:rPr>
          <w:sz w:val="24"/>
          <w:szCs w:val="24"/>
        </w:rPr>
        <w:tab/>
        <w:t xml:space="preserve">*Wolitzky-Taylor, K., *Castriotta, N., Lenze, E., Stanley, M.A., &amp; </w:t>
      </w:r>
      <w:r w:rsidR="00422DF8" w:rsidRPr="00214163">
        <w:rPr>
          <w:b/>
          <w:sz w:val="24"/>
          <w:szCs w:val="24"/>
        </w:rPr>
        <w:t>Craske, M.G.</w:t>
      </w:r>
      <w:r w:rsidR="00422DF8" w:rsidRPr="00214163">
        <w:rPr>
          <w:sz w:val="24"/>
          <w:szCs w:val="24"/>
        </w:rPr>
        <w:t xml:space="preserve"> (2010). Anxiety disorders in older adults: A comprehensive review. </w:t>
      </w:r>
      <w:r w:rsidR="00422DF8" w:rsidRPr="00214163">
        <w:rPr>
          <w:sz w:val="24"/>
          <w:szCs w:val="24"/>
          <w:u w:val="single"/>
        </w:rPr>
        <w:t>Depression and Anxiety</w:t>
      </w:r>
      <w:r w:rsidR="00422DF8" w:rsidRPr="00214163">
        <w:rPr>
          <w:sz w:val="24"/>
          <w:szCs w:val="24"/>
        </w:rPr>
        <w:t xml:space="preserve">, </w:t>
      </w:r>
      <w:r w:rsidR="00422DF8" w:rsidRPr="00214163">
        <w:rPr>
          <w:sz w:val="24"/>
          <w:szCs w:val="24"/>
          <w:u w:val="single"/>
        </w:rPr>
        <w:t>27</w:t>
      </w:r>
      <w:r w:rsidR="00422DF8" w:rsidRPr="00214163">
        <w:rPr>
          <w:sz w:val="24"/>
          <w:szCs w:val="24"/>
        </w:rPr>
        <w:t>, 190-211.</w:t>
      </w:r>
    </w:p>
    <w:p w14:paraId="732FEBF2" w14:textId="77777777" w:rsidR="00422DF8" w:rsidRPr="00214163" w:rsidRDefault="00422DF8" w:rsidP="00422DF8">
      <w:pPr>
        <w:rPr>
          <w:sz w:val="24"/>
          <w:szCs w:val="24"/>
        </w:rPr>
      </w:pPr>
    </w:p>
    <w:p w14:paraId="107B993B" w14:textId="77777777" w:rsidR="00422DF8" w:rsidRPr="00214163" w:rsidRDefault="00AC1E91" w:rsidP="00422DF8">
      <w:pPr>
        <w:rPr>
          <w:sz w:val="24"/>
          <w:szCs w:val="24"/>
          <w:u w:val="single"/>
        </w:rPr>
      </w:pPr>
      <w:r w:rsidRPr="00214163">
        <w:rPr>
          <w:sz w:val="24"/>
          <w:szCs w:val="24"/>
        </w:rPr>
        <w:t>266</w:t>
      </w:r>
      <w:r w:rsidR="00422DF8" w:rsidRPr="00214163">
        <w:rPr>
          <w:sz w:val="24"/>
          <w:szCs w:val="24"/>
        </w:rPr>
        <w:t>.</w:t>
      </w:r>
      <w:r w:rsidR="00422DF8" w:rsidRPr="00214163">
        <w:rPr>
          <w:sz w:val="24"/>
          <w:szCs w:val="24"/>
        </w:rPr>
        <w:tab/>
        <w:t xml:space="preserve">Andrews, G., Hobbs, M.J., Borkovec, T.D., Beesdo, K., </w:t>
      </w:r>
      <w:r w:rsidR="00422DF8" w:rsidRPr="00214163">
        <w:rPr>
          <w:b/>
          <w:sz w:val="24"/>
          <w:szCs w:val="24"/>
        </w:rPr>
        <w:t>Craske, M.G.</w:t>
      </w:r>
      <w:r w:rsidR="00422DF8" w:rsidRPr="00214163">
        <w:rPr>
          <w:sz w:val="24"/>
          <w:szCs w:val="24"/>
        </w:rPr>
        <w:t xml:space="preserve">, Heimberg, R.G., Rapee, R.M., Ruscio, A.M., &amp; Stanley, M.A. (2010). Generalized worry </w:t>
      </w:r>
      <w:r w:rsidR="00422DF8" w:rsidRPr="00214163">
        <w:rPr>
          <w:sz w:val="24"/>
          <w:szCs w:val="24"/>
        </w:rPr>
        <w:lastRenderedPageBreak/>
        <w:t xml:space="preserve">disorder: a review of DSM-IV Generalized Anxiety Disorder and Proposals for DSM-V. </w:t>
      </w:r>
      <w:r w:rsidR="00422DF8" w:rsidRPr="00214163">
        <w:rPr>
          <w:sz w:val="24"/>
          <w:szCs w:val="24"/>
          <w:u w:val="single"/>
        </w:rPr>
        <w:t>Depression and Anxiety</w:t>
      </w:r>
      <w:r w:rsidR="00422DF8" w:rsidRPr="00214163">
        <w:rPr>
          <w:sz w:val="24"/>
          <w:szCs w:val="24"/>
        </w:rPr>
        <w:t xml:space="preserve">, </w:t>
      </w:r>
      <w:r w:rsidR="00422DF8" w:rsidRPr="00214163">
        <w:rPr>
          <w:sz w:val="24"/>
          <w:szCs w:val="24"/>
          <w:u w:val="single"/>
        </w:rPr>
        <w:t>27</w:t>
      </w:r>
      <w:r w:rsidR="00422DF8" w:rsidRPr="00214163">
        <w:rPr>
          <w:sz w:val="24"/>
          <w:szCs w:val="24"/>
        </w:rPr>
        <w:t>, 134-147.</w:t>
      </w:r>
    </w:p>
    <w:p w14:paraId="70B218B7" w14:textId="77777777" w:rsidR="00422DF8" w:rsidRPr="00214163" w:rsidRDefault="00422DF8" w:rsidP="00422DF8">
      <w:pPr>
        <w:tabs>
          <w:tab w:val="left" w:pos="720"/>
          <w:tab w:val="left" w:pos="1080"/>
          <w:tab w:val="left" w:pos="7200"/>
        </w:tabs>
        <w:rPr>
          <w:sz w:val="24"/>
          <w:szCs w:val="24"/>
        </w:rPr>
      </w:pPr>
    </w:p>
    <w:p w14:paraId="7B6B0BBA" w14:textId="77777777" w:rsidR="00422DF8" w:rsidRPr="00214163" w:rsidRDefault="00AC1E91" w:rsidP="00422DF8">
      <w:pPr>
        <w:tabs>
          <w:tab w:val="left" w:pos="720"/>
          <w:tab w:val="left" w:pos="1080"/>
          <w:tab w:val="left" w:pos="7200"/>
        </w:tabs>
        <w:rPr>
          <w:sz w:val="24"/>
          <w:szCs w:val="24"/>
        </w:rPr>
      </w:pPr>
      <w:r w:rsidRPr="00214163">
        <w:rPr>
          <w:sz w:val="24"/>
          <w:szCs w:val="24"/>
        </w:rPr>
        <w:t>267</w:t>
      </w:r>
      <w:r w:rsidR="00422DF8" w:rsidRPr="00214163">
        <w:rPr>
          <w:sz w:val="24"/>
          <w:szCs w:val="24"/>
        </w:rPr>
        <w:t>.</w:t>
      </w:r>
      <w:r w:rsidR="00422DF8" w:rsidRPr="00214163">
        <w:rPr>
          <w:sz w:val="24"/>
          <w:szCs w:val="24"/>
        </w:rPr>
        <w:tab/>
        <w:t xml:space="preserve">Adam, E.K., Doane, L.D., Zinbarg, R.E., Mineka, S., </w:t>
      </w:r>
      <w:r w:rsidR="00422DF8" w:rsidRPr="00214163">
        <w:rPr>
          <w:b/>
          <w:sz w:val="24"/>
          <w:szCs w:val="24"/>
        </w:rPr>
        <w:t>Craske, M.G.</w:t>
      </w:r>
      <w:r w:rsidR="00422DF8" w:rsidRPr="00214163">
        <w:rPr>
          <w:sz w:val="24"/>
          <w:szCs w:val="24"/>
        </w:rPr>
        <w:t>, &amp; Griffith, J.W. (2010). Prospective prediction of major depressive disorder from cortisol awakening responses in adolescence.</w:t>
      </w:r>
      <w:r w:rsidR="00422DF8" w:rsidRPr="00214163">
        <w:rPr>
          <w:sz w:val="24"/>
          <w:szCs w:val="24"/>
          <w:u w:val="single"/>
        </w:rPr>
        <w:t xml:space="preserve"> Psychoneuroendocrinology</w:t>
      </w:r>
      <w:r w:rsidR="00422DF8" w:rsidRPr="00214163">
        <w:rPr>
          <w:sz w:val="24"/>
          <w:szCs w:val="24"/>
        </w:rPr>
        <w:t xml:space="preserve">, </w:t>
      </w:r>
      <w:r w:rsidR="00422DF8" w:rsidRPr="00214163">
        <w:rPr>
          <w:sz w:val="24"/>
          <w:szCs w:val="24"/>
          <w:u w:val="single"/>
        </w:rPr>
        <w:t>35,</w:t>
      </w:r>
      <w:r w:rsidR="00422DF8" w:rsidRPr="00214163">
        <w:rPr>
          <w:sz w:val="24"/>
          <w:szCs w:val="24"/>
        </w:rPr>
        <w:t xml:space="preserve"> 921-931.</w:t>
      </w:r>
    </w:p>
    <w:p w14:paraId="54ADEA76" w14:textId="77777777" w:rsidR="00422DF8" w:rsidRPr="00214163" w:rsidRDefault="00422DF8" w:rsidP="00422DF8">
      <w:pPr>
        <w:widowControl w:val="0"/>
        <w:outlineLvl w:val="0"/>
        <w:rPr>
          <w:sz w:val="24"/>
          <w:szCs w:val="24"/>
        </w:rPr>
      </w:pPr>
    </w:p>
    <w:p w14:paraId="2F088F81" w14:textId="77777777" w:rsidR="00422DF8" w:rsidRPr="00214163" w:rsidRDefault="00422DF8" w:rsidP="00422DF8">
      <w:pPr>
        <w:widowControl w:val="0"/>
        <w:outlineLvl w:val="0"/>
        <w:rPr>
          <w:sz w:val="24"/>
          <w:szCs w:val="24"/>
        </w:rPr>
      </w:pPr>
      <w:r w:rsidRPr="00214163">
        <w:rPr>
          <w:sz w:val="24"/>
          <w:szCs w:val="24"/>
        </w:rPr>
        <w:t>26</w:t>
      </w:r>
      <w:r w:rsidR="00AC1E91" w:rsidRPr="00214163">
        <w:rPr>
          <w:sz w:val="24"/>
          <w:szCs w:val="24"/>
        </w:rPr>
        <w:t>8</w:t>
      </w:r>
      <w:r w:rsidRPr="00214163">
        <w:rPr>
          <w:sz w:val="24"/>
          <w:szCs w:val="24"/>
        </w:rPr>
        <w:t>.</w:t>
      </w:r>
      <w:r w:rsidRPr="00214163">
        <w:rPr>
          <w:sz w:val="24"/>
          <w:szCs w:val="24"/>
        </w:rPr>
        <w:tab/>
        <w:t xml:space="preserve">Phillips, K.A., Friedman, M.J., Stein, D.J., &amp; </w:t>
      </w:r>
      <w:r w:rsidRPr="00214163">
        <w:rPr>
          <w:b/>
          <w:sz w:val="24"/>
          <w:szCs w:val="24"/>
        </w:rPr>
        <w:t>Craske, M.G.</w:t>
      </w:r>
      <w:r w:rsidRPr="00214163">
        <w:rPr>
          <w:sz w:val="24"/>
          <w:szCs w:val="24"/>
        </w:rPr>
        <w:t xml:space="preserve"> (2010). Special DSM-V issues on anxiety, obsessive-compulsive spectrum, posttrauamtic and dissociative disorders. </w:t>
      </w:r>
      <w:r w:rsidRPr="00214163">
        <w:rPr>
          <w:sz w:val="24"/>
          <w:szCs w:val="24"/>
          <w:u w:val="single"/>
        </w:rPr>
        <w:t>Depression and Anxiety</w:t>
      </w:r>
      <w:r w:rsidRPr="00214163">
        <w:rPr>
          <w:sz w:val="24"/>
          <w:szCs w:val="24"/>
        </w:rPr>
        <w:t xml:space="preserve">, </w:t>
      </w:r>
      <w:r w:rsidRPr="00214163">
        <w:rPr>
          <w:sz w:val="24"/>
          <w:szCs w:val="24"/>
          <w:u w:val="single"/>
        </w:rPr>
        <w:t>27</w:t>
      </w:r>
      <w:r w:rsidRPr="00214163">
        <w:rPr>
          <w:sz w:val="24"/>
          <w:szCs w:val="24"/>
        </w:rPr>
        <w:t xml:space="preserve">, 91-92. </w:t>
      </w:r>
    </w:p>
    <w:p w14:paraId="76760B25" w14:textId="77777777" w:rsidR="00422DF8" w:rsidRPr="00214163" w:rsidRDefault="00422DF8" w:rsidP="00422DF8">
      <w:pPr>
        <w:rPr>
          <w:sz w:val="24"/>
          <w:szCs w:val="24"/>
        </w:rPr>
      </w:pPr>
    </w:p>
    <w:p w14:paraId="29968EFE" w14:textId="77777777" w:rsidR="00422DF8" w:rsidRPr="00214163" w:rsidRDefault="00AC1E91" w:rsidP="00422DF8">
      <w:pPr>
        <w:rPr>
          <w:sz w:val="24"/>
          <w:szCs w:val="24"/>
        </w:rPr>
      </w:pPr>
      <w:r w:rsidRPr="00214163">
        <w:rPr>
          <w:sz w:val="24"/>
          <w:szCs w:val="24"/>
        </w:rPr>
        <w:t>269</w:t>
      </w:r>
      <w:r w:rsidR="00422DF8" w:rsidRPr="00214163">
        <w:rPr>
          <w:sz w:val="24"/>
          <w:szCs w:val="24"/>
        </w:rPr>
        <w:t>.</w:t>
      </w:r>
      <w:r w:rsidR="00422DF8" w:rsidRPr="00214163">
        <w:rPr>
          <w:sz w:val="24"/>
          <w:szCs w:val="24"/>
        </w:rPr>
        <w:tab/>
        <w:t>Wittchen, H-U., Gloster, A.T., Beesdo-Baum, K., Fava, G.A., &amp;</w:t>
      </w:r>
      <w:r w:rsidR="00422DF8" w:rsidRPr="00214163">
        <w:rPr>
          <w:b/>
          <w:sz w:val="24"/>
          <w:szCs w:val="24"/>
        </w:rPr>
        <w:t xml:space="preserve"> Craske, M.G</w:t>
      </w:r>
      <w:r w:rsidR="00422DF8" w:rsidRPr="00214163">
        <w:rPr>
          <w:sz w:val="24"/>
          <w:szCs w:val="24"/>
        </w:rPr>
        <w:t xml:space="preserve">. (2010). Agoraphobia: A review of the diagnostic classificatory position and criteria. </w:t>
      </w:r>
      <w:r w:rsidR="00422DF8" w:rsidRPr="00214163">
        <w:rPr>
          <w:sz w:val="24"/>
          <w:szCs w:val="24"/>
          <w:u w:val="single"/>
        </w:rPr>
        <w:t>Depression and Anxiety</w:t>
      </w:r>
      <w:r w:rsidR="00422DF8" w:rsidRPr="00214163">
        <w:rPr>
          <w:sz w:val="24"/>
          <w:szCs w:val="24"/>
        </w:rPr>
        <w:t>,</w:t>
      </w:r>
      <w:r w:rsidR="00422DF8" w:rsidRPr="00214163">
        <w:rPr>
          <w:b/>
          <w:sz w:val="24"/>
          <w:szCs w:val="24"/>
        </w:rPr>
        <w:t xml:space="preserve"> </w:t>
      </w:r>
      <w:r w:rsidR="00422DF8" w:rsidRPr="00214163">
        <w:rPr>
          <w:sz w:val="24"/>
          <w:szCs w:val="24"/>
          <w:u w:val="single"/>
        </w:rPr>
        <w:t>27</w:t>
      </w:r>
      <w:r w:rsidR="00422DF8" w:rsidRPr="00214163">
        <w:rPr>
          <w:sz w:val="24"/>
          <w:szCs w:val="24"/>
        </w:rPr>
        <w:t>, 113-133.</w:t>
      </w:r>
    </w:p>
    <w:p w14:paraId="0FF86631" w14:textId="77777777" w:rsidR="00422DF8" w:rsidRPr="00214163" w:rsidRDefault="00422DF8" w:rsidP="00422DF8">
      <w:pPr>
        <w:pStyle w:val="citation"/>
        <w:shd w:val="clear" w:color="auto" w:fill="FFFFFF"/>
        <w:spacing w:before="0" w:beforeAutospacing="0" w:after="0" w:afterAutospacing="0"/>
      </w:pPr>
    </w:p>
    <w:p w14:paraId="477516F4" w14:textId="77777777" w:rsidR="00422DF8" w:rsidRPr="00214163" w:rsidRDefault="00AC1E91" w:rsidP="00422DF8">
      <w:pPr>
        <w:pStyle w:val="citation"/>
        <w:shd w:val="clear" w:color="auto" w:fill="FFFFFF"/>
        <w:spacing w:before="0" w:beforeAutospacing="0" w:after="0" w:afterAutospacing="0"/>
      </w:pPr>
      <w:r w:rsidRPr="00214163">
        <w:t>270</w:t>
      </w:r>
      <w:r w:rsidR="00422DF8" w:rsidRPr="00214163">
        <w:t>.</w:t>
      </w:r>
      <w:r w:rsidR="00422DF8" w:rsidRPr="00214163">
        <w:tab/>
        <w:t xml:space="preserve">Sherbourne, C., Sullivan, G., </w:t>
      </w:r>
      <w:r w:rsidR="00422DF8" w:rsidRPr="00214163">
        <w:rPr>
          <w:b/>
        </w:rPr>
        <w:t>Craske, M.G.,</w:t>
      </w:r>
      <w:r w:rsidR="00422DF8" w:rsidRPr="00214163">
        <w:t xml:space="preserve"> Roy-Byrne, P.P., Golinelli, D., *Rose, R., Chavira, D., Bystritksy, A., &amp; Stein, M.B. (2010). Functioning and disability levels in primary care out-patients with one or more anxiety disorders. </w:t>
      </w:r>
      <w:r w:rsidR="00422DF8" w:rsidRPr="00214163">
        <w:rPr>
          <w:u w:val="single"/>
        </w:rPr>
        <w:t>Psychological Medicine</w:t>
      </w:r>
      <w:r w:rsidR="00422DF8" w:rsidRPr="00214163">
        <w:t xml:space="preserve">, </w:t>
      </w:r>
      <w:r w:rsidR="00422DF8" w:rsidRPr="00214163">
        <w:rPr>
          <w:u w:val="single"/>
        </w:rPr>
        <w:t>40(12)</w:t>
      </w:r>
      <w:r w:rsidR="00422DF8" w:rsidRPr="00214163">
        <w:t>, 2059-2068.</w:t>
      </w:r>
    </w:p>
    <w:p w14:paraId="71FE6E79" w14:textId="77777777" w:rsidR="00422DF8" w:rsidRPr="00214163" w:rsidRDefault="00422DF8" w:rsidP="00422DF8">
      <w:pPr>
        <w:rPr>
          <w:sz w:val="24"/>
          <w:szCs w:val="24"/>
        </w:rPr>
      </w:pPr>
    </w:p>
    <w:p w14:paraId="48E0FE02" w14:textId="77777777" w:rsidR="00422DF8" w:rsidRPr="00214163" w:rsidRDefault="00AC1E91" w:rsidP="00422DF8">
      <w:pPr>
        <w:tabs>
          <w:tab w:val="left" w:pos="720"/>
          <w:tab w:val="left" w:pos="1080"/>
          <w:tab w:val="left" w:pos="7200"/>
        </w:tabs>
        <w:rPr>
          <w:sz w:val="24"/>
          <w:szCs w:val="24"/>
        </w:rPr>
      </w:pPr>
      <w:r w:rsidRPr="00214163">
        <w:rPr>
          <w:sz w:val="24"/>
          <w:szCs w:val="24"/>
        </w:rPr>
        <w:t>271</w:t>
      </w:r>
      <w:r w:rsidR="00422DF8" w:rsidRPr="00214163">
        <w:rPr>
          <w:sz w:val="24"/>
          <w:szCs w:val="24"/>
        </w:rPr>
        <w:t>.</w:t>
      </w:r>
      <w:r w:rsidR="00422DF8" w:rsidRPr="00214163">
        <w:rPr>
          <w:sz w:val="24"/>
          <w:szCs w:val="24"/>
        </w:rPr>
        <w:tab/>
        <w:t xml:space="preserve">*Arch, J.J., &amp; </w:t>
      </w:r>
      <w:r w:rsidR="00422DF8" w:rsidRPr="00214163">
        <w:rPr>
          <w:b/>
          <w:sz w:val="24"/>
          <w:szCs w:val="24"/>
        </w:rPr>
        <w:t>Craske, M.G</w:t>
      </w:r>
      <w:r w:rsidR="00422DF8" w:rsidRPr="00214163">
        <w:rPr>
          <w:sz w:val="24"/>
          <w:szCs w:val="24"/>
        </w:rPr>
        <w:t>., (2010). Laboratory stressors in clinically anxious and nonanxious individuals: the moderating role of mindfulness.</w:t>
      </w:r>
      <w:r w:rsidR="00422DF8" w:rsidRPr="00214163">
        <w:rPr>
          <w:sz w:val="24"/>
          <w:szCs w:val="24"/>
          <w:u w:val="single"/>
        </w:rPr>
        <w:t xml:space="preserve"> Behaviour Research and Therapy</w:t>
      </w:r>
      <w:r w:rsidR="00422DF8" w:rsidRPr="00214163">
        <w:rPr>
          <w:sz w:val="24"/>
          <w:szCs w:val="24"/>
        </w:rPr>
        <w:t xml:space="preserve">, </w:t>
      </w:r>
      <w:r w:rsidR="00422DF8" w:rsidRPr="00214163">
        <w:rPr>
          <w:sz w:val="24"/>
          <w:szCs w:val="24"/>
          <w:u w:val="single"/>
        </w:rPr>
        <w:t>48,</w:t>
      </w:r>
      <w:r w:rsidR="00422DF8" w:rsidRPr="00214163">
        <w:rPr>
          <w:sz w:val="24"/>
          <w:szCs w:val="24"/>
        </w:rPr>
        <w:t xml:space="preserve"> 494-505. </w:t>
      </w:r>
    </w:p>
    <w:p w14:paraId="7A7D7BD9" w14:textId="77777777" w:rsidR="00422DF8" w:rsidRPr="00214163" w:rsidRDefault="00422DF8" w:rsidP="00422DF8">
      <w:pPr>
        <w:rPr>
          <w:sz w:val="24"/>
          <w:szCs w:val="24"/>
        </w:rPr>
      </w:pPr>
    </w:p>
    <w:p w14:paraId="3B052DF7" w14:textId="77777777" w:rsidR="00422DF8" w:rsidRPr="00214163" w:rsidRDefault="00AC1E91" w:rsidP="00422DF8">
      <w:pPr>
        <w:tabs>
          <w:tab w:val="left" w:pos="720"/>
          <w:tab w:val="left" w:pos="1080"/>
          <w:tab w:val="left" w:pos="7200"/>
        </w:tabs>
        <w:rPr>
          <w:sz w:val="24"/>
          <w:szCs w:val="24"/>
          <w:u w:val="single"/>
        </w:rPr>
      </w:pPr>
      <w:r w:rsidRPr="00214163">
        <w:rPr>
          <w:sz w:val="24"/>
          <w:szCs w:val="24"/>
        </w:rPr>
        <w:t>272</w:t>
      </w:r>
      <w:r w:rsidR="00422DF8" w:rsidRPr="00214163">
        <w:rPr>
          <w:sz w:val="24"/>
          <w:szCs w:val="24"/>
        </w:rPr>
        <w:t>.</w:t>
      </w:r>
      <w:r w:rsidR="00422DF8" w:rsidRPr="00214163">
        <w:rPr>
          <w:sz w:val="24"/>
          <w:szCs w:val="24"/>
        </w:rPr>
        <w:tab/>
        <w:t xml:space="preserve">Stein, A., Arteche, A., Lehtonen, A., </w:t>
      </w:r>
      <w:r w:rsidR="00422DF8" w:rsidRPr="00214163">
        <w:rPr>
          <w:b/>
          <w:sz w:val="24"/>
          <w:szCs w:val="24"/>
        </w:rPr>
        <w:t>Craske M. G.</w:t>
      </w:r>
      <w:r w:rsidR="00422DF8" w:rsidRPr="00214163">
        <w:rPr>
          <w:sz w:val="24"/>
          <w:szCs w:val="24"/>
        </w:rPr>
        <w:t xml:space="preserve">, Harvey, A., Counsell, N., &amp; Murray, L. (2010). Interpretation of infant facial expressions in the context of maternal postnatal depression. </w:t>
      </w:r>
      <w:r w:rsidR="00422DF8" w:rsidRPr="00214163">
        <w:rPr>
          <w:sz w:val="24"/>
          <w:szCs w:val="24"/>
          <w:u w:val="single"/>
        </w:rPr>
        <w:t>Infant Behavior and Development</w:t>
      </w:r>
      <w:r w:rsidR="00422DF8" w:rsidRPr="00214163">
        <w:rPr>
          <w:sz w:val="24"/>
          <w:szCs w:val="24"/>
        </w:rPr>
        <w:t xml:space="preserve">, </w:t>
      </w:r>
      <w:r w:rsidR="00422DF8" w:rsidRPr="00214163">
        <w:rPr>
          <w:sz w:val="24"/>
          <w:szCs w:val="24"/>
          <w:u w:val="single"/>
        </w:rPr>
        <w:t>33</w:t>
      </w:r>
      <w:r w:rsidR="00422DF8" w:rsidRPr="00214163">
        <w:rPr>
          <w:sz w:val="24"/>
          <w:szCs w:val="24"/>
        </w:rPr>
        <w:t>, 273-278.</w:t>
      </w:r>
    </w:p>
    <w:p w14:paraId="50C13991" w14:textId="77777777" w:rsidR="00422DF8" w:rsidRPr="00214163" w:rsidRDefault="00422DF8" w:rsidP="00422DF8">
      <w:pPr>
        <w:outlineLvl w:val="0"/>
        <w:rPr>
          <w:sz w:val="24"/>
          <w:szCs w:val="24"/>
        </w:rPr>
      </w:pPr>
    </w:p>
    <w:p w14:paraId="1FCA4B8A" w14:textId="77777777" w:rsidR="00422DF8" w:rsidRPr="00214163" w:rsidRDefault="00AC1E91" w:rsidP="00422DF8">
      <w:pPr>
        <w:outlineLvl w:val="0"/>
        <w:rPr>
          <w:sz w:val="24"/>
          <w:szCs w:val="24"/>
        </w:rPr>
      </w:pPr>
      <w:r w:rsidRPr="00214163">
        <w:rPr>
          <w:sz w:val="24"/>
          <w:szCs w:val="24"/>
        </w:rPr>
        <w:t>273</w:t>
      </w:r>
      <w:r w:rsidR="00422DF8" w:rsidRPr="00214163">
        <w:rPr>
          <w:sz w:val="24"/>
          <w:szCs w:val="24"/>
        </w:rPr>
        <w:t>.</w:t>
      </w:r>
      <w:r w:rsidR="00422DF8" w:rsidRPr="00214163">
        <w:rPr>
          <w:sz w:val="24"/>
          <w:szCs w:val="24"/>
        </w:rPr>
        <w:tab/>
        <w:t xml:space="preserve">Roy-Byrne, P.P., </w:t>
      </w:r>
      <w:r w:rsidR="00422DF8" w:rsidRPr="00214163">
        <w:rPr>
          <w:b/>
          <w:sz w:val="24"/>
          <w:szCs w:val="24"/>
        </w:rPr>
        <w:t>Craske, M.G.</w:t>
      </w:r>
      <w:r w:rsidR="00422DF8" w:rsidRPr="00214163">
        <w:rPr>
          <w:sz w:val="24"/>
          <w:szCs w:val="24"/>
        </w:rPr>
        <w:t xml:space="preserve">, Sullivan, G., Rose, R.R., Edlund, M.J., Lang, A.J., Bystritksy, A., Welch, S. Chavira, D.A., Golinelli, D., Campbell-Sills, L., Sherbourne, Ca., &amp; Stein, M.B. (2010). Delivery of evidence-based treatment for multiple anxiety disorders in primary Care: A randomized controlled trial. </w:t>
      </w:r>
      <w:r w:rsidR="00422DF8" w:rsidRPr="00214163">
        <w:rPr>
          <w:sz w:val="24"/>
          <w:szCs w:val="24"/>
          <w:u w:val="single"/>
        </w:rPr>
        <w:t>Journal of American Medical Association</w:t>
      </w:r>
      <w:r w:rsidR="00422DF8" w:rsidRPr="00214163">
        <w:rPr>
          <w:sz w:val="24"/>
          <w:szCs w:val="24"/>
        </w:rPr>
        <w:t xml:space="preserve">, </w:t>
      </w:r>
      <w:r w:rsidR="00422DF8" w:rsidRPr="00214163">
        <w:rPr>
          <w:sz w:val="24"/>
          <w:szCs w:val="24"/>
          <w:u w:val="single"/>
        </w:rPr>
        <w:t>303 (19)</w:t>
      </w:r>
      <w:r w:rsidR="00422DF8" w:rsidRPr="00214163">
        <w:rPr>
          <w:sz w:val="24"/>
          <w:szCs w:val="24"/>
        </w:rPr>
        <w:t>, 1921-1928.</w:t>
      </w:r>
    </w:p>
    <w:p w14:paraId="2EC0BB22" w14:textId="77777777" w:rsidR="00422DF8" w:rsidRPr="00214163" w:rsidRDefault="00422DF8" w:rsidP="00422DF8">
      <w:pPr>
        <w:outlineLvl w:val="0"/>
        <w:rPr>
          <w:sz w:val="24"/>
          <w:szCs w:val="24"/>
        </w:rPr>
      </w:pPr>
    </w:p>
    <w:p w14:paraId="32D7E490" w14:textId="77777777" w:rsidR="00422DF8" w:rsidRPr="00214163" w:rsidRDefault="00AC1E91" w:rsidP="00422DF8">
      <w:pPr>
        <w:outlineLvl w:val="0"/>
        <w:rPr>
          <w:sz w:val="24"/>
          <w:szCs w:val="24"/>
        </w:rPr>
      </w:pPr>
      <w:r w:rsidRPr="00214163">
        <w:rPr>
          <w:sz w:val="24"/>
          <w:szCs w:val="24"/>
        </w:rPr>
        <w:t>274</w:t>
      </w:r>
      <w:r w:rsidR="00422DF8" w:rsidRPr="00214163">
        <w:rPr>
          <w:sz w:val="24"/>
          <w:szCs w:val="24"/>
        </w:rPr>
        <w:t>.</w:t>
      </w:r>
      <w:r w:rsidR="00422DF8" w:rsidRPr="00214163">
        <w:rPr>
          <w:sz w:val="24"/>
          <w:szCs w:val="24"/>
        </w:rPr>
        <w:tab/>
        <w:t xml:space="preserve">Sumner, J.A., Griffith, J.W., Mineka, S., Newcomb Rekart, K., Zinbarg, R., &amp; </w:t>
      </w:r>
      <w:r w:rsidR="00422DF8" w:rsidRPr="00214163">
        <w:rPr>
          <w:b/>
          <w:sz w:val="24"/>
          <w:szCs w:val="24"/>
        </w:rPr>
        <w:t>Craske, M.G</w:t>
      </w:r>
      <w:r w:rsidR="00422DF8" w:rsidRPr="00214163">
        <w:rPr>
          <w:sz w:val="24"/>
          <w:szCs w:val="24"/>
        </w:rPr>
        <w:t xml:space="preserve">. (2010). Overgeneral autobiographical memory and chronic interpersonal stress as predictors of the course of depression in adolescents. </w:t>
      </w:r>
      <w:r w:rsidR="00422DF8" w:rsidRPr="00214163">
        <w:rPr>
          <w:sz w:val="24"/>
          <w:szCs w:val="24"/>
          <w:u w:val="single"/>
        </w:rPr>
        <w:t>Cognition and Emotion</w:t>
      </w:r>
      <w:r w:rsidR="00422DF8" w:rsidRPr="00214163">
        <w:rPr>
          <w:sz w:val="24"/>
          <w:szCs w:val="24"/>
        </w:rPr>
        <w:t xml:space="preserve">, </w:t>
      </w:r>
      <w:r w:rsidR="00422DF8" w:rsidRPr="00214163">
        <w:rPr>
          <w:sz w:val="24"/>
          <w:szCs w:val="24"/>
          <w:u w:val="single"/>
        </w:rPr>
        <w:t>25</w:t>
      </w:r>
      <w:r w:rsidR="00422DF8" w:rsidRPr="00214163">
        <w:rPr>
          <w:sz w:val="24"/>
          <w:szCs w:val="24"/>
        </w:rPr>
        <w:t>, 183-192.</w:t>
      </w:r>
    </w:p>
    <w:p w14:paraId="1F6840A8" w14:textId="77777777" w:rsidR="00422DF8" w:rsidRPr="00214163" w:rsidRDefault="00422DF8" w:rsidP="00422DF8">
      <w:pPr>
        <w:rPr>
          <w:sz w:val="24"/>
          <w:szCs w:val="24"/>
        </w:rPr>
      </w:pPr>
    </w:p>
    <w:p w14:paraId="7D85266C" w14:textId="77777777" w:rsidR="00422DF8" w:rsidRPr="00214163" w:rsidRDefault="00AC1E91" w:rsidP="00422DF8">
      <w:pPr>
        <w:rPr>
          <w:sz w:val="24"/>
          <w:szCs w:val="24"/>
        </w:rPr>
      </w:pPr>
      <w:r w:rsidRPr="00214163">
        <w:rPr>
          <w:sz w:val="24"/>
          <w:szCs w:val="24"/>
        </w:rPr>
        <w:t>275</w:t>
      </w:r>
      <w:r w:rsidR="00422DF8" w:rsidRPr="00214163">
        <w:rPr>
          <w:sz w:val="24"/>
          <w:szCs w:val="24"/>
        </w:rPr>
        <w:t>.</w:t>
      </w:r>
      <w:r w:rsidR="00422DF8" w:rsidRPr="00214163">
        <w:rPr>
          <w:sz w:val="24"/>
          <w:szCs w:val="24"/>
        </w:rPr>
        <w:tab/>
        <w:t xml:space="preserve">Lewis, A., Zinbarg, R., Mineka, S., </w:t>
      </w:r>
      <w:r w:rsidR="00422DF8" w:rsidRPr="00214163">
        <w:rPr>
          <w:b/>
          <w:sz w:val="24"/>
          <w:szCs w:val="24"/>
        </w:rPr>
        <w:t>Craske, M.G., *</w:t>
      </w:r>
      <w:r w:rsidR="00422DF8" w:rsidRPr="00214163">
        <w:rPr>
          <w:sz w:val="24"/>
          <w:szCs w:val="24"/>
        </w:rPr>
        <w:t>Epstein, A., &amp; Griffith, J.</w:t>
      </w:r>
      <w:r w:rsidR="00422DF8" w:rsidRPr="00214163">
        <w:rPr>
          <w:b/>
          <w:sz w:val="24"/>
          <w:szCs w:val="24"/>
        </w:rPr>
        <w:t xml:space="preserve"> </w:t>
      </w:r>
      <w:r w:rsidR="00422DF8" w:rsidRPr="00214163">
        <w:rPr>
          <w:sz w:val="24"/>
          <w:szCs w:val="24"/>
        </w:rPr>
        <w:t xml:space="preserve">(2010). The relationship between anxiety sensitivity and latent symptoms of emotional problems: a structural equation modeling approach. </w:t>
      </w:r>
      <w:r w:rsidR="00422DF8" w:rsidRPr="00214163">
        <w:rPr>
          <w:sz w:val="24"/>
          <w:szCs w:val="24"/>
          <w:u w:val="single"/>
        </w:rPr>
        <w:t>Behaviour Research and Therapy</w:t>
      </w:r>
      <w:r w:rsidR="00422DF8" w:rsidRPr="00214163">
        <w:rPr>
          <w:sz w:val="24"/>
          <w:szCs w:val="24"/>
        </w:rPr>
        <w:t xml:space="preserve">. </w:t>
      </w:r>
      <w:r w:rsidR="00422DF8" w:rsidRPr="00214163">
        <w:rPr>
          <w:sz w:val="24"/>
          <w:szCs w:val="24"/>
          <w:u w:val="single"/>
        </w:rPr>
        <w:t>48,</w:t>
      </w:r>
      <w:r w:rsidR="00422DF8" w:rsidRPr="00214163">
        <w:rPr>
          <w:sz w:val="24"/>
          <w:szCs w:val="24"/>
        </w:rPr>
        <w:t xml:space="preserve"> 761-769.</w:t>
      </w:r>
    </w:p>
    <w:p w14:paraId="782002AE" w14:textId="77777777" w:rsidR="00247342" w:rsidRPr="00214163" w:rsidRDefault="00247342" w:rsidP="00247342">
      <w:pPr>
        <w:tabs>
          <w:tab w:val="left" w:pos="720"/>
          <w:tab w:val="left" w:pos="1080"/>
          <w:tab w:val="left" w:pos="7200"/>
        </w:tabs>
        <w:rPr>
          <w:sz w:val="24"/>
          <w:szCs w:val="24"/>
        </w:rPr>
      </w:pPr>
    </w:p>
    <w:p w14:paraId="7F13BA61" w14:textId="77777777" w:rsidR="00247342" w:rsidRPr="00214163" w:rsidRDefault="00AC1E91" w:rsidP="00F62BCA">
      <w:pPr>
        <w:tabs>
          <w:tab w:val="left" w:pos="720"/>
          <w:tab w:val="left" w:pos="1080"/>
          <w:tab w:val="left" w:pos="7200"/>
        </w:tabs>
        <w:rPr>
          <w:sz w:val="24"/>
          <w:szCs w:val="24"/>
        </w:rPr>
      </w:pPr>
      <w:r w:rsidRPr="00214163">
        <w:rPr>
          <w:sz w:val="24"/>
          <w:szCs w:val="24"/>
        </w:rPr>
        <w:lastRenderedPageBreak/>
        <w:t>276</w:t>
      </w:r>
      <w:r w:rsidR="00F62BCA" w:rsidRPr="00214163">
        <w:rPr>
          <w:sz w:val="24"/>
          <w:szCs w:val="24"/>
        </w:rPr>
        <w:t>.</w:t>
      </w:r>
      <w:r w:rsidR="00F62BCA" w:rsidRPr="00214163">
        <w:rPr>
          <w:sz w:val="24"/>
          <w:szCs w:val="24"/>
        </w:rPr>
        <w:tab/>
      </w:r>
      <w:r w:rsidR="00247342" w:rsidRPr="00214163">
        <w:rPr>
          <w:sz w:val="24"/>
          <w:szCs w:val="24"/>
        </w:rPr>
        <w:t xml:space="preserve">Andrews, G., Cuijpers, P., </w:t>
      </w:r>
      <w:r w:rsidR="00247342" w:rsidRPr="00214163">
        <w:rPr>
          <w:b/>
          <w:sz w:val="24"/>
          <w:szCs w:val="24"/>
        </w:rPr>
        <w:t>Craske, M.G.,</w:t>
      </w:r>
      <w:r w:rsidR="00247342" w:rsidRPr="00214163">
        <w:rPr>
          <w:sz w:val="24"/>
          <w:szCs w:val="24"/>
        </w:rPr>
        <w:t xml:space="preserve"> McEvoy, P., &amp; Titov, N. (2010). Computer therapy for the anxiety and depressive disorders is effective, acceptable and practical health care: a meta-analysis. </w:t>
      </w:r>
      <w:r w:rsidR="00247342" w:rsidRPr="00214163">
        <w:rPr>
          <w:sz w:val="24"/>
          <w:szCs w:val="24"/>
          <w:u w:val="single"/>
        </w:rPr>
        <w:t>PLoS One,</w:t>
      </w:r>
      <w:r w:rsidR="00247342" w:rsidRPr="00214163">
        <w:rPr>
          <w:sz w:val="24"/>
          <w:szCs w:val="24"/>
        </w:rPr>
        <w:t xml:space="preserve"> 5, e13196.</w:t>
      </w:r>
    </w:p>
    <w:p w14:paraId="32E20E1B" w14:textId="77777777" w:rsidR="00247342" w:rsidRPr="00214163" w:rsidRDefault="00247342" w:rsidP="00247342">
      <w:pPr>
        <w:rPr>
          <w:sz w:val="24"/>
          <w:szCs w:val="24"/>
          <w:lang w:val="en-GB"/>
        </w:rPr>
      </w:pPr>
    </w:p>
    <w:p w14:paraId="2543E6D2" w14:textId="77777777" w:rsidR="00247342" w:rsidRPr="00214163" w:rsidRDefault="00AC1E91" w:rsidP="00F62BCA">
      <w:pPr>
        <w:rPr>
          <w:sz w:val="24"/>
          <w:szCs w:val="24"/>
          <w:lang w:val="en-GB"/>
        </w:rPr>
      </w:pPr>
      <w:r w:rsidRPr="00214163">
        <w:rPr>
          <w:sz w:val="24"/>
          <w:szCs w:val="24"/>
        </w:rPr>
        <w:t>277</w:t>
      </w:r>
      <w:r w:rsidR="00F62BCA" w:rsidRPr="00214163">
        <w:rPr>
          <w:sz w:val="24"/>
          <w:szCs w:val="24"/>
        </w:rPr>
        <w:t>.</w:t>
      </w:r>
      <w:r w:rsidR="00F62BCA" w:rsidRPr="00214163">
        <w:rPr>
          <w:sz w:val="24"/>
          <w:szCs w:val="24"/>
        </w:rPr>
        <w:tab/>
      </w:r>
      <w:r w:rsidR="00247342" w:rsidRPr="00214163">
        <w:rPr>
          <w:sz w:val="24"/>
          <w:szCs w:val="24"/>
        </w:rPr>
        <w:t xml:space="preserve">Stevens, S., Gerlach, A.L., Cludius, B., Silkens, A., </w:t>
      </w:r>
      <w:r w:rsidR="00247342" w:rsidRPr="00214163">
        <w:rPr>
          <w:b/>
          <w:sz w:val="24"/>
          <w:szCs w:val="24"/>
        </w:rPr>
        <w:t>Craske, M.G</w:t>
      </w:r>
      <w:r w:rsidR="00247342" w:rsidRPr="00214163">
        <w:rPr>
          <w:sz w:val="24"/>
          <w:szCs w:val="24"/>
        </w:rPr>
        <w:t xml:space="preserve">., &amp; Hermann, C. (2010). </w:t>
      </w:r>
      <w:r w:rsidR="00247342" w:rsidRPr="00214163">
        <w:rPr>
          <w:sz w:val="24"/>
          <w:szCs w:val="24"/>
          <w:lang w:val="en-GB"/>
        </w:rPr>
        <w:t xml:space="preserve">Heartbeat perception in social anxiety before and during speech anticipation. </w:t>
      </w:r>
      <w:r w:rsidR="00247342" w:rsidRPr="00214163">
        <w:rPr>
          <w:sz w:val="24"/>
          <w:szCs w:val="24"/>
          <w:u w:val="single"/>
          <w:lang w:val="en-GB"/>
        </w:rPr>
        <w:t>Behaviour Research and Therapy,</w:t>
      </w:r>
      <w:r w:rsidR="00247342" w:rsidRPr="00214163">
        <w:rPr>
          <w:sz w:val="24"/>
          <w:szCs w:val="24"/>
          <w:lang w:val="en-GB"/>
        </w:rPr>
        <w:t xml:space="preserve"> </w:t>
      </w:r>
      <w:r w:rsidR="00247342" w:rsidRPr="00214163">
        <w:rPr>
          <w:sz w:val="24"/>
          <w:szCs w:val="24"/>
          <w:u w:val="single"/>
          <w:lang w:val="en-GB"/>
        </w:rPr>
        <w:t>49</w:t>
      </w:r>
      <w:r w:rsidR="00247342" w:rsidRPr="00214163">
        <w:rPr>
          <w:sz w:val="24"/>
          <w:szCs w:val="24"/>
          <w:lang w:val="en-GB"/>
        </w:rPr>
        <w:t>(2), 138-143.</w:t>
      </w:r>
    </w:p>
    <w:p w14:paraId="38FAC4EE" w14:textId="77777777" w:rsidR="00247342" w:rsidRPr="00214163" w:rsidRDefault="00247342" w:rsidP="00247342">
      <w:pPr>
        <w:rPr>
          <w:sz w:val="24"/>
          <w:szCs w:val="24"/>
          <w:lang w:val="en-GB"/>
        </w:rPr>
      </w:pPr>
    </w:p>
    <w:p w14:paraId="0761B29C" w14:textId="77777777" w:rsidR="00F62BCA" w:rsidRPr="00214163" w:rsidRDefault="00AC1E91" w:rsidP="00F62BCA">
      <w:pPr>
        <w:tabs>
          <w:tab w:val="left" w:pos="720"/>
          <w:tab w:val="left" w:pos="1080"/>
          <w:tab w:val="left" w:pos="7200"/>
        </w:tabs>
        <w:rPr>
          <w:sz w:val="24"/>
          <w:szCs w:val="24"/>
          <w:u w:val="single"/>
        </w:rPr>
      </w:pPr>
      <w:r w:rsidRPr="00214163">
        <w:rPr>
          <w:sz w:val="24"/>
          <w:szCs w:val="24"/>
        </w:rPr>
        <w:t>278</w:t>
      </w:r>
      <w:r w:rsidR="00F62BCA" w:rsidRPr="00214163">
        <w:rPr>
          <w:sz w:val="24"/>
          <w:szCs w:val="24"/>
        </w:rPr>
        <w:t>.</w:t>
      </w:r>
      <w:r w:rsidR="00F62BCA" w:rsidRPr="00214163">
        <w:rPr>
          <w:sz w:val="24"/>
          <w:szCs w:val="24"/>
        </w:rPr>
        <w:tab/>
        <w:t xml:space="preserve">Stein, M.B., Roy-Byrne, P.P., </w:t>
      </w:r>
      <w:r w:rsidR="00F62BCA" w:rsidRPr="00214163">
        <w:rPr>
          <w:b/>
          <w:sz w:val="24"/>
          <w:szCs w:val="24"/>
        </w:rPr>
        <w:t>Craske, M.G.</w:t>
      </w:r>
      <w:r w:rsidR="00F62BCA" w:rsidRPr="00214163">
        <w:rPr>
          <w:sz w:val="24"/>
          <w:szCs w:val="24"/>
        </w:rPr>
        <w:t xml:space="preserve">, Campbell-Sills, L., Lang, A.J., Golinelli, D., *Rose, R., Bystritksy, A., Sullivan, G. &amp; Sherbourne, C.D. (2011). Quality of and patient satisfaction with primary health care for anxiety disorders. </w:t>
      </w:r>
      <w:r w:rsidR="00F62BCA" w:rsidRPr="00214163">
        <w:rPr>
          <w:sz w:val="24"/>
          <w:szCs w:val="24"/>
          <w:u w:val="single"/>
        </w:rPr>
        <w:t>The Journal of Clinical Psychiatry</w:t>
      </w:r>
      <w:r w:rsidR="00F62BCA" w:rsidRPr="00214163">
        <w:rPr>
          <w:sz w:val="24"/>
          <w:szCs w:val="24"/>
        </w:rPr>
        <w:t xml:space="preserve">, </w:t>
      </w:r>
      <w:r w:rsidR="00F62BCA" w:rsidRPr="00214163">
        <w:rPr>
          <w:sz w:val="24"/>
          <w:szCs w:val="24"/>
          <w:u w:val="single"/>
        </w:rPr>
        <w:t>72(7)</w:t>
      </w:r>
      <w:r w:rsidR="00F62BCA" w:rsidRPr="00214163">
        <w:rPr>
          <w:sz w:val="24"/>
          <w:szCs w:val="24"/>
        </w:rPr>
        <w:t>, 970-976.</w:t>
      </w:r>
    </w:p>
    <w:p w14:paraId="4A0DBD79" w14:textId="77777777" w:rsidR="00F62BCA" w:rsidRPr="00214163" w:rsidRDefault="00F62BCA" w:rsidP="00F62BCA">
      <w:pPr>
        <w:outlineLvl w:val="0"/>
        <w:rPr>
          <w:sz w:val="24"/>
          <w:szCs w:val="24"/>
        </w:rPr>
      </w:pPr>
    </w:p>
    <w:p w14:paraId="0C2AAAA5" w14:textId="77777777" w:rsidR="00247342" w:rsidRPr="00214163" w:rsidRDefault="00AC1E91" w:rsidP="00F62BCA">
      <w:pPr>
        <w:outlineLvl w:val="0"/>
        <w:rPr>
          <w:sz w:val="24"/>
          <w:szCs w:val="24"/>
        </w:rPr>
      </w:pPr>
      <w:r w:rsidRPr="00214163">
        <w:rPr>
          <w:sz w:val="24"/>
          <w:szCs w:val="24"/>
        </w:rPr>
        <w:t>279</w:t>
      </w:r>
      <w:r w:rsidR="00F62BCA" w:rsidRPr="00214163">
        <w:rPr>
          <w:sz w:val="24"/>
          <w:szCs w:val="24"/>
        </w:rPr>
        <w:t>.</w:t>
      </w:r>
      <w:r w:rsidR="00F62BCA" w:rsidRPr="00214163">
        <w:rPr>
          <w:sz w:val="24"/>
          <w:szCs w:val="24"/>
        </w:rPr>
        <w:tab/>
      </w:r>
      <w:r w:rsidR="00247342" w:rsidRPr="00214163">
        <w:rPr>
          <w:b/>
          <w:sz w:val="24"/>
          <w:szCs w:val="24"/>
        </w:rPr>
        <w:t>Craske, M.G.</w:t>
      </w:r>
      <w:r w:rsidR="00247342" w:rsidRPr="00214163">
        <w:rPr>
          <w:sz w:val="24"/>
          <w:szCs w:val="24"/>
        </w:rPr>
        <w:t xml:space="preserve">, Stein, M.B., Sullivan, G., Sherbourne, C., Bystritsky, A., *Rose, D., Lang, A.J., Welch, S., Campbell-Sills, L., Golinelli, D., &amp; Roy-Byrne, P. (2011). Disorder specific impact of CALM treatment for anxiety disorders in primary care. </w:t>
      </w:r>
      <w:r w:rsidR="00247342" w:rsidRPr="00214163">
        <w:rPr>
          <w:sz w:val="24"/>
          <w:szCs w:val="24"/>
          <w:u w:val="single"/>
        </w:rPr>
        <w:t>Archives of General Psychiatry</w:t>
      </w:r>
      <w:r w:rsidR="00247342" w:rsidRPr="00214163">
        <w:rPr>
          <w:sz w:val="24"/>
          <w:szCs w:val="24"/>
        </w:rPr>
        <w:t xml:space="preserve">, </w:t>
      </w:r>
      <w:r w:rsidR="00247342" w:rsidRPr="00214163">
        <w:rPr>
          <w:sz w:val="24"/>
          <w:szCs w:val="24"/>
          <w:u w:val="single"/>
        </w:rPr>
        <w:t>68</w:t>
      </w:r>
      <w:r w:rsidR="00247342" w:rsidRPr="00214163">
        <w:rPr>
          <w:sz w:val="24"/>
          <w:szCs w:val="24"/>
        </w:rPr>
        <w:t>, 378-388.</w:t>
      </w:r>
    </w:p>
    <w:p w14:paraId="5BE12DB1" w14:textId="77777777" w:rsidR="00247342" w:rsidRPr="00214163" w:rsidRDefault="00247342" w:rsidP="00247342">
      <w:pPr>
        <w:rPr>
          <w:sz w:val="24"/>
          <w:szCs w:val="24"/>
          <w:lang w:val="en-GB"/>
        </w:rPr>
      </w:pPr>
    </w:p>
    <w:p w14:paraId="68A2D084" w14:textId="77777777" w:rsidR="00247342" w:rsidRPr="00214163" w:rsidRDefault="00AC1E91" w:rsidP="00F62BCA">
      <w:pPr>
        <w:rPr>
          <w:sz w:val="24"/>
          <w:szCs w:val="24"/>
          <w:lang w:val="en-GB"/>
        </w:rPr>
      </w:pPr>
      <w:r w:rsidRPr="00214163">
        <w:rPr>
          <w:sz w:val="24"/>
          <w:szCs w:val="24"/>
          <w:lang w:val="en-GB"/>
        </w:rPr>
        <w:t>280</w:t>
      </w:r>
      <w:r w:rsidR="00F62BCA" w:rsidRPr="00214163">
        <w:rPr>
          <w:sz w:val="24"/>
          <w:szCs w:val="24"/>
          <w:lang w:val="en-GB"/>
        </w:rPr>
        <w:t>.</w:t>
      </w:r>
      <w:r w:rsidR="00F62BCA" w:rsidRPr="00214163">
        <w:rPr>
          <w:sz w:val="24"/>
          <w:szCs w:val="24"/>
          <w:lang w:val="en-GB"/>
        </w:rPr>
        <w:tab/>
      </w:r>
      <w:r w:rsidR="00247342" w:rsidRPr="00214163">
        <w:rPr>
          <w:sz w:val="24"/>
          <w:szCs w:val="24"/>
          <w:lang w:val="en-GB"/>
        </w:rPr>
        <w:t xml:space="preserve">*Prenoveau, J.M., </w:t>
      </w:r>
      <w:r w:rsidR="00247342" w:rsidRPr="00214163">
        <w:rPr>
          <w:b/>
          <w:sz w:val="24"/>
          <w:szCs w:val="24"/>
          <w:lang w:val="en-GB"/>
        </w:rPr>
        <w:t>Craske, M.G.,</w:t>
      </w:r>
      <w:r w:rsidR="00247342" w:rsidRPr="00214163">
        <w:rPr>
          <w:sz w:val="24"/>
          <w:szCs w:val="24"/>
          <w:lang w:val="en-GB"/>
        </w:rPr>
        <w:t xml:space="preserve"> Zinbarg, R.E., Mineka, S., *Rose, R.D., &amp; Griffith, J.W. (2011). Are anxiety and depression just as stable as personality during late adolescence? Results from a 3-year longitudinal latent variable study. </w:t>
      </w:r>
      <w:r w:rsidR="00247342" w:rsidRPr="00214163">
        <w:rPr>
          <w:sz w:val="24"/>
          <w:szCs w:val="24"/>
          <w:u w:val="single"/>
          <w:lang w:val="en-GB"/>
        </w:rPr>
        <w:t>Journal of Abnormal Psychology</w:t>
      </w:r>
      <w:r w:rsidR="00247342" w:rsidRPr="00214163">
        <w:rPr>
          <w:sz w:val="24"/>
          <w:szCs w:val="24"/>
          <w:lang w:val="en-GB"/>
        </w:rPr>
        <w:t xml:space="preserve">, </w:t>
      </w:r>
      <w:r w:rsidR="00247342" w:rsidRPr="00214163">
        <w:rPr>
          <w:sz w:val="24"/>
          <w:szCs w:val="24"/>
          <w:u w:val="single"/>
          <w:lang w:val="en-GB"/>
        </w:rPr>
        <w:t>120(4)</w:t>
      </w:r>
      <w:r w:rsidR="00247342" w:rsidRPr="00214163">
        <w:rPr>
          <w:sz w:val="24"/>
          <w:szCs w:val="24"/>
          <w:lang w:val="en-GB"/>
        </w:rPr>
        <w:t>, 832-843.</w:t>
      </w:r>
    </w:p>
    <w:p w14:paraId="49264366" w14:textId="77777777" w:rsidR="00247342" w:rsidRPr="00214163" w:rsidRDefault="00247342" w:rsidP="00247342">
      <w:pPr>
        <w:tabs>
          <w:tab w:val="left" w:pos="720"/>
          <w:tab w:val="left" w:pos="1080"/>
          <w:tab w:val="left" w:pos="7200"/>
        </w:tabs>
        <w:rPr>
          <w:sz w:val="24"/>
          <w:szCs w:val="24"/>
        </w:rPr>
      </w:pPr>
    </w:p>
    <w:p w14:paraId="5BF48C06" w14:textId="77777777" w:rsidR="00247342" w:rsidRPr="00214163" w:rsidRDefault="00AC1E91" w:rsidP="00A5546F">
      <w:pPr>
        <w:tabs>
          <w:tab w:val="left" w:pos="720"/>
          <w:tab w:val="left" w:pos="1080"/>
          <w:tab w:val="left" w:pos="7200"/>
        </w:tabs>
        <w:rPr>
          <w:sz w:val="24"/>
          <w:szCs w:val="24"/>
        </w:rPr>
      </w:pPr>
      <w:r w:rsidRPr="00214163">
        <w:rPr>
          <w:sz w:val="24"/>
          <w:szCs w:val="24"/>
        </w:rPr>
        <w:t>281</w:t>
      </w:r>
      <w:r w:rsidR="00A5546F" w:rsidRPr="00214163">
        <w:rPr>
          <w:sz w:val="24"/>
          <w:szCs w:val="24"/>
        </w:rPr>
        <w:t>.</w:t>
      </w:r>
      <w:r w:rsidR="00A5546F" w:rsidRPr="00214163">
        <w:rPr>
          <w:sz w:val="24"/>
          <w:szCs w:val="24"/>
        </w:rPr>
        <w:tab/>
      </w:r>
      <w:r w:rsidR="00247342" w:rsidRPr="00214163">
        <w:rPr>
          <w:sz w:val="24"/>
          <w:szCs w:val="24"/>
        </w:rPr>
        <w:t xml:space="preserve">Vrshek-Schallhorn, S., Czarlinski, J., Mineka, S., Zinbarg, R. E., &amp; </w:t>
      </w:r>
      <w:r w:rsidR="00247342" w:rsidRPr="00214163">
        <w:rPr>
          <w:b/>
          <w:sz w:val="24"/>
          <w:szCs w:val="24"/>
        </w:rPr>
        <w:t>Craske, M.G.</w:t>
      </w:r>
      <w:r w:rsidR="00247342" w:rsidRPr="00214163">
        <w:rPr>
          <w:sz w:val="24"/>
          <w:szCs w:val="24"/>
        </w:rPr>
        <w:t xml:space="preserve"> (2011). Prospective predictors of suicidal ideation during depressive episodes among adolescents and young adults.  </w:t>
      </w:r>
      <w:r w:rsidR="00247342" w:rsidRPr="00214163">
        <w:rPr>
          <w:sz w:val="24"/>
          <w:szCs w:val="24"/>
          <w:u w:val="single"/>
        </w:rPr>
        <w:t>Personality and Individual Differences,</w:t>
      </w:r>
      <w:r w:rsidR="00247342" w:rsidRPr="00214163">
        <w:rPr>
          <w:sz w:val="24"/>
          <w:szCs w:val="24"/>
        </w:rPr>
        <w:t xml:space="preserve"> </w:t>
      </w:r>
      <w:r w:rsidR="00247342" w:rsidRPr="00214163">
        <w:rPr>
          <w:sz w:val="24"/>
          <w:szCs w:val="24"/>
          <w:u w:val="single"/>
        </w:rPr>
        <w:t>50</w:t>
      </w:r>
      <w:r w:rsidR="00247342" w:rsidRPr="00214163">
        <w:rPr>
          <w:sz w:val="24"/>
          <w:szCs w:val="24"/>
        </w:rPr>
        <w:t xml:space="preserve">, 1202-1207. </w:t>
      </w:r>
    </w:p>
    <w:p w14:paraId="4FACB891" w14:textId="77777777" w:rsidR="00247342" w:rsidRPr="00214163" w:rsidRDefault="00247342" w:rsidP="00247342">
      <w:pPr>
        <w:rPr>
          <w:sz w:val="24"/>
          <w:szCs w:val="24"/>
          <w:u w:val="single"/>
        </w:rPr>
      </w:pPr>
    </w:p>
    <w:p w14:paraId="30316C37" w14:textId="77777777" w:rsidR="00247342" w:rsidRPr="00214163" w:rsidRDefault="00AC1E91" w:rsidP="00A5546F">
      <w:pPr>
        <w:rPr>
          <w:sz w:val="24"/>
          <w:szCs w:val="24"/>
          <w:u w:val="single"/>
        </w:rPr>
      </w:pPr>
      <w:r w:rsidRPr="00214163">
        <w:rPr>
          <w:sz w:val="24"/>
          <w:szCs w:val="24"/>
        </w:rPr>
        <w:t>282</w:t>
      </w:r>
      <w:r w:rsidR="00A5546F" w:rsidRPr="00214163">
        <w:rPr>
          <w:sz w:val="24"/>
          <w:szCs w:val="24"/>
        </w:rPr>
        <w:t>.</w:t>
      </w:r>
      <w:r w:rsidR="00A5546F" w:rsidRPr="00214163">
        <w:rPr>
          <w:b/>
          <w:sz w:val="24"/>
          <w:szCs w:val="24"/>
        </w:rPr>
        <w:tab/>
      </w:r>
      <w:r w:rsidR="00247342" w:rsidRPr="00214163">
        <w:rPr>
          <w:b/>
          <w:sz w:val="24"/>
          <w:szCs w:val="24"/>
        </w:rPr>
        <w:t>Craske, M.G.</w:t>
      </w:r>
      <w:r w:rsidR="00247342" w:rsidRPr="00214163">
        <w:rPr>
          <w:sz w:val="24"/>
          <w:szCs w:val="24"/>
        </w:rPr>
        <w:t xml:space="preserve"> (2011) Psychotherapy for panic disorder. In:  </w:t>
      </w:r>
      <w:r w:rsidR="00247342" w:rsidRPr="00214163">
        <w:rPr>
          <w:sz w:val="24"/>
          <w:szCs w:val="24"/>
          <w:u w:val="single"/>
        </w:rPr>
        <w:t xml:space="preserve">UpToDate, </w:t>
      </w:r>
      <w:r w:rsidR="00247342" w:rsidRPr="00214163">
        <w:rPr>
          <w:sz w:val="24"/>
          <w:szCs w:val="24"/>
        </w:rPr>
        <w:t>Basow, DS (Ed), UpToDate, Waltham, MA, 2010.</w:t>
      </w:r>
    </w:p>
    <w:p w14:paraId="73115624" w14:textId="77777777" w:rsidR="00247342" w:rsidRPr="00214163" w:rsidRDefault="00247342" w:rsidP="00247342">
      <w:pPr>
        <w:tabs>
          <w:tab w:val="left" w:pos="720"/>
          <w:tab w:val="left" w:pos="1080"/>
          <w:tab w:val="left" w:pos="7200"/>
        </w:tabs>
        <w:rPr>
          <w:sz w:val="24"/>
          <w:szCs w:val="24"/>
        </w:rPr>
      </w:pPr>
    </w:p>
    <w:p w14:paraId="7B228CF3" w14:textId="77777777" w:rsidR="00247342" w:rsidRPr="00214163" w:rsidRDefault="00AC1E91" w:rsidP="00934233">
      <w:pPr>
        <w:rPr>
          <w:bCs/>
          <w:sz w:val="24"/>
          <w:szCs w:val="24"/>
          <w:u w:val="single"/>
        </w:rPr>
      </w:pPr>
      <w:r w:rsidRPr="00214163">
        <w:rPr>
          <w:sz w:val="24"/>
          <w:szCs w:val="24"/>
        </w:rPr>
        <w:t>283</w:t>
      </w:r>
      <w:r w:rsidR="00934233" w:rsidRPr="00214163">
        <w:rPr>
          <w:sz w:val="24"/>
          <w:szCs w:val="24"/>
        </w:rPr>
        <w:t>.</w:t>
      </w:r>
      <w:r w:rsidR="00934233" w:rsidRPr="00214163">
        <w:rPr>
          <w:sz w:val="24"/>
          <w:szCs w:val="24"/>
        </w:rPr>
        <w:tab/>
      </w:r>
      <w:r w:rsidR="00247342" w:rsidRPr="00214163">
        <w:rPr>
          <w:sz w:val="24"/>
          <w:szCs w:val="24"/>
        </w:rPr>
        <w:t xml:space="preserve">Arteche, A., Joormann, J., Harvey, A., </w:t>
      </w:r>
      <w:r w:rsidR="00247342" w:rsidRPr="00214163">
        <w:rPr>
          <w:b/>
          <w:sz w:val="24"/>
          <w:szCs w:val="24"/>
        </w:rPr>
        <w:t>Craske, M.G.,</w:t>
      </w:r>
      <w:r w:rsidR="00247342" w:rsidRPr="00214163">
        <w:rPr>
          <w:sz w:val="24"/>
          <w:szCs w:val="24"/>
        </w:rPr>
        <w:t xml:space="preserve"> Gotlib, I.H., Lehtonen, A., Counsell, N., &amp; Stein, A. (2011). </w:t>
      </w:r>
      <w:r w:rsidR="00247342" w:rsidRPr="00214163">
        <w:rPr>
          <w:bCs/>
          <w:sz w:val="24"/>
          <w:szCs w:val="24"/>
        </w:rPr>
        <w:t xml:space="preserve">The effects of postnatal maternal depression and anxiety on the processing of baby faces. </w:t>
      </w:r>
      <w:r w:rsidR="00247342" w:rsidRPr="00214163">
        <w:rPr>
          <w:bCs/>
          <w:sz w:val="24"/>
          <w:szCs w:val="24"/>
          <w:u w:val="single"/>
        </w:rPr>
        <w:t>Journal of Affective Disorders</w:t>
      </w:r>
      <w:r w:rsidR="00247342" w:rsidRPr="00214163">
        <w:rPr>
          <w:bCs/>
          <w:sz w:val="24"/>
          <w:szCs w:val="24"/>
        </w:rPr>
        <w:t xml:space="preserve">, </w:t>
      </w:r>
      <w:r w:rsidR="00247342" w:rsidRPr="00214163">
        <w:rPr>
          <w:bCs/>
          <w:sz w:val="24"/>
          <w:szCs w:val="24"/>
          <w:u w:val="single"/>
        </w:rPr>
        <w:t>133(1-2)</w:t>
      </w:r>
      <w:r w:rsidR="00247342" w:rsidRPr="00214163">
        <w:rPr>
          <w:bCs/>
          <w:sz w:val="24"/>
          <w:szCs w:val="24"/>
        </w:rPr>
        <w:t>, 197-203.</w:t>
      </w:r>
    </w:p>
    <w:p w14:paraId="77863970" w14:textId="77777777" w:rsidR="00247342" w:rsidRPr="00214163" w:rsidRDefault="00247342" w:rsidP="00247342">
      <w:pPr>
        <w:rPr>
          <w:bCs/>
          <w:sz w:val="24"/>
          <w:szCs w:val="24"/>
          <w:u w:val="single"/>
        </w:rPr>
      </w:pPr>
    </w:p>
    <w:p w14:paraId="735684EE" w14:textId="77777777" w:rsidR="00247342" w:rsidRPr="00214163" w:rsidRDefault="00AC1E91" w:rsidP="00934233">
      <w:pPr>
        <w:rPr>
          <w:bCs/>
          <w:sz w:val="24"/>
          <w:szCs w:val="24"/>
          <w:u w:val="single"/>
        </w:rPr>
      </w:pPr>
      <w:r w:rsidRPr="00214163">
        <w:rPr>
          <w:bCs/>
          <w:sz w:val="24"/>
          <w:szCs w:val="24"/>
        </w:rPr>
        <w:t>284</w:t>
      </w:r>
      <w:r w:rsidR="00934233" w:rsidRPr="00214163">
        <w:rPr>
          <w:bCs/>
          <w:sz w:val="24"/>
          <w:szCs w:val="24"/>
        </w:rPr>
        <w:t>.</w:t>
      </w:r>
      <w:r w:rsidR="00934233" w:rsidRPr="00214163">
        <w:rPr>
          <w:b/>
          <w:bCs/>
          <w:sz w:val="24"/>
          <w:szCs w:val="24"/>
        </w:rPr>
        <w:tab/>
      </w:r>
      <w:r w:rsidR="00247342" w:rsidRPr="00214163">
        <w:rPr>
          <w:b/>
          <w:bCs/>
          <w:sz w:val="24"/>
          <w:szCs w:val="24"/>
        </w:rPr>
        <w:t>Craske, M.G.</w:t>
      </w:r>
      <w:r w:rsidR="00247342" w:rsidRPr="00214163">
        <w:rPr>
          <w:bCs/>
          <w:sz w:val="24"/>
          <w:szCs w:val="24"/>
        </w:rPr>
        <w:t>, *Wolitzky-Taylor, K.B., Labus, J., Wu, S., Frese, M., Mayer, A.M., &amp; Naliboff, B. (2011). A cognitive-behavioral treatment for irritable bowel syndrome using interoceptive exposure to visceral sensations.</w:t>
      </w:r>
      <w:r w:rsidR="00247342" w:rsidRPr="00214163">
        <w:rPr>
          <w:bCs/>
          <w:sz w:val="24"/>
          <w:szCs w:val="24"/>
          <w:u w:val="single"/>
        </w:rPr>
        <w:t xml:space="preserve"> Behaviour Research and Therapy,</w:t>
      </w:r>
      <w:r w:rsidR="00247342" w:rsidRPr="00214163">
        <w:rPr>
          <w:bCs/>
          <w:sz w:val="24"/>
          <w:szCs w:val="24"/>
        </w:rPr>
        <w:t xml:space="preserve"> </w:t>
      </w:r>
      <w:r w:rsidR="00247342" w:rsidRPr="00214163">
        <w:rPr>
          <w:bCs/>
          <w:sz w:val="24"/>
          <w:szCs w:val="24"/>
          <w:u w:val="single"/>
        </w:rPr>
        <w:t>49</w:t>
      </w:r>
      <w:r w:rsidR="00247342" w:rsidRPr="00214163">
        <w:rPr>
          <w:bCs/>
          <w:sz w:val="24"/>
          <w:szCs w:val="24"/>
        </w:rPr>
        <w:t>, 413-421.</w:t>
      </w:r>
    </w:p>
    <w:p w14:paraId="5936996B" w14:textId="77777777" w:rsidR="00247342" w:rsidRPr="00214163" w:rsidRDefault="00247342" w:rsidP="00247342">
      <w:pPr>
        <w:rPr>
          <w:bCs/>
          <w:sz w:val="24"/>
          <w:szCs w:val="24"/>
        </w:rPr>
      </w:pPr>
    </w:p>
    <w:p w14:paraId="1EA87A8F" w14:textId="77777777" w:rsidR="00247342" w:rsidRPr="00214163" w:rsidRDefault="00AC1E91" w:rsidP="00934233">
      <w:pPr>
        <w:pStyle w:val="Title"/>
        <w:tabs>
          <w:tab w:val="left" w:pos="181"/>
        </w:tabs>
        <w:jc w:val="left"/>
        <w:rPr>
          <w:szCs w:val="24"/>
        </w:rPr>
      </w:pPr>
      <w:r w:rsidRPr="00214163">
        <w:rPr>
          <w:bCs/>
          <w:szCs w:val="24"/>
          <w:lang w:val="en-US"/>
        </w:rPr>
        <w:t>285</w:t>
      </w:r>
      <w:r w:rsidR="00934233" w:rsidRPr="00214163">
        <w:rPr>
          <w:bCs/>
          <w:szCs w:val="24"/>
          <w:lang w:val="en-US"/>
        </w:rPr>
        <w:t>.</w:t>
      </w:r>
      <w:r w:rsidR="00934233" w:rsidRPr="00214163">
        <w:rPr>
          <w:bCs/>
          <w:szCs w:val="24"/>
          <w:lang w:val="en-US"/>
        </w:rPr>
        <w:tab/>
      </w:r>
      <w:r w:rsidR="00247342" w:rsidRPr="00214163">
        <w:rPr>
          <w:bCs/>
          <w:szCs w:val="24"/>
        </w:rPr>
        <w:t xml:space="preserve">Titov, N., Dear, B. F., Schwencke, G, Andrews, G., Johnston, L., </w:t>
      </w:r>
      <w:r w:rsidR="00247342" w:rsidRPr="00214163">
        <w:rPr>
          <w:b/>
          <w:bCs/>
          <w:szCs w:val="24"/>
        </w:rPr>
        <w:t>Craske, M. G.,</w:t>
      </w:r>
      <w:r w:rsidR="00247342" w:rsidRPr="00214163">
        <w:rPr>
          <w:bCs/>
          <w:szCs w:val="24"/>
        </w:rPr>
        <w:t xml:space="preserve"> &amp; McEvoy, P. (2011). Transdiagnostic internet treatment for anxiety and depression: a randomized controlled trial. </w:t>
      </w:r>
      <w:r w:rsidR="00247342" w:rsidRPr="00214163">
        <w:rPr>
          <w:bCs/>
          <w:szCs w:val="24"/>
          <w:u w:val="single"/>
        </w:rPr>
        <w:t>Behaviour Research and Therapy,</w:t>
      </w:r>
      <w:r w:rsidR="00247342" w:rsidRPr="00214163">
        <w:rPr>
          <w:bCs/>
          <w:szCs w:val="24"/>
        </w:rPr>
        <w:t xml:space="preserve"> </w:t>
      </w:r>
      <w:r w:rsidR="00247342" w:rsidRPr="00214163">
        <w:rPr>
          <w:bCs/>
          <w:szCs w:val="24"/>
          <w:u w:val="single"/>
        </w:rPr>
        <w:t>49,</w:t>
      </w:r>
      <w:r w:rsidR="00247342" w:rsidRPr="00214163">
        <w:rPr>
          <w:bCs/>
          <w:szCs w:val="24"/>
        </w:rPr>
        <w:t xml:space="preserve"> 441-452.</w:t>
      </w:r>
    </w:p>
    <w:p w14:paraId="40728DE0" w14:textId="77777777" w:rsidR="00247342" w:rsidRPr="00214163" w:rsidRDefault="00247342" w:rsidP="00247342">
      <w:pPr>
        <w:tabs>
          <w:tab w:val="left" w:pos="720"/>
          <w:tab w:val="left" w:pos="1080"/>
          <w:tab w:val="left" w:pos="7200"/>
        </w:tabs>
        <w:rPr>
          <w:sz w:val="24"/>
          <w:szCs w:val="24"/>
        </w:rPr>
      </w:pPr>
    </w:p>
    <w:p w14:paraId="05B9A09F" w14:textId="77777777" w:rsidR="00247342" w:rsidRPr="00214163" w:rsidRDefault="00AC1E91" w:rsidP="00934233">
      <w:pPr>
        <w:tabs>
          <w:tab w:val="left" w:pos="720"/>
          <w:tab w:val="left" w:pos="1080"/>
          <w:tab w:val="left" w:pos="7200"/>
        </w:tabs>
        <w:rPr>
          <w:sz w:val="24"/>
          <w:szCs w:val="24"/>
        </w:rPr>
      </w:pPr>
      <w:r w:rsidRPr="00214163">
        <w:rPr>
          <w:sz w:val="24"/>
          <w:szCs w:val="24"/>
        </w:rPr>
        <w:t>286</w:t>
      </w:r>
      <w:r w:rsidR="00934233" w:rsidRPr="00214163">
        <w:rPr>
          <w:sz w:val="24"/>
          <w:szCs w:val="24"/>
        </w:rPr>
        <w:t>.</w:t>
      </w:r>
      <w:r w:rsidR="00934233" w:rsidRPr="00214163">
        <w:rPr>
          <w:sz w:val="24"/>
          <w:szCs w:val="24"/>
        </w:rPr>
        <w:tab/>
      </w:r>
      <w:r w:rsidR="00247342" w:rsidRPr="00214163">
        <w:rPr>
          <w:sz w:val="24"/>
          <w:szCs w:val="24"/>
        </w:rPr>
        <w:t xml:space="preserve">Stein, D.J., </w:t>
      </w:r>
      <w:r w:rsidR="00247342" w:rsidRPr="00214163">
        <w:rPr>
          <w:b/>
          <w:sz w:val="24"/>
          <w:szCs w:val="24"/>
        </w:rPr>
        <w:t>Craske, M.G.,</w:t>
      </w:r>
      <w:r w:rsidR="00247342" w:rsidRPr="00214163">
        <w:rPr>
          <w:sz w:val="24"/>
          <w:szCs w:val="24"/>
        </w:rPr>
        <w:t xml:space="preserve"> Friedman, M. J., &amp; Phillips, K.A. (2011). Meta-structure issues for the DSM-5: How do anxiety disorders, obsessive-compulsive and </w:t>
      </w:r>
      <w:r w:rsidR="00247342" w:rsidRPr="00214163">
        <w:rPr>
          <w:sz w:val="24"/>
          <w:szCs w:val="24"/>
        </w:rPr>
        <w:lastRenderedPageBreak/>
        <w:t xml:space="preserve">related disorders, post-traumatic disorders, and dissociative disorders fit together? </w:t>
      </w:r>
      <w:r w:rsidR="00247342" w:rsidRPr="00214163">
        <w:rPr>
          <w:sz w:val="24"/>
          <w:szCs w:val="24"/>
          <w:u w:val="single"/>
        </w:rPr>
        <w:t>Current Psychiatry Reports</w:t>
      </w:r>
      <w:r w:rsidR="00247342" w:rsidRPr="00214163">
        <w:rPr>
          <w:sz w:val="24"/>
          <w:szCs w:val="24"/>
        </w:rPr>
        <w:t xml:space="preserve">, </w:t>
      </w:r>
      <w:r w:rsidR="00247342" w:rsidRPr="00214163">
        <w:rPr>
          <w:sz w:val="24"/>
          <w:szCs w:val="24"/>
          <w:u w:val="single"/>
        </w:rPr>
        <w:t>13</w:t>
      </w:r>
      <w:r w:rsidR="00247342" w:rsidRPr="00214163">
        <w:rPr>
          <w:sz w:val="24"/>
          <w:szCs w:val="24"/>
        </w:rPr>
        <w:t xml:space="preserve">, 248-250. </w:t>
      </w:r>
    </w:p>
    <w:p w14:paraId="3D53A9DC" w14:textId="77777777" w:rsidR="00247342" w:rsidRPr="00214163" w:rsidRDefault="00247342" w:rsidP="00247342">
      <w:pPr>
        <w:rPr>
          <w:sz w:val="24"/>
          <w:szCs w:val="24"/>
        </w:rPr>
      </w:pPr>
    </w:p>
    <w:p w14:paraId="4DA83C4E" w14:textId="77777777" w:rsidR="00247342" w:rsidRPr="00214163" w:rsidRDefault="00AC1E91" w:rsidP="00934233">
      <w:pPr>
        <w:tabs>
          <w:tab w:val="left" w:pos="720"/>
          <w:tab w:val="left" w:pos="1080"/>
          <w:tab w:val="left" w:pos="7200"/>
        </w:tabs>
        <w:rPr>
          <w:sz w:val="24"/>
          <w:szCs w:val="24"/>
        </w:rPr>
      </w:pPr>
      <w:r w:rsidRPr="00214163">
        <w:rPr>
          <w:sz w:val="24"/>
          <w:szCs w:val="24"/>
        </w:rPr>
        <w:t>287</w:t>
      </w:r>
      <w:r w:rsidR="00934233" w:rsidRPr="00214163">
        <w:rPr>
          <w:sz w:val="24"/>
          <w:szCs w:val="24"/>
        </w:rPr>
        <w:t>.</w:t>
      </w:r>
      <w:r w:rsidR="00934233" w:rsidRPr="00214163">
        <w:rPr>
          <w:sz w:val="24"/>
          <w:szCs w:val="24"/>
        </w:rPr>
        <w:tab/>
      </w:r>
      <w:r w:rsidR="00247342" w:rsidRPr="00214163">
        <w:rPr>
          <w:sz w:val="24"/>
          <w:szCs w:val="24"/>
        </w:rPr>
        <w:t xml:space="preserve">Wittchen, H-U., Hofler, M., Gloster, A.T., </w:t>
      </w:r>
      <w:r w:rsidR="00247342" w:rsidRPr="00214163">
        <w:rPr>
          <w:b/>
          <w:sz w:val="24"/>
          <w:szCs w:val="24"/>
        </w:rPr>
        <w:t>Craske, M.G</w:t>
      </w:r>
      <w:r w:rsidR="00247342" w:rsidRPr="00214163">
        <w:rPr>
          <w:sz w:val="24"/>
          <w:szCs w:val="24"/>
        </w:rPr>
        <w:t xml:space="preserve">., &amp; Beesdo, K. (2011). Options and dilemmas of dimensional measures for DSM-5: which types of measures fare best in predicting course and outcome? In D.A. Regier, W.E. Narrow, E.A., Kuhl, &amp; D.J. Kupfer (Eds.), </w:t>
      </w:r>
      <w:r w:rsidR="00247342" w:rsidRPr="00214163">
        <w:rPr>
          <w:sz w:val="24"/>
          <w:szCs w:val="24"/>
          <w:u w:val="single"/>
        </w:rPr>
        <w:t>The conceptual evolution of DSM-5</w:t>
      </w:r>
      <w:r w:rsidR="00247342" w:rsidRPr="00214163">
        <w:rPr>
          <w:sz w:val="24"/>
          <w:szCs w:val="24"/>
        </w:rPr>
        <w:t xml:space="preserve"> (pp.119-146). Washington, DC: American Psychiatric Publishing Inc.</w:t>
      </w:r>
    </w:p>
    <w:p w14:paraId="4A1E5EF1" w14:textId="77777777" w:rsidR="00247342" w:rsidRPr="00214163" w:rsidRDefault="00247342" w:rsidP="00247342">
      <w:pPr>
        <w:tabs>
          <w:tab w:val="left" w:pos="720"/>
          <w:tab w:val="left" w:pos="1080"/>
          <w:tab w:val="left" w:pos="7200"/>
        </w:tabs>
        <w:rPr>
          <w:sz w:val="24"/>
          <w:szCs w:val="24"/>
        </w:rPr>
      </w:pPr>
    </w:p>
    <w:p w14:paraId="0A2D1EE4" w14:textId="77777777" w:rsidR="00247342" w:rsidRPr="00214163" w:rsidRDefault="00934233" w:rsidP="00934233">
      <w:pPr>
        <w:tabs>
          <w:tab w:val="left" w:pos="720"/>
          <w:tab w:val="left" w:pos="1080"/>
          <w:tab w:val="left" w:pos="7200"/>
        </w:tabs>
        <w:rPr>
          <w:sz w:val="24"/>
          <w:szCs w:val="24"/>
        </w:rPr>
      </w:pPr>
      <w:r w:rsidRPr="00214163">
        <w:rPr>
          <w:sz w:val="24"/>
          <w:szCs w:val="24"/>
        </w:rPr>
        <w:t>28</w:t>
      </w:r>
      <w:r w:rsidR="00AC1E91" w:rsidRPr="00214163">
        <w:rPr>
          <w:sz w:val="24"/>
          <w:szCs w:val="24"/>
        </w:rPr>
        <w:t>8</w:t>
      </w:r>
      <w:r w:rsidRPr="00214163">
        <w:rPr>
          <w:sz w:val="24"/>
          <w:szCs w:val="24"/>
        </w:rPr>
        <w:t>.</w:t>
      </w:r>
      <w:r w:rsidRPr="00214163">
        <w:rPr>
          <w:sz w:val="24"/>
          <w:szCs w:val="24"/>
        </w:rPr>
        <w:tab/>
      </w:r>
      <w:r w:rsidR="00247342" w:rsidRPr="00214163">
        <w:rPr>
          <w:sz w:val="24"/>
          <w:szCs w:val="24"/>
        </w:rPr>
        <w:t xml:space="preserve">*Prenoveau, J.M., </w:t>
      </w:r>
      <w:r w:rsidR="00247342" w:rsidRPr="00214163">
        <w:rPr>
          <w:b/>
          <w:sz w:val="24"/>
          <w:szCs w:val="24"/>
        </w:rPr>
        <w:t>Craske, M.G.</w:t>
      </w:r>
      <w:r w:rsidR="00247342" w:rsidRPr="00214163">
        <w:rPr>
          <w:sz w:val="24"/>
          <w:szCs w:val="24"/>
        </w:rPr>
        <w:t>, *Liao, B., &amp; Ornitz, E.M. (2011). Associative conditioning deficits: caused by or cause of anxiety?</w:t>
      </w:r>
      <w:r w:rsidR="00247342" w:rsidRPr="00214163">
        <w:rPr>
          <w:sz w:val="24"/>
          <w:szCs w:val="24"/>
          <w:u w:val="single"/>
        </w:rPr>
        <w:t xml:space="preserve"> Journal of Experimental Psychopathology</w:t>
      </w:r>
      <w:r w:rsidR="00247342" w:rsidRPr="00214163">
        <w:rPr>
          <w:sz w:val="24"/>
          <w:szCs w:val="24"/>
        </w:rPr>
        <w:t xml:space="preserve">, </w:t>
      </w:r>
      <w:r w:rsidR="00247342" w:rsidRPr="00214163">
        <w:rPr>
          <w:sz w:val="24"/>
          <w:szCs w:val="24"/>
          <w:u w:val="single"/>
        </w:rPr>
        <w:t>2</w:t>
      </w:r>
      <w:r w:rsidR="00247342" w:rsidRPr="00214163">
        <w:rPr>
          <w:sz w:val="24"/>
          <w:szCs w:val="24"/>
        </w:rPr>
        <w:t xml:space="preserve">, 432-448. </w:t>
      </w:r>
    </w:p>
    <w:p w14:paraId="0006D46B" w14:textId="77777777" w:rsidR="00247342" w:rsidRPr="00214163" w:rsidRDefault="00247342" w:rsidP="00247342">
      <w:pPr>
        <w:tabs>
          <w:tab w:val="left" w:pos="720"/>
          <w:tab w:val="left" w:pos="1080"/>
          <w:tab w:val="left" w:pos="7200"/>
        </w:tabs>
        <w:rPr>
          <w:sz w:val="24"/>
          <w:szCs w:val="24"/>
        </w:rPr>
      </w:pPr>
    </w:p>
    <w:p w14:paraId="210FBA34" w14:textId="77777777" w:rsidR="00247342" w:rsidRPr="00214163" w:rsidRDefault="00AC1E91" w:rsidP="00934233">
      <w:pPr>
        <w:rPr>
          <w:bCs/>
          <w:sz w:val="24"/>
          <w:szCs w:val="24"/>
          <w:u w:val="single"/>
        </w:rPr>
      </w:pPr>
      <w:r w:rsidRPr="00214163">
        <w:rPr>
          <w:bCs/>
          <w:sz w:val="24"/>
          <w:szCs w:val="24"/>
        </w:rPr>
        <w:t>289</w:t>
      </w:r>
      <w:r w:rsidR="00934233" w:rsidRPr="00214163">
        <w:rPr>
          <w:bCs/>
          <w:sz w:val="24"/>
          <w:szCs w:val="24"/>
        </w:rPr>
        <w:t>.</w:t>
      </w:r>
      <w:r w:rsidR="00934233" w:rsidRPr="00214163">
        <w:rPr>
          <w:bCs/>
          <w:sz w:val="24"/>
          <w:szCs w:val="24"/>
        </w:rPr>
        <w:tab/>
      </w:r>
      <w:r w:rsidR="00247342" w:rsidRPr="00214163">
        <w:rPr>
          <w:bCs/>
          <w:sz w:val="24"/>
          <w:szCs w:val="24"/>
        </w:rPr>
        <w:t xml:space="preserve">*Rose, R.D., Lang, A., Welch, S.S., Campbell-Sills, L., Chavira, D.A., Sullivan, G., Sherbourne, C., Bystritsky, A., Stein, M.B., Roy-Byrne, P.P., &amp; </w:t>
      </w:r>
      <w:r w:rsidR="00247342" w:rsidRPr="00214163">
        <w:rPr>
          <w:b/>
          <w:bCs/>
          <w:sz w:val="24"/>
          <w:szCs w:val="24"/>
        </w:rPr>
        <w:t>Craske, M.G.</w:t>
      </w:r>
      <w:r w:rsidR="00247342" w:rsidRPr="00214163">
        <w:rPr>
          <w:bCs/>
          <w:sz w:val="24"/>
          <w:szCs w:val="24"/>
        </w:rPr>
        <w:t xml:space="preserve"> (2011). Training primary care staff to deliver a computer-assisted cognitive-behavioral therapy program for anxiety disorders. </w:t>
      </w:r>
      <w:r w:rsidR="00247342" w:rsidRPr="00214163">
        <w:rPr>
          <w:bCs/>
          <w:sz w:val="24"/>
          <w:szCs w:val="24"/>
          <w:u w:val="single"/>
        </w:rPr>
        <w:t>General Hospital Psychiatry,</w:t>
      </w:r>
      <w:r w:rsidR="00247342" w:rsidRPr="00214163">
        <w:rPr>
          <w:bCs/>
          <w:sz w:val="24"/>
          <w:szCs w:val="24"/>
        </w:rPr>
        <w:t xml:space="preserve"> </w:t>
      </w:r>
      <w:r w:rsidR="00247342" w:rsidRPr="00214163">
        <w:rPr>
          <w:bCs/>
          <w:sz w:val="24"/>
          <w:szCs w:val="24"/>
          <w:u w:val="single"/>
        </w:rPr>
        <w:t>33,</w:t>
      </w:r>
      <w:r w:rsidR="00247342" w:rsidRPr="00214163">
        <w:rPr>
          <w:bCs/>
          <w:sz w:val="24"/>
          <w:szCs w:val="24"/>
        </w:rPr>
        <w:t xml:space="preserve"> 336-342.</w:t>
      </w:r>
      <w:r w:rsidR="00247342" w:rsidRPr="00214163">
        <w:rPr>
          <w:bCs/>
          <w:sz w:val="24"/>
          <w:szCs w:val="24"/>
          <w:u w:val="single"/>
        </w:rPr>
        <w:t xml:space="preserve"> </w:t>
      </w:r>
    </w:p>
    <w:p w14:paraId="7367329B" w14:textId="77777777" w:rsidR="00247342" w:rsidRPr="00214163" w:rsidRDefault="00247342" w:rsidP="00247342">
      <w:pPr>
        <w:rPr>
          <w:bCs/>
          <w:sz w:val="24"/>
          <w:szCs w:val="24"/>
          <w:u w:val="single"/>
        </w:rPr>
      </w:pPr>
    </w:p>
    <w:p w14:paraId="590D6A5B" w14:textId="77777777" w:rsidR="00247342" w:rsidRPr="00214163" w:rsidRDefault="00AC1E91" w:rsidP="00934233">
      <w:pPr>
        <w:rPr>
          <w:bCs/>
          <w:sz w:val="24"/>
          <w:szCs w:val="24"/>
          <w:u w:val="single"/>
        </w:rPr>
      </w:pPr>
      <w:r w:rsidRPr="00214163">
        <w:rPr>
          <w:bCs/>
          <w:sz w:val="24"/>
          <w:szCs w:val="24"/>
        </w:rPr>
        <w:t>290</w:t>
      </w:r>
      <w:r w:rsidR="00934233" w:rsidRPr="00214163">
        <w:rPr>
          <w:bCs/>
          <w:sz w:val="24"/>
          <w:szCs w:val="24"/>
        </w:rPr>
        <w:t>.</w:t>
      </w:r>
      <w:r w:rsidR="00934233" w:rsidRPr="00214163">
        <w:rPr>
          <w:bCs/>
          <w:sz w:val="24"/>
          <w:szCs w:val="24"/>
        </w:rPr>
        <w:tab/>
      </w:r>
      <w:r w:rsidR="00247342" w:rsidRPr="00214163">
        <w:rPr>
          <w:bCs/>
          <w:sz w:val="24"/>
          <w:szCs w:val="24"/>
        </w:rPr>
        <w:t xml:space="preserve">Stein, A., Murphy, S., Arteche, A., Lehtonen, A., Harvey, A., </w:t>
      </w:r>
      <w:r w:rsidR="00247342" w:rsidRPr="00214163">
        <w:rPr>
          <w:b/>
          <w:bCs/>
          <w:sz w:val="24"/>
          <w:szCs w:val="24"/>
        </w:rPr>
        <w:t>Craske, M.G.</w:t>
      </w:r>
      <w:r w:rsidR="00247342" w:rsidRPr="00214163">
        <w:rPr>
          <w:bCs/>
          <w:sz w:val="24"/>
          <w:szCs w:val="24"/>
        </w:rPr>
        <w:t xml:space="preserve">, &amp; Harmer, C.  (2011). Effects of reboxetine and citalopram on appraisal of infant facial expressions and attentional bias. </w:t>
      </w:r>
      <w:r w:rsidR="00247342" w:rsidRPr="00214163">
        <w:rPr>
          <w:bCs/>
          <w:sz w:val="24"/>
          <w:szCs w:val="24"/>
          <w:u w:val="single"/>
        </w:rPr>
        <w:t>Journal of Psychopharmacology</w:t>
      </w:r>
      <w:r w:rsidR="00247342" w:rsidRPr="00214163">
        <w:rPr>
          <w:bCs/>
          <w:sz w:val="24"/>
          <w:szCs w:val="24"/>
        </w:rPr>
        <w:t xml:space="preserve">, </w:t>
      </w:r>
      <w:r w:rsidR="00247342" w:rsidRPr="00214163">
        <w:rPr>
          <w:bCs/>
          <w:sz w:val="24"/>
          <w:szCs w:val="24"/>
          <w:u w:val="single"/>
        </w:rPr>
        <w:t>26(5)</w:t>
      </w:r>
      <w:r w:rsidR="00247342" w:rsidRPr="00214163">
        <w:rPr>
          <w:bCs/>
          <w:sz w:val="24"/>
          <w:szCs w:val="24"/>
        </w:rPr>
        <w:t>, 670-676.</w:t>
      </w:r>
    </w:p>
    <w:p w14:paraId="72B5FD3F" w14:textId="77777777" w:rsidR="00247342" w:rsidRPr="00214163" w:rsidRDefault="00247342" w:rsidP="00247342">
      <w:pPr>
        <w:rPr>
          <w:bCs/>
          <w:sz w:val="24"/>
          <w:szCs w:val="24"/>
          <w:u w:val="single"/>
        </w:rPr>
      </w:pPr>
    </w:p>
    <w:p w14:paraId="4AC15212" w14:textId="77777777" w:rsidR="00247342" w:rsidRPr="00214163" w:rsidRDefault="00AC1E91" w:rsidP="00934233">
      <w:pPr>
        <w:rPr>
          <w:bCs/>
          <w:sz w:val="24"/>
          <w:szCs w:val="24"/>
          <w:u w:val="single"/>
        </w:rPr>
      </w:pPr>
      <w:r w:rsidRPr="00214163">
        <w:rPr>
          <w:bCs/>
          <w:sz w:val="24"/>
          <w:szCs w:val="24"/>
        </w:rPr>
        <w:t>291</w:t>
      </w:r>
      <w:r w:rsidR="00934233" w:rsidRPr="00214163">
        <w:rPr>
          <w:bCs/>
          <w:sz w:val="24"/>
          <w:szCs w:val="24"/>
        </w:rPr>
        <w:t>.</w:t>
      </w:r>
      <w:r w:rsidR="00934233" w:rsidRPr="00214163">
        <w:rPr>
          <w:bCs/>
          <w:sz w:val="24"/>
          <w:szCs w:val="24"/>
        </w:rPr>
        <w:tab/>
      </w:r>
      <w:r w:rsidR="00247342" w:rsidRPr="00214163">
        <w:rPr>
          <w:bCs/>
          <w:sz w:val="24"/>
          <w:szCs w:val="24"/>
        </w:rPr>
        <w:t xml:space="preserve">Reis, R., *Wolitzky-Taylor, K.B., Operskalsi, J.T., </w:t>
      </w:r>
      <w:r w:rsidR="00247342" w:rsidRPr="00214163">
        <w:rPr>
          <w:b/>
          <w:bCs/>
          <w:sz w:val="24"/>
          <w:szCs w:val="24"/>
        </w:rPr>
        <w:t>Craske, M.G.,</w:t>
      </w:r>
      <w:r w:rsidR="00247342" w:rsidRPr="00214163">
        <w:rPr>
          <w:bCs/>
          <w:sz w:val="24"/>
          <w:szCs w:val="24"/>
        </w:rPr>
        <w:t xml:space="preserve"> &amp; Roy-Byrne, P. (2011). Treatment of comorbid anxiety and substance use disorders: A case report. </w:t>
      </w:r>
      <w:r w:rsidR="00247342" w:rsidRPr="00214163">
        <w:rPr>
          <w:bCs/>
          <w:sz w:val="24"/>
          <w:szCs w:val="24"/>
          <w:u w:val="single"/>
        </w:rPr>
        <w:t>Journal of Addiction Medicine</w:t>
      </w:r>
      <w:r w:rsidR="00247342" w:rsidRPr="00214163">
        <w:rPr>
          <w:bCs/>
          <w:sz w:val="24"/>
          <w:szCs w:val="24"/>
        </w:rPr>
        <w:t xml:space="preserve">, </w:t>
      </w:r>
      <w:r w:rsidR="00247342" w:rsidRPr="00214163">
        <w:rPr>
          <w:bCs/>
          <w:sz w:val="24"/>
          <w:szCs w:val="24"/>
          <w:u w:val="single"/>
        </w:rPr>
        <w:t>5</w:t>
      </w:r>
      <w:r w:rsidR="00247342" w:rsidRPr="00214163">
        <w:rPr>
          <w:bCs/>
          <w:sz w:val="24"/>
          <w:szCs w:val="24"/>
        </w:rPr>
        <w:t>, 248-53.</w:t>
      </w:r>
    </w:p>
    <w:p w14:paraId="757663DD" w14:textId="77777777" w:rsidR="00247342" w:rsidRPr="00214163" w:rsidRDefault="00247342" w:rsidP="00247342">
      <w:pPr>
        <w:rPr>
          <w:bCs/>
          <w:sz w:val="24"/>
          <w:szCs w:val="24"/>
          <w:u w:val="single"/>
        </w:rPr>
      </w:pPr>
    </w:p>
    <w:p w14:paraId="59E201A1" w14:textId="77777777" w:rsidR="00247342" w:rsidRPr="00214163" w:rsidRDefault="00AC1E91" w:rsidP="00934233">
      <w:pPr>
        <w:rPr>
          <w:bCs/>
          <w:sz w:val="24"/>
          <w:szCs w:val="24"/>
          <w:u w:val="single"/>
        </w:rPr>
      </w:pPr>
      <w:r w:rsidRPr="00214163">
        <w:rPr>
          <w:bCs/>
          <w:sz w:val="24"/>
          <w:szCs w:val="24"/>
        </w:rPr>
        <w:t>292</w:t>
      </w:r>
      <w:r w:rsidR="00934233" w:rsidRPr="00214163">
        <w:rPr>
          <w:bCs/>
          <w:sz w:val="24"/>
          <w:szCs w:val="24"/>
        </w:rPr>
        <w:t>.</w:t>
      </w:r>
      <w:r w:rsidR="00934233" w:rsidRPr="00214163">
        <w:rPr>
          <w:bCs/>
          <w:sz w:val="24"/>
          <w:szCs w:val="24"/>
        </w:rPr>
        <w:tab/>
      </w:r>
      <w:r w:rsidR="00247342" w:rsidRPr="00214163">
        <w:rPr>
          <w:bCs/>
          <w:sz w:val="24"/>
          <w:szCs w:val="24"/>
        </w:rPr>
        <w:t xml:space="preserve">*Wolitzky-Taylor, K.B., Operskalski, J.T., Reis, R., </w:t>
      </w:r>
      <w:r w:rsidR="00247342" w:rsidRPr="00214163">
        <w:rPr>
          <w:b/>
          <w:bCs/>
          <w:sz w:val="24"/>
          <w:szCs w:val="24"/>
        </w:rPr>
        <w:t>Craske, M.G.</w:t>
      </w:r>
      <w:r w:rsidR="00247342" w:rsidRPr="00214163">
        <w:rPr>
          <w:bCs/>
          <w:sz w:val="24"/>
          <w:szCs w:val="24"/>
        </w:rPr>
        <w:t xml:space="preserve">, &amp; Roy-Byrne, P. (2011). </w:t>
      </w:r>
      <w:r w:rsidR="00B1332C" w:rsidRPr="00214163">
        <w:rPr>
          <w:bCs/>
          <w:sz w:val="24"/>
          <w:szCs w:val="24"/>
        </w:rPr>
        <w:t>Understanding and treating comorbid anxiety disorders in substance users: review and future directions</w:t>
      </w:r>
      <w:r w:rsidR="00247342" w:rsidRPr="00214163">
        <w:rPr>
          <w:bCs/>
          <w:sz w:val="24"/>
          <w:szCs w:val="24"/>
        </w:rPr>
        <w:t xml:space="preserve">. </w:t>
      </w:r>
      <w:r w:rsidR="00247342" w:rsidRPr="00214163">
        <w:rPr>
          <w:bCs/>
          <w:sz w:val="24"/>
          <w:szCs w:val="24"/>
          <w:u w:val="single"/>
        </w:rPr>
        <w:t>Journal of Addiction Medicine</w:t>
      </w:r>
      <w:r w:rsidR="00247342" w:rsidRPr="00214163">
        <w:rPr>
          <w:bCs/>
          <w:sz w:val="24"/>
          <w:szCs w:val="24"/>
        </w:rPr>
        <w:t xml:space="preserve">, </w:t>
      </w:r>
      <w:r w:rsidR="00247342" w:rsidRPr="00214163">
        <w:rPr>
          <w:bCs/>
          <w:sz w:val="24"/>
          <w:szCs w:val="24"/>
          <w:u w:val="single"/>
        </w:rPr>
        <w:t>5</w:t>
      </w:r>
      <w:r w:rsidR="00247342" w:rsidRPr="00214163">
        <w:rPr>
          <w:bCs/>
          <w:sz w:val="24"/>
          <w:szCs w:val="24"/>
        </w:rPr>
        <w:t>, 233-47.</w:t>
      </w:r>
    </w:p>
    <w:p w14:paraId="4E657081" w14:textId="77777777" w:rsidR="00247342" w:rsidRPr="00214163" w:rsidRDefault="00247342" w:rsidP="00247342">
      <w:pPr>
        <w:rPr>
          <w:bCs/>
          <w:sz w:val="24"/>
          <w:szCs w:val="24"/>
          <w:u w:val="single"/>
        </w:rPr>
      </w:pPr>
    </w:p>
    <w:p w14:paraId="2499D7BC" w14:textId="77777777" w:rsidR="00247342" w:rsidRPr="00214163" w:rsidRDefault="00AC1E91" w:rsidP="00AC22A4">
      <w:pPr>
        <w:rPr>
          <w:bCs/>
          <w:sz w:val="24"/>
          <w:szCs w:val="24"/>
          <w:u w:val="single"/>
        </w:rPr>
      </w:pPr>
      <w:r w:rsidRPr="00214163">
        <w:rPr>
          <w:bCs/>
          <w:sz w:val="24"/>
          <w:szCs w:val="24"/>
        </w:rPr>
        <w:t>293</w:t>
      </w:r>
      <w:r w:rsidR="00AC22A4" w:rsidRPr="00214163">
        <w:rPr>
          <w:bCs/>
          <w:sz w:val="24"/>
          <w:szCs w:val="24"/>
        </w:rPr>
        <w:t>.</w:t>
      </w:r>
      <w:r w:rsidR="00AC22A4" w:rsidRPr="00214163">
        <w:rPr>
          <w:bCs/>
          <w:sz w:val="24"/>
          <w:szCs w:val="24"/>
        </w:rPr>
        <w:tab/>
      </w:r>
      <w:r w:rsidR="00247342" w:rsidRPr="00214163">
        <w:rPr>
          <w:bCs/>
          <w:sz w:val="24"/>
          <w:szCs w:val="24"/>
        </w:rPr>
        <w:t xml:space="preserve">Mohlman, J., Bryant, C., Lenze, E.J., Stanley, M.A., Gum, A., Flint, A., Beekman, A.T., Wetherell, J.L., Thorp, S.R., &amp; </w:t>
      </w:r>
      <w:r w:rsidR="00247342" w:rsidRPr="00214163">
        <w:rPr>
          <w:b/>
          <w:bCs/>
          <w:sz w:val="24"/>
          <w:szCs w:val="24"/>
        </w:rPr>
        <w:t>Craske, M.G.</w:t>
      </w:r>
      <w:r w:rsidR="00247342" w:rsidRPr="00214163">
        <w:rPr>
          <w:bCs/>
          <w:sz w:val="24"/>
          <w:szCs w:val="24"/>
        </w:rPr>
        <w:t xml:space="preserve"> (2011). Improving recognition of late life anxiety disorders in Diagnostic and Statistical Manual of Mental Disorders, Fifth Edition: observations and recommendations of the Advisory Committee to the Lifespan Disorders Work Group.  </w:t>
      </w:r>
      <w:r w:rsidR="00247342" w:rsidRPr="00214163">
        <w:rPr>
          <w:bCs/>
          <w:sz w:val="24"/>
          <w:szCs w:val="24"/>
          <w:u w:val="single"/>
        </w:rPr>
        <w:t>International Journal of Geriatric Psychiatry</w:t>
      </w:r>
      <w:r w:rsidR="00247342" w:rsidRPr="00214163">
        <w:rPr>
          <w:bCs/>
          <w:sz w:val="24"/>
          <w:szCs w:val="24"/>
        </w:rPr>
        <w:t>,</w:t>
      </w:r>
      <w:r w:rsidR="00247342" w:rsidRPr="00214163">
        <w:rPr>
          <w:bCs/>
          <w:sz w:val="24"/>
          <w:szCs w:val="24"/>
          <w:u w:val="single"/>
        </w:rPr>
        <w:t xml:space="preserve"> 27(6)</w:t>
      </w:r>
      <w:r w:rsidR="00247342" w:rsidRPr="00214163">
        <w:rPr>
          <w:bCs/>
          <w:sz w:val="24"/>
          <w:szCs w:val="24"/>
        </w:rPr>
        <w:t>, 549-556.</w:t>
      </w:r>
    </w:p>
    <w:p w14:paraId="3CF61D17" w14:textId="77777777" w:rsidR="00247342" w:rsidRPr="00214163" w:rsidRDefault="00247342" w:rsidP="00247342">
      <w:pPr>
        <w:rPr>
          <w:bCs/>
          <w:sz w:val="24"/>
          <w:szCs w:val="24"/>
          <w:u w:val="single"/>
        </w:rPr>
      </w:pPr>
    </w:p>
    <w:p w14:paraId="48C6D45F" w14:textId="77777777" w:rsidR="00247342" w:rsidRPr="00214163" w:rsidRDefault="00AC1E91" w:rsidP="00AC22A4">
      <w:pPr>
        <w:rPr>
          <w:bCs/>
          <w:sz w:val="24"/>
          <w:szCs w:val="24"/>
          <w:u w:val="single"/>
        </w:rPr>
      </w:pPr>
      <w:r w:rsidRPr="00214163">
        <w:rPr>
          <w:bCs/>
          <w:sz w:val="24"/>
          <w:szCs w:val="24"/>
        </w:rPr>
        <w:t>294</w:t>
      </w:r>
      <w:r w:rsidR="00AC22A4" w:rsidRPr="00214163">
        <w:rPr>
          <w:bCs/>
          <w:sz w:val="24"/>
          <w:szCs w:val="24"/>
        </w:rPr>
        <w:t>.</w:t>
      </w:r>
      <w:r w:rsidR="00AC22A4" w:rsidRPr="00214163">
        <w:rPr>
          <w:bCs/>
          <w:sz w:val="24"/>
          <w:szCs w:val="24"/>
        </w:rPr>
        <w:tab/>
      </w:r>
      <w:r w:rsidR="00247342" w:rsidRPr="00214163">
        <w:rPr>
          <w:bCs/>
          <w:sz w:val="24"/>
          <w:szCs w:val="24"/>
        </w:rPr>
        <w:t xml:space="preserve">Dear, B.F., Titov, N., Schwencke, G., Andrews, G., Johnston, L., </w:t>
      </w:r>
      <w:r w:rsidR="00247342" w:rsidRPr="00214163">
        <w:rPr>
          <w:b/>
          <w:bCs/>
          <w:sz w:val="24"/>
          <w:szCs w:val="24"/>
        </w:rPr>
        <w:t xml:space="preserve">Craske, M.G., </w:t>
      </w:r>
      <w:r w:rsidR="00247342" w:rsidRPr="00214163">
        <w:rPr>
          <w:bCs/>
          <w:sz w:val="24"/>
          <w:szCs w:val="24"/>
        </w:rPr>
        <w:t xml:space="preserve">McEvoy, P. (2011). An open trial of a brief transdiagnostic internet treatment for anxiety and depression. </w:t>
      </w:r>
      <w:r w:rsidR="00247342" w:rsidRPr="00214163">
        <w:rPr>
          <w:bCs/>
          <w:sz w:val="24"/>
          <w:szCs w:val="24"/>
          <w:u w:val="single"/>
        </w:rPr>
        <w:t>Behaviour Research and Therapy,</w:t>
      </w:r>
      <w:r w:rsidR="00247342" w:rsidRPr="00214163">
        <w:rPr>
          <w:bCs/>
          <w:sz w:val="24"/>
          <w:szCs w:val="24"/>
        </w:rPr>
        <w:t xml:space="preserve"> </w:t>
      </w:r>
      <w:r w:rsidR="00247342" w:rsidRPr="00214163">
        <w:rPr>
          <w:bCs/>
          <w:sz w:val="24"/>
          <w:szCs w:val="24"/>
          <w:u w:val="single"/>
        </w:rPr>
        <w:t>49</w:t>
      </w:r>
      <w:r w:rsidR="00247342" w:rsidRPr="00214163">
        <w:rPr>
          <w:bCs/>
          <w:sz w:val="24"/>
          <w:szCs w:val="24"/>
        </w:rPr>
        <w:t>, 830-837.</w:t>
      </w:r>
    </w:p>
    <w:p w14:paraId="0ECE1243" w14:textId="77777777" w:rsidR="00247342" w:rsidRPr="00214163" w:rsidRDefault="00247342" w:rsidP="00247342">
      <w:pPr>
        <w:rPr>
          <w:bCs/>
          <w:sz w:val="24"/>
          <w:szCs w:val="24"/>
          <w:u w:val="single"/>
        </w:rPr>
      </w:pPr>
    </w:p>
    <w:p w14:paraId="129F4E56" w14:textId="77777777" w:rsidR="00247342" w:rsidRPr="00214163" w:rsidRDefault="00AC1E91" w:rsidP="00AC22A4">
      <w:pPr>
        <w:rPr>
          <w:sz w:val="24"/>
          <w:szCs w:val="24"/>
        </w:rPr>
      </w:pPr>
      <w:r w:rsidRPr="00214163">
        <w:rPr>
          <w:sz w:val="24"/>
          <w:szCs w:val="24"/>
        </w:rPr>
        <w:t>295</w:t>
      </w:r>
      <w:r w:rsidR="00AC22A4" w:rsidRPr="00214163">
        <w:rPr>
          <w:sz w:val="24"/>
          <w:szCs w:val="24"/>
        </w:rPr>
        <w:t>.</w:t>
      </w:r>
      <w:r w:rsidR="00AC22A4" w:rsidRPr="00214163">
        <w:rPr>
          <w:b/>
          <w:sz w:val="24"/>
          <w:szCs w:val="24"/>
        </w:rPr>
        <w:tab/>
      </w:r>
      <w:r w:rsidR="00247342" w:rsidRPr="00214163">
        <w:rPr>
          <w:b/>
          <w:sz w:val="24"/>
          <w:szCs w:val="24"/>
        </w:rPr>
        <w:t>Craske, M.G.,</w:t>
      </w:r>
      <w:r w:rsidR="00247342" w:rsidRPr="00214163">
        <w:rPr>
          <w:sz w:val="24"/>
          <w:szCs w:val="24"/>
        </w:rPr>
        <w:t xml:space="preserve"> *Wolitzky-Taylor, K.B., Mineka, S., Zinbarg, R., *Waters, A.M., Vrshek-Schallhorn, S., *Epstein, A., Naliboff, B., &amp; Ornitz, E. (2011). Elevated responding during safe conditions as a specific risk factor for anxiety versus depression:  Evidence from a longitudinal investigation. </w:t>
      </w:r>
      <w:r w:rsidR="00247342" w:rsidRPr="00214163">
        <w:rPr>
          <w:sz w:val="24"/>
          <w:szCs w:val="24"/>
          <w:u w:val="single"/>
        </w:rPr>
        <w:t>Journal of Abnormal Psychology</w:t>
      </w:r>
      <w:r w:rsidR="00247342" w:rsidRPr="00214163">
        <w:rPr>
          <w:sz w:val="24"/>
          <w:szCs w:val="24"/>
        </w:rPr>
        <w:t xml:space="preserve">, </w:t>
      </w:r>
      <w:r w:rsidR="00247342" w:rsidRPr="00214163">
        <w:rPr>
          <w:sz w:val="24"/>
          <w:szCs w:val="24"/>
          <w:u w:val="single"/>
        </w:rPr>
        <w:t>121(2)</w:t>
      </w:r>
      <w:r w:rsidR="00247342" w:rsidRPr="00214163">
        <w:rPr>
          <w:sz w:val="24"/>
          <w:szCs w:val="24"/>
        </w:rPr>
        <w:t>, 315-324.</w:t>
      </w:r>
    </w:p>
    <w:p w14:paraId="048D035A" w14:textId="77777777" w:rsidR="00247342" w:rsidRPr="00214163" w:rsidRDefault="00247342" w:rsidP="00247342">
      <w:pPr>
        <w:rPr>
          <w:sz w:val="24"/>
          <w:szCs w:val="24"/>
        </w:rPr>
      </w:pPr>
    </w:p>
    <w:p w14:paraId="30C63976" w14:textId="77777777" w:rsidR="00247342" w:rsidRPr="00214163" w:rsidRDefault="00AC22A4" w:rsidP="00AC22A4">
      <w:pPr>
        <w:tabs>
          <w:tab w:val="left" w:pos="720"/>
          <w:tab w:val="left" w:pos="1080"/>
          <w:tab w:val="left" w:pos="7200"/>
        </w:tabs>
        <w:rPr>
          <w:sz w:val="24"/>
          <w:szCs w:val="24"/>
        </w:rPr>
      </w:pPr>
      <w:r w:rsidRPr="00214163">
        <w:rPr>
          <w:sz w:val="24"/>
          <w:szCs w:val="24"/>
        </w:rPr>
        <w:t>29</w:t>
      </w:r>
      <w:r w:rsidR="00AC1E91" w:rsidRPr="00214163">
        <w:rPr>
          <w:sz w:val="24"/>
          <w:szCs w:val="24"/>
        </w:rPr>
        <w:t>6</w:t>
      </w:r>
      <w:r w:rsidRPr="00214163">
        <w:rPr>
          <w:sz w:val="24"/>
          <w:szCs w:val="24"/>
        </w:rPr>
        <w:t>.</w:t>
      </w:r>
      <w:r w:rsidRPr="00214163">
        <w:rPr>
          <w:sz w:val="24"/>
          <w:szCs w:val="24"/>
        </w:rPr>
        <w:tab/>
      </w:r>
      <w:r w:rsidR="00247342" w:rsidRPr="00214163">
        <w:rPr>
          <w:sz w:val="24"/>
          <w:szCs w:val="24"/>
        </w:rPr>
        <w:t xml:space="preserve">Sutton, J., Mineka, A., Zinbarg, R.E., Griffith, J., &amp; </w:t>
      </w:r>
      <w:r w:rsidR="00247342" w:rsidRPr="00214163">
        <w:rPr>
          <w:b/>
          <w:sz w:val="24"/>
          <w:szCs w:val="24"/>
        </w:rPr>
        <w:t>Craske, M.G.</w:t>
      </w:r>
      <w:r w:rsidR="00247342" w:rsidRPr="00214163">
        <w:rPr>
          <w:sz w:val="24"/>
          <w:szCs w:val="24"/>
        </w:rPr>
        <w:t xml:space="preserve"> (2011). The relationships of personality and cognitive styles with self reported symptoms of depression and anxiety. </w:t>
      </w:r>
      <w:r w:rsidR="00247342" w:rsidRPr="00214163">
        <w:rPr>
          <w:sz w:val="24"/>
          <w:szCs w:val="24"/>
          <w:u w:val="single"/>
        </w:rPr>
        <w:t>Cognitive Therapy and Research,</w:t>
      </w:r>
      <w:r w:rsidR="00247342" w:rsidRPr="00214163">
        <w:rPr>
          <w:sz w:val="24"/>
          <w:szCs w:val="24"/>
        </w:rPr>
        <w:t xml:space="preserve"> </w:t>
      </w:r>
      <w:r w:rsidR="00247342" w:rsidRPr="00214163">
        <w:rPr>
          <w:sz w:val="24"/>
          <w:szCs w:val="24"/>
          <w:u w:val="single"/>
        </w:rPr>
        <w:t>35</w:t>
      </w:r>
      <w:r w:rsidR="00247342" w:rsidRPr="00214163">
        <w:rPr>
          <w:sz w:val="24"/>
          <w:szCs w:val="24"/>
        </w:rPr>
        <w:t xml:space="preserve">, 381-393. </w:t>
      </w:r>
    </w:p>
    <w:p w14:paraId="3F972C53" w14:textId="77777777" w:rsidR="00247342" w:rsidRPr="00214163" w:rsidRDefault="00247342" w:rsidP="00247342">
      <w:pPr>
        <w:rPr>
          <w:sz w:val="24"/>
          <w:szCs w:val="24"/>
        </w:rPr>
      </w:pPr>
    </w:p>
    <w:p w14:paraId="258C386E" w14:textId="77777777" w:rsidR="00247342" w:rsidRPr="00214163" w:rsidRDefault="00AC1E91" w:rsidP="00AC22A4">
      <w:pPr>
        <w:outlineLvl w:val="0"/>
        <w:rPr>
          <w:sz w:val="24"/>
          <w:szCs w:val="24"/>
          <w:u w:val="single"/>
        </w:rPr>
      </w:pPr>
      <w:r w:rsidRPr="00214163">
        <w:rPr>
          <w:sz w:val="24"/>
          <w:szCs w:val="24"/>
        </w:rPr>
        <w:t>297</w:t>
      </w:r>
      <w:r w:rsidR="00AC22A4" w:rsidRPr="00214163">
        <w:rPr>
          <w:sz w:val="24"/>
          <w:szCs w:val="24"/>
        </w:rPr>
        <w:t>.</w:t>
      </w:r>
      <w:r w:rsidR="00AC22A4" w:rsidRPr="00214163">
        <w:rPr>
          <w:sz w:val="24"/>
          <w:szCs w:val="24"/>
        </w:rPr>
        <w:tab/>
      </w:r>
      <w:r w:rsidR="00247342" w:rsidRPr="00214163">
        <w:rPr>
          <w:sz w:val="24"/>
          <w:szCs w:val="24"/>
        </w:rPr>
        <w:t xml:space="preserve">Joesch, J.M., Sherbourne, C.D., Sullivan, G., Stein, M.B., </w:t>
      </w:r>
      <w:r w:rsidR="00247342" w:rsidRPr="00214163">
        <w:rPr>
          <w:b/>
          <w:sz w:val="24"/>
          <w:szCs w:val="24"/>
        </w:rPr>
        <w:t>Craske, M.G.,</w:t>
      </w:r>
      <w:r w:rsidR="00247342" w:rsidRPr="00214163">
        <w:rPr>
          <w:sz w:val="24"/>
          <w:szCs w:val="24"/>
        </w:rPr>
        <w:t xml:space="preserve"> and Roy-Byrne, P. (2012). Incremental benefits and cost of Coordinated Anxiety Learning and Management for anxiety treatment in primary care. </w:t>
      </w:r>
      <w:r w:rsidR="00247342" w:rsidRPr="00214163">
        <w:rPr>
          <w:sz w:val="24"/>
          <w:szCs w:val="24"/>
          <w:u w:val="single"/>
        </w:rPr>
        <w:t>Psychological Medicine</w:t>
      </w:r>
      <w:r w:rsidR="00247342" w:rsidRPr="00214163">
        <w:rPr>
          <w:sz w:val="24"/>
          <w:szCs w:val="24"/>
        </w:rPr>
        <w:t xml:space="preserve">, </w:t>
      </w:r>
      <w:r w:rsidR="00247342" w:rsidRPr="00214163">
        <w:rPr>
          <w:sz w:val="24"/>
          <w:szCs w:val="24"/>
          <w:u w:val="single"/>
        </w:rPr>
        <w:t>42</w:t>
      </w:r>
      <w:r w:rsidR="00A25BB6" w:rsidRPr="00214163">
        <w:rPr>
          <w:sz w:val="24"/>
          <w:szCs w:val="24"/>
        </w:rPr>
        <w:t>, 1937-19</w:t>
      </w:r>
      <w:r w:rsidR="00247342" w:rsidRPr="00214163">
        <w:rPr>
          <w:sz w:val="24"/>
          <w:szCs w:val="24"/>
        </w:rPr>
        <w:t>48.</w:t>
      </w:r>
    </w:p>
    <w:p w14:paraId="0F5DAA5B" w14:textId="77777777" w:rsidR="00247342" w:rsidRPr="00214163" w:rsidRDefault="00247342" w:rsidP="00247342">
      <w:pPr>
        <w:rPr>
          <w:bCs/>
          <w:sz w:val="24"/>
          <w:szCs w:val="24"/>
          <w:u w:val="single"/>
        </w:rPr>
      </w:pPr>
    </w:p>
    <w:p w14:paraId="175D2919" w14:textId="77777777" w:rsidR="00247342" w:rsidRPr="00214163" w:rsidRDefault="00AC1E91" w:rsidP="00AC22A4">
      <w:pPr>
        <w:rPr>
          <w:bCs/>
          <w:sz w:val="24"/>
          <w:szCs w:val="24"/>
          <w:u w:val="single"/>
        </w:rPr>
      </w:pPr>
      <w:r w:rsidRPr="00214163">
        <w:rPr>
          <w:bCs/>
          <w:sz w:val="24"/>
          <w:szCs w:val="24"/>
        </w:rPr>
        <w:t>298</w:t>
      </w:r>
      <w:r w:rsidR="00AC22A4" w:rsidRPr="00214163">
        <w:rPr>
          <w:bCs/>
          <w:sz w:val="24"/>
          <w:szCs w:val="24"/>
        </w:rPr>
        <w:t>.</w:t>
      </w:r>
      <w:r w:rsidR="00AC22A4" w:rsidRPr="00214163">
        <w:rPr>
          <w:bCs/>
          <w:sz w:val="24"/>
          <w:szCs w:val="24"/>
        </w:rPr>
        <w:tab/>
      </w:r>
      <w:r w:rsidR="00247342" w:rsidRPr="00214163">
        <w:rPr>
          <w:bCs/>
          <w:sz w:val="24"/>
          <w:szCs w:val="24"/>
        </w:rPr>
        <w:t>Uliaszek, A., Zinbarg, R.E., Mineka, S.,</w:t>
      </w:r>
      <w:r w:rsidR="00247342" w:rsidRPr="00214163">
        <w:rPr>
          <w:b/>
          <w:bCs/>
          <w:sz w:val="24"/>
          <w:szCs w:val="24"/>
        </w:rPr>
        <w:t xml:space="preserve"> Craske, M.G</w:t>
      </w:r>
      <w:r w:rsidR="00247342" w:rsidRPr="00214163">
        <w:rPr>
          <w:bCs/>
          <w:sz w:val="24"/>
          <w:szCs w:val="24"/>
        </w:rPr>
        <w:t xml:space="preserve">., Griffith, J.W., Sutton, J.M., *Epstein, A., &amp; Hammen, C.  (2012). A longitudinal examination of stress generation in depressive and anxiety disorders. </w:t>
      </w:r>
      <w:r w:rsidR="00247342" w:rsidRPr="00214163">
        <w:rPr>
          <w:bCs/>
          <w:sz w:val="24"/>
          <w:szCs w:val="24"/>
          <w:u w:val="single"/>
        </w:rPr>
        <w:t>Journal of Abnormal Psychology,</w:t>
      </w:r>
      <w:r w:rsidR="00247342" w:rsidRPr="00214163">
        <w:rPr>
          <w:bCs/>
          <w:sz w:val="24"/>
          <w:szCs w:val="24"/>
        </w:rPr>
        <w:t xml:space="preserve"> </w:t>
      </w:r>
      <w:r w:rsidR="00247342" w:rsidRPr="00214163">
        <w:rPr>
          <w:bCs/>
          <w:sz w:val="24"/>
          <w:szCs w:val="24"/>
        </w:rPr>
        <w:br/>
      </w:r>
      <w:r w:rsidR="00247342" w:rsidRPr="00214163">
        <w:rPr>
          <w:bCs/>
          <w:sz w:val="24"/>
          <w:szCs w:val="24"/>
          <w:u w:val="single"/>
        </w:rPr>
        <w:t>121,</w:t>
      </w:r>
      <w:r w:rsidR="00247342" w:rsidRPr="00214163">
        <w:rPr>
          <w:bCs/>
          <w:sz w:val="24"/>
          <w:szCs w:val="24"/>
        </w:rPr>
        <w:t xml:space="preserve"> 4-15.</w:t>
      </w:r>
      <w:r w:rsidR="00247342" w:rsidRPr="00214163">
        <w:rPr>
          <w:bCs/>
          <w:sz w:val="24"/>
          <w:szCs w:val="24"/>
          <w:u w:val="single"/>
        </w:rPr>
        <w:t xml:space="preserve"> </w:t>
      </w:r>
    </w:p>
    <w:p w14:paraId="6BFE54DC" w14:textId="77777777" w:rsidR="00247342" w:rsidRPr="00214163" w:rsidRDefault="00247342" w:rsidP="00247342">
      <w:pPr>
        <w:rPr>
          <w:bCs/>
          <w:sz w:val="24"/>
          <w:szCs w:val="24"/>
          <w:u w:val="single"/>
        </w:rPr>
      </w:pPr>
    </w:p>
    <w:p w14:paraId="170A5F48" w14:textId="77777777" w:rsidR="009D297D" w:rsidRPr="00214163" w:rsidRDefault="00AC1E91" w:rsidP="009D297D">
      <w:pPr>
        <w:rPr>
          <w:sz w:val="24"/>
          <w:szCs w:val="24"/>
        </w:rPr>
      </w:pPr>
      <w:r w:rsidRPr="00214163">
        <w:rPr>
          <w:sz w:val="24"/>
          <w:szCs w:val="24"/>
        </w:rPr>
        <w:t>299</w:t>
      </w:r>
      <w:r w:rsidR="009D297D" w:rsidRPr="00214163">
        <w:rPr>
          <w:sz w:val="24"/>
          <w:szCs w:val="24"/>
        </w:rPr>
        <w:t>.</w:t>
      </w:r>
      <w:r w:rsidR="009D297D" w:rsidRPr="00214163">
        <w:rPr>
          <w:sz w:val="24"/>
          <w:szCs w:val="24"/>
        </w:rPr>
        <w:tab/>
        <w:t xml:space="preserve">*Prenoveau, J.M., </w:t>
      </w:r>
      <w:r w:rsidR="009D297D" w:rsidRPr="00214163">
        <w:rPr>
          <w:b/>
          <w:sz w:val="24"/>
          <w:szCs w:val="24"/>
        </w:rPr>
        <w:t>Craske, M.G.,</w:t>
      </w:r>
      <w:r w:rsidR="009D297D" w:rsidRPr="00214163">
        <w:rPr>
          <w:sz w:val="24"/>
          <w:szCs w:val="24"/>
        </w:rPr>
        <w:t xml:space="preserve"> *Liao, B., &amp; Ornitz, E. (2013). Human fear conditioning and extinction: Timing is everything…or is it? </w:t>
      </w:r>
      <w:r w:rsidR="009D297D" w:rsidRPr="00214163">
        <w:rPr>
          <w:sz w:val="24"/>
          <w:szCs w:val="24"/>
          <w:u w:val="single"/>
        </w:rPr>
        <w:t>Biological Psychology</w:t>
      </w:r>
      <w:r w:rsidR="009D297D" w:rsidRPr="00214163">
        <w:rPr>
          <w:sz w:val="24"/>
          <w:szCs w:val="24"/>
        </w:rPr>
        <w:t xml:space="preserve">, </w:t>
      </w:r>
      <w:r w:rsidR="009D297D" w:rsidRPr="00214163">
        <w:rPr>
          <w:sz w:val="24"/>
          <w:szCs w:val="24"/>
          <w:u w:val="single"/>
        </w:rPr>
        <w:t>92</w:t>
      </w:r>
      <w:r w:rsidR="009D297D" w:rsidRPr="00214163">
        <w:rPr>
          <w:sz w:val="24"/>
          <w:szCs w:val="24"/>
        </w:rPr>
        <w:t>, 59-68.</w:t>
      </w:r>
    </w:p>
    <w:p w14:paraId="03F5FB3E" w14:textId="77777777" w:rsidR="009D297D" w:rsidRPr="00214163" w:rsidRDefault="009D297D" w:rsidP="009D297D">
      <w:pPr>
        <w:rPr>
          <w:sz w:val="24"/>
          <w:szCs w:val="24"/>
        </w:rPr>
      </w:pPr>
    </w:p>
    <w:p w14:paraId="0EB421D7" w14:textId="77777777" w:rsidR="009D297D" w:rsidRPr="00214163" w:rsidRDefault="00AC1E91" w:rsidP="009D297D">
      <w:pPr>
        <w:rPr>
          <w:sz w:val="24"/>
          <w:szCs w:val="24"/>
        </w:rPr>
      </w:pPr>
      <w:r w:rsidRPr="00214163">
        <w:rPr>
          <w:sz w:val="24"/>
          <w:szCs w:val="24"/>
        </w:rPr>
        <w:t>300</w:t>
      </w:r>
      <w:r w:rsidR="009D297D" w:rsidRPr="00214163">
        <w:rPr>
          <w:sz w:val="24"/>
          <w:szCs w:val="24"/>
        </w:rPr>
        <w:t>.</w:t>
      </w:r>
      <w:r w:rsidR="009D297D" w:rsidRPr="00214163">
        <w:rPr>
          <w:sz w:val="24"/>
          <w:szCs w:val="24"/>
        </w:rPr>
        <w:tab/>
        <w:t xml:space="preserve">Stein, A., </w:t>
      </w:r>
      <w:r w:rsidR="009D297D" w:rsidRPr="00214163">
        <w:rPr>
          <w:b/>
          <w:sz w:val="24"/>
          <w:szCs w:val="24"/>
        </w:rPr>
        <w:t>Craske, M.G.,</w:t>
      </w:r>
      <w:r w:rsidR="009D297D" w:rsidRPr="00214163">
        <w:rPr>
          <w:sz w:val="24"/>
          <w:szCs w:val="24"/>
        </w:rPr>
        <w:t xml:space="preserve"> Lehtonen, A., Harvey, A., Savage-Glynn, E., Davies, B., Goodwin, J., &amp; Counsell, N. (2012). Maternal cognitions and mother-infant interaction in postnatal depression and generalized anxiety disorder.  </w:t>
      </w:r>
      <w:r w:rsidR="009D297D" w:rsidRPr="00214163">
        <w:rPr>
          <w:sz w:val="24"/>
          <w:szCs w:val="24"/>
          <w:u w:val="single"/>
        </w:rPr>
        <w:t>Journal of Abnormal Psychology</w:t>
      </w:r>
      <w:r w:rsidR="009D297D" w:rsidRPr="00214163">
        <w:rPr>
          <w:sz w:val="24"/>
          <w:szCs w:val="24"/>
        </w:rPr>
        <w:t xml:space="preserve">, </w:t>
      </w:r>
      <w:r w:rsidR="009D297D" w:rsidRPr="00214163">
        <w:rPr>
          <w:sz w:val="24"/>
          <w:szCs w:val="24"/>
          <w:u w:val="single"/>
        </w:rPr>
        <w:t>121</w:t>
      </w:r>
      <w:r w:rsidR="009D297D" w:rsidRPr="00214163">
        <w:rPr>
          <w:sz w:val="24"/>
          <w:szCs w:val="24"/>
        </w:rPr>
        <w:t>, 795-809.</w:t>
      </w:r>
    </w:p>
    <w:p w14:paraId="2F82DDF1" w14:textId="77777777" w:rsidR="009D297D" w:rsidRPr="00214163" w:rsidRDefault="009D297D" w:rsidP="009D297D">
      <w:pPr>
        <w:rPr>
          <w:sz w:val="24"/>
          <w:szCs w:val="24"/>
        </w:rPr>
      </w:pPr>
    </w:p>
    <w:p w14:paraId="4A89402A" w14:textId="77777777" w:rsidR="009D297D" w:rsidRPr="00214163" w:rsidRDefault="00AC1E91" w:rsidP="009D297D">
      <w:pPr>
        <w:rPr>
          <w:sz w:val="24"/>
          <w:szCs w:val="24"/>
        </w:rPr>
      </w:pPr>
      <w:r w:rsidRPr="00214163">
        <w:rPr>
          <w:sz w:val="24"/>
          <w:szCs w:val="24"/>
        </w:rPr>
        <w:t>301</w:t>
      </w:r>
      <w:r w:rsidR="009D297D" w:rsidRPr="00214163">
        <w:rPr>
          <w:sz w:val="24"/>
          <w:szCs w:val="24"/>
        </w:rPr>
        <w:t>.</w:t>
      </w:r>
      <w:r w:rsidR="009D297D" w:rsidRPr="00214163">
        <w:rPr>
          <w:sz w:val="24"/>
          <w:szCs w:val="24"/>
        </w:rPr>
        <w:tab/>
        <w:t xml:space="preserve">Bystritsky, A., Hovav, S., Sherbourne, C., Stein, M.B., Rose, R.D., Campbell-Sills, L., Lang, A.J., Golinelli, D., Sullivan, G., </w:t>
      </w:r>
      <w:r w:rsidR="009D297D" w:rsidRPr="00214163">
        <w:rPr>
          <w:b/>
          <w:sz w:val="24"/>
          <w:szCs w:val="24"/>
        </w:rPr>
        <w:t>Craske, M.G.</w:t>
      </w:r>
      <w:r w:rsidR="009D297D" w:rsidRPr="00214163">
        <w:rPr>
          <w:sz w:val="24"/>
          <w:szCs w:val="24"/>
        </w:rPr>
        <w:t xml:space="preserve">, &amp; Roy-Byrne, P.P. (2012). Use of complementary alternative medicine in a large sample of anxiety patients. </w:t>
      </w:r>
      <w:r w:rsidR="009D297D" w:rsidRPr="00214163">
        <w:rPr>
          <w:sz w:val="24"/>
          <w:szCs w:val="24"/>
          <w:u w:val="single"/>
        </w:rPr>
        <w:t>Psychosomatics</w:t>
      </w:r>
      <w:r w:rsidR="009D297D" w:rsidRPr="00214163">
        <w:rPr>
          <w:sz w:val="24"/>
          <w:szCs w:val="24"/>
        </w:rPr>
        <w:t xml:space="preserve">, </w:t>
      </w:r>
      <w:r w:rsidR="009D297D" w:rsidRPr="00214163">
        <w:rPr>
          <w:sz w:val="24"/>
          <w:szCs w:val="24"/>
          <w:u w:val="single"/>
        </w:rPr>
        <w:t>53(3)</w:t>
      </w:r>
      <w:r w:rsidR="009D297D" w:rsidRPr="00214163">
        <w:rPr>
          <w:sz w:val="24"/>
          <w:szCs w:val="24"/>
        </w:rPr>
        <w:t>, 266-272.</w:t>
      </w:r>
    </w:p>
    <w:p w14:paraId="0E6F6E64" w14:textId="77777777" w:rsidR="009D297D" w:rsidRPr="00214163" w:rsidRDefault="009D297D" w:rsidP="009D297D">
      <w:pPr>
        <w:rPr>
          <w:sz w:val="24"/>
          <w:szCs w:val="24"/>
        </w:rPr>
      </w:pPr>
    </w:p>
    <w:p w14:paraId="63EAB1B7" w14:textId="77777777" w:rsidR="009D297D" w:rsidRPr="00214163" w:rsidRDefault="00AC1E91" w:rsidP="009D297D">
      <w:pPr>
        <w:rPr>
          <w:sz w:val="24"/>
          <w:szCs w:val="24"/>
        </w:rPr>
      </w:pPr>
      <w:r w:rsidRPr="00214163">
        <w:rPr>
          <w:sz w:val="24"/>
          <w:szCs w:val="24"/>
        </w:rPr>
        <w:t>302</w:t>
      </w:r>
      <w:r w:rsidR="009D297D" w:rsidRPr="00214163">
        <w:rPr>
          <w:sz w:val="24"/>
          <w:szCs w:val="24"/>
        </w:rPr>
        <w:t>.</w:t>
      </w:r>
      <w:r w:rsidR="009D297D" w:rsidRPr="00214163">
        <w:rPr>
          <w:sz w:val="24"/>
          <w:szCs w:val="24"/>
        </w:rPr>
        <w:tab/>
        <w:t xml:space="preserve">*Culver, N., Stoyanova, M.S., &amp; </w:t>
      </w:r>
      <w:r w:rsidR="009D297D" w:rsidRPr="00214163">
        <w:rPr>
          <w:b/>
          <w:sz w:val="24"/>
          <w:szCs w:val="24"/>
        </w:rPr>
        <w:t>Craske, M.G</w:t>
      </w:r>
      <w:r w:rsidR="009D297D" w:rsidRPr="00214163">
        <w:rPr>
          <w:sz w:val="24"/>
          <w:szCs w:val="24"/>
        </w:rPr>
        <w:t xml:space="preserve">. (2012). Emotional variability and sustained arousal during exposure. </w:t>
      </w:r>
      <w:r w:rsidR="009D297D" w:rsidRPr="00214163">
        <w:rPr>
          <w:sz w:val="24"/>
          <w:szCs w:val="24"/>
          <w:u w:val="single"/>
        </w:rPr>
        <w:t>Journal of Behavior Therapy and Experimental Psychiatry</w:t>
      </w:r>
      <w:r w:rsidR="009D297D" w:rsidRPr="00214163">
        <w:rPr>
          <w:sz w:val="24"/>
          <w:szCs w:val="24"/>
        </w:rPr>
        <w:t xml:space="preserve">, </w:t>
      </w:r>
      <w:r w:rsidR="009D297D" w:rsidRPr="00214163">
        <w:rPr>
          <w:sz w:val="24"/>
          <w:szCs w:val="24"/>
          <w:u w:val="single"/>
        </w:rPr>
        <w:t>43</w:t>
      </w:r>
      <w:r w:rsidR="009D297D" w:rsidRPr="00214163">
        <w:rPr>
          <w:sz w:val="24"/>
          <w:szCs w:val="24"/>
        </w:rPr>
        <w:t>, 787-793.</w:t>
      </w:r>
    </w:p>
    <w:p w14:paraId="3DB0ACF2" w14:textId="77777777" w:rsidR="009D297D" w:rsidRPr="00214163" w:rsidRDefault="009D297D" w:rsidP="009D297D">
      <w:pPr>
        <w:rPr>
          <w:sz w:val="24"/>
          <w:szCs w:val="24"/>
        </w:rPr>
      </w:pPr>
    </w:p>
    <w:p w14:paraId="787B38DC" w14:textId="6C3F8401" w:rsidR="009D297D" w:rsidRPr="00214163" w:rsidRDefault="00AC1E91" w:rsidP="009D297D">
      <w:pPr>
        <w:rPr>
          <w:sz w:val="24"/>
          <w:szCs w:val="24"/>
        </w:rPr>
      </w:pPr>
      <w:r w:rsidRPr="00214163">
        <w:rPr>
          <w:sz w:val="24"/>
          <w:szCs w:val="24"/>
        </w:rPr>
        <w:t>303</w:t>
      </w:r>
      <w:r w:rsidR="009D297D" w:rsidRPr="00214163">
        <w:rPr>
          <w:sz w:val="24"/>
          <w:szCs w:val="24"/>
        </w:rPr>
        <w:t>.</w:t>
      </w:r>
      <w:r w:rsidR="009D297D" w:rsidRPr="00214163">
        <w:rPr>
          <w:sz w:val="24"/>
          <w:szCs w:val="24"/>
        </w:rPr>
        <w:tab/>
      </w:r>
      <w:r w:rsidR="00ED5D61" w:rsidRPr="00214163">
        <w:rPr>
          <w:sz w:val="24"/>
          <w:szCs w:val="24"/>
        </w:rPr>
        <w:t>REPLICATION OF 314</w:t>
      </w:r>
    </w:p>
    <w:p w14:paraId="293DA2EE" w14:textId="3CA03F35" w:rsidR="00ED5D61" w:rsidRPr="00214163" w:rsidRDefault="00ED5D61" w:rsidP="009D297D">
      <w:pPr>
        <w:rPr>
          <w:sz w:val="24"/>
          <w:szCs w:val="24"/>
        </w:rPr>
      </w:pPr>
    </w:p>
    <w:p w14:paraId="2A41518D" w14:textId="77777777" w:rsidR="009D297D" w:rsidRPr="00214163" w:rsidRDefault="00AC1E91" w:rsidP="009D297D">
      <w:pPr>
        <w:rPr>
          <w:sz w:val="24"/>
          <w:szCs w:val="24"/>
        </w:rPr>
      </w:pPr>
      <w:r w:rsidRPr="00214163">
        <w:rPr>
          <w:bCs/>
          <w:sz w:val="24"/>
          <w:szCs w:val="24"/>
        </w:rPr>
        <w:t>304</w:t>
      </w:r>
      <w:r w:rsidR="009D297D" w:rsidRPr="00214163">
        <w:rPr>
          <w:bCs/>
          <w:sz w:val="24"/>
          <w:szCs w:val="24"/>
        </w:rPr>
        <w:t>.</w:t>
      </w:r>
      <w:r w:rsidR="009D297D" w:rsidRPr="00214163">
        <w:rPr>
          <w:bCs/>
          <w:sz w:val="24"/>
          <w:szCs w:val="24"/>
        </w:rPr>
        <w:tab/>
        <w:t xml:space="preserve">Rapee, R.M., Bogels, S.M., van der Sluis, C.M., </w:t>
      </w:r>
      <w:r w:rsidR="009D297D" w:rsidRPr="00214163">
        <w:rPr>
          <w:b/>
          <w:bCs/>
          <w:sz w:val="24"/>
          <w:szCs w:val="24"/>
        </w:rPr>
        <w:t>Craske, M.G</w:t>
      </w:r>
      <w:r w:rsidR="009D297D" w:rsidRPr="00214163">
        <w:rPr>
          <w:bCs/>
          <w:sz w:val="24"/>
          <w:szCs w:val="24"/>
        </w:rPr>
        <w:t xml:space="preserve">., &amp; Ollendick, T. (2012). Conceptualizing functional impairment in children and adolescents. </w:t>
      </w:r>
      <w:r w:rsidR="009D297D" w:rsidRPr="00214163">
        <w:rPr>
          <w:bCs/>
          <w:sz w:val="24"/>
          <w:szCs w:val="24"/>
          <w:u w:val="single"/>
        </w:rPr>
        <w:t>Journal of Child Psychology and Psychiatry</w:t>
      </w:r>
      <w:r w:rsidR="009D297D" w:rsidRPr="00214163">
        <w:rPr>
          <w:bCs/>
          <w:sz w:val="24"/>
          <w:szCs w:val="24"/>
        </w:rPr>
        <w:t xml:space="preserve">, </w:t>
      </w:r>
      <w:r w:rsidR="009D297D" w:rsidRPr="00214163">
        <w:rPr>
          <w:bCs/>
          <w:sz w:val="24"/>
          <w:szCs w:val="24"/>
          <w:u w:val="single"/>
        </w:rPr>
        <w:t>53</w:t>
      </w:r>
      <w:r w:rsidR="009D297D" w:rsidRPr="00214163">
        <w:rPr>
          <w:bCs/>
          <w:sz w:val="24"/>
          <w:szCs w:val="24"/>
        </w:rPr>
        <w:t>, 454-468.</w:t>
      </w:r>
    </w:p>
    <w:p w14:paraId="26E24AFE" w14:textId="77777777" w:rsidR="009D297D" w:rsidRPr="00214163" w:rsidRDefault="009D297D" w:rsidP="009D297D">
      <w:pPr>
        <w:rPr>
          <w:bCs/>
          <w:sz w:val="24"/>
          <w:szCs w:val="24"/>
          <w:u w:val="single"/>
        </w:rPr>
      </w:pPr>
    </w:p>
    <w:p w14:paraId="5263B1A9" w14:textId="77777777" w:rsidR="009D297D" w:rsidRPr="00214163" w:rsidRDefault="00AC1E91" w:rsidP="009D297D">
      <w:pPr>
        <w:rPr>
          <w:sz w:val="24"/>
          <w:szCs w:val="24"/>
        </w:rPr>
      </w:pPr>
      <w:r w:rsidRPr="00214163">
        <w:rPr>
          <w:bCs/>
          <w:sz w:val="24"/>
          <w:szCs w:val="24"/>
        </w:rPr>
        <w:t>305</w:t>
      </w:r>
      <w:r w:rsidR="009D297D" w:rsidRPr="00214163">
        <w:rPr>
          <w:bCs/>
          <w:sz w:val="24"/>
          <w:szCs w:val="24"/>
        </w:rPr>
        <w:t>.</w:t>
      </w:r>
      <w:r w:rsidR="009D297D" w:rsidRPr="00214163">
        <w:rPr>
          <w:bCs/>
          <w:sz w:val="24"/>
          <w:szCs w:val="24"/>
        </w:rPr>
        <w:tab/>
        <w:t xml:space="preserve">*Kircanski, K., Mortazavi, A., *Castriotta, N., *Baker, A., *Mystkowski, J., Yi, R., &amp; </w:t>
      </w:r>
      <w:r w:rsidR="009D297D" w:rsidRPr="00214163">
        <w:rPr>
          <w:b/>
          <w:bCs/>
          <w:sz w:val="24"/>
          <w:szCs w:val="24"/>
        </w:rPr>
        <w:t>Craske, M.G.</w:t>
      </w:r>
      <w:r w:rsidR="009D297D" w:rsidRPr="00214163">
        <w:rPr>
          <w:bCs/>
          <w:sz w:val="24"/>
          <w:szCs w:val="24"/>
        </w:rPr>
        <w:t xml:space="preserve"> (2011). Challenges to the traditional exposure paradigm: variability in exposure therapy for contamination fears. </w:t>
      </w:r>
      <w:r w:rsidR="009D297D" w:rsidRPr="00214163">
        <w:rPr>
          <w:sz w:val="24"/>
          <w:szCs w:val="24"/>
          <w:u w:val="single"/>
        </w:rPr>
        <w:t>Journal of Behavior Therapy and Experimental Psychiatry</w:t>
      </w:r>
      <w:r w:rsidR="009D297D" w:rsidRPr="00214163">
        <w:rPr>
          <w:sz w:val="24"/>
          <w:szCs w:val="24"/>
        </w:rPr>
        <w:t xml:space="preserve">, </w:t>
      </w:r>
      <w:r w:rsidR="009D297D" w:rsidRPr="00214163">
        <w:rPr>
          <w:sz w:val="24"/>
          <w:szCs w:val="24"/>
          <w:u w:val="single"/>
        </w:rPr>
        <w:t>43,</w:t>
      </w:r>
      <w:r w:rsidR="009D297D" w:rsidRPr="00214163">
        <w:rPr>
          <w:sz w:val="24"/>
          <w:szCs w:val="24"/>
        </w:rPr>
        <w:t xml:space="preserve"> 745-751.</w:t>
      </w:r>
    </w:p>
    <w:p w14:paraId="55A393DC" w14:textId="77777777" w:rsidR="009D297D" w:rsidRPr="00214163" w:rsidRDefault="009D297D" w:rsidP="009D297D">
      <w:pPr>
        <w:rPr>
          <w:sz w:val="24"/>
          <w:szCs w:val="24"/>
        </w:rPr>
      </w:pPr>
    </w:p>
    <w:p w14:paraId="7F6C353C" w14:textId="77777777" w:rsidR="009D297D" w:rsidRPr="00214163" w:rsidRDefault="00AC1E91" w:rsidP="009D297D">
      <w:pPr>
        <w:rPr>
          <w:sz w:val="24"/>
          <w:szCs w:val="24"/>
        </w:rPr>
      </w:pPr>
      <w:r w:rsidRPr="00214163">
        <w:rPr>
          <w:sz w:val="24"/>
          <w:szCs w:val="24"/>
        </w:rPr>
        <w:lastRenderedPageBreak/>
        <w:t>306</w:t>
      </w:r>
      <w:r w:rsidR="009D297D" w:rsidRPr="00214163">
        <w:rPr>
          <w:sz w:val="24"/>
          <w:szCs w:val="24"/>
        </w:rPr>
        <w:t>.</w:t>
      </w:r>
      <w:r w:rsidR="009D297D" w:rsidRPr="00214163">
        <w:rPr>
          <w:sz w:val="24"/>
          <w:szCs w:val="24"/>
        </w:rPr>
        <w:tab/>
        <w:t xml:space="preserve">*Arch, J.J., &amp; </w:t>
      </w:r>
      <w:r w:rsidR="009D297D" w:rsidRPr="00214163">
        <w:rPr>
          <w:b/>
          <w:sz w:val="24"/>
          <w:szCs w:val="24"/>
        </w:rPr>
        <w:t>Craske, M.G.</w:t>
      </w:r>
      <w:r w:rsidR="009D297D" w:rsidRPr="00214163">
        <w:rPr>
          <w:sz w:val="24"/>
          <w:szCs w:val="24"/>
        </w:rPr>
        <w:t xml:space="preserve"> (2011). Addressing relapse in cognitive behavioral therapy for panic disorder: methods for optimizing long-term treatment outcomes. </w:t>
      </w:r>
      <w:r w:rsidR="009D297D" w:rsidRPr="00214163">
        <w:rPr>
          <w:sz w:val="24"/>
          <w:szCs w:val="24"/>
          <w:u w:val="single"/>
        </w:rPr>
        <w:t>Cognitive and Behavioral Practice</w:t>
      </w:r>
      <w:r w:rsidR="009D297D" w:rsidRPr="00214163">
        <w:rPr>
          <w:sz w:val="24"/>
          <w:szCs w:val="24"/>
        </w:rPr>
        <w:t xml:space="preserve">, </w:t>
      </w:r>
      <w:r w:rsidR="009D297D" w:rsidRPr="00214163">
        <w:rPr>
          <w:sz w:val="24"/>
          <w:szCs w:val="24"/>
          <w:u w:val="single"/>
        </w:rPr>
        <w:t>18</w:t>
      </w:r>
      <w:r w:rsidR="009D297D" w:rsidRPr="00214163">
        <w:rPr>
          <w:sz w:val="24"/>
          <w:szCs w:val="24"/>
        </w:rPr>
        <w:t>(3), 306-315.</w:t>
      </w:r>
    </w:p>
    <w:p w14:paraId="75434896" w14:textId="77777777" w:rsidR="009D297D" w:rsidRPr="00214163" w:rsidRDefault="009D297D" w:rsidP="009D297D">
      <w:pPr>
        <w:rPr>
          <w:sz w:val="24"/>
          <w:szCs w:val="24"/>
        </w:rPr>
      </w:pPr>
    </w:p>
    <w:p w14:paraId="3144A432" w14:textId="77777777" w:rsidR="009D297D" w:rsidRPr="00214163" w:rsidRDefault="00AC1E91" w:rsidP="009D297D">
      <w:pPr>
        <w:rPr>
          <w:sz w:val="24"/>
          <w:szCs w:val="24"/>
        </w:rPr>
      </w:pPr>
      <w:r w:rsidRPr="00214163">
        <w:rPr>
          <w:sz w:val="24"/>
          <w:szCs w:val="24"/>
        </w:rPr>
        <w:t>307</w:t>
      </w:r>
      <w:r w:rsidR="009D297D" w:rsidRPr="00214163">
        <w:rPr>
          <w:sz w:val="24"/>
          <w:szCs w:val="24"/>
        </w:rPr>
        <w:t>.</w:t>
      </w:r>
      <w:r w:rsidR="009D297D" w:rsidRPr="00214163">
        <w:rPr>
          <w:sz w:val="24"/>
          <w:szCs w:val="24"/>
        </w:rPr>
        <w:tab/>
        <w:t xml:space="preserve">*Culver, N., Stoyanova, M., &amp; </w:t>
      </w:r>
      <w:r w:rsidR="009D297D" w:rsidRPr="00214163">
        <w:rPr>
          <w:b/>
          <w:sz w:val="24"/>
          <w:szCs w:val="24"/>
        </w:rPr>
        <w:t>Craske, M.G.</w:t>
      </w:r>
      <w:r w:rsidR="009D297D" w:rsidRPr="00214163">
        <w:rPr>
          <w:sz w:val="24"/>
          <w:szCs w:val="24"/>
        </w:rPr>
        <w:t xml:space="preserve"> (2011). Clinical relevance of retrieval cues for attenuating context renewal of fear in participants fearful of public speaking. </w:t>
      </w:r>
      <w:r w:rsidR="009D297D" w:rsidRPr="00214163">
        <w:rPr>
          <w:sz w:val="24"/>
          <w:szCs w:val="24"/>
          <w:u w:val="single"/>
        </w:rPr>
        <w:t>Journal of Anxiety Disorders,</w:t>
      </w:r>
      <w:r w:rsidR="009D297D" w:rsidRPr="00214163">
        <w:rPr>
          <w:sz w:val="24"/>
          <w:szCs w:val="24"/>
        </w:rPr>
        <w:t xml:space="preserve"> </w:t>
      </w:r>
      <w:r w:rsidR="009D297D" w:rsidRPr="00214163">
        <w:rPr>
          <w:sz w:val="24"/>
          <w:szCs w:val="24"/>
          <w:u w:val="single"/>
        </w:rPr>
        <w:t>25</w:t>
      </w:r>
      <w:r w:rsidR="009D297D" w:rsidRPr="00214163">
        <w:rPr>
          <w:sz w:val="24"/>
          <w:szCs w:val="24"/>
        </w:rPr>
        <w:t>, 284-292</w:t>
      </w:r>
    </w:p>
    <w:p w14:paraId="315BD5D3" w14:textId="77777777" w:rsidR="009D297D" w:rsidRPr="00214163" w:rsidRDefault="009D297D" w:rsidP="009D297D">
      <w:pPr>
        <w:rPr>
          <w:sz w:val="24"/>
          <w:szCs w:val="24"/>
        </w:rPr>
      </w:pPr>
    </w:p>
    <w:p w14:paraId="2B26DA51" w14:textId="77777777" w:rsidR="009D297D" w:rsidRPr="00214163" w:rsidRDefault="009D297D" w:rsidP="009D297D">
      <w:pPr>
        <w:rPr>
          <w:sz w:val="24"/>
          <w:szCs w:val="24"/>
        </w:rPr>
      </w:pPr>
      <w:r w:rsidRPr="00214163">
        <w:rPr>
          <w:sz w:val="24"/>
          <w:szCs w:val="24"/>
        </w:rPr>
        <w:t>30</w:t>
      </w:r>
      <w:r w:rsidR="00AC1E91" w:rsidRPr="00214163">
        <w:rPr>
          <w:sz w:val="24"/>
          <w:szCs w:val="24"/>
        </w:rPr>
        <w:t>8</w:t>
      </w:r>
      <w:r w:rsidRPr="00214163">
        <w:rPr>
          <w:sz w:val="24"/>
          <w:szCs w:val="24"/>
        </w:rPr>
        <w:t>.</w:t>
      </w:r>
      <w:r w:rsidRPr="00214163">
        <w:rPr>
          <w:sz w:val="24"/>
          <w:szCs w:val="24"/>
        </w:rPr>
        <w:tab/>
        <w:t xml:space="preserve">Meuret, A.E., *Wolitzky-Taylor, K., Twohig, M.P., &amp; </w:t>
      </w:r>
      <w:r w:rsidRPr="00214163">
        <w:rPr>
          <w:b/>
          <w:sz w:val="24"/>
          <w:szCs w:val="24"/>
        </w:rPr>
        <w:t>Craske, M.G.</w:t>
      </w:r>
      <w:r w:rsidRPr="00214163">
        <w:rPr>
          <w:sz w:val="24"/>
          <w:szCs w:val="24"/>
        </w:rPr>
        <w:t xml:space="preserve"> (2012). Coping skills and exposure therapy in panic disorder and agoraphobia: Latest advances and future directions. </w:t>
      </w:r>
      <w:r w:rsidRPr="00214163">
        <w:rPr>
          <w:sz w:val="24"/>
          <w:szCs w:val="24"/>
          <w:u w:val="single"/>
        </w:rPr>
        <w:t>Behavior Therapy</w:t>
      </w:r>
      <w:r w:rsidRPr="00214163">
        <w:rPr>
          <w:sz w:val="24"/>
          <w:szCs w:val="24"/>
        </w:rPr>
        <w:t xml:space="preserve">, </w:t>
      </w:r>
      <w:r w:rsidRPr="00214163">
        <w:rPr>
          <w:sz w:val="24"/>
          <w:szCs w:val="24"/>
          <w:u w:val="single"/>
        </w:rPr>
        <w:t>43(2)</w:t>
      </w:r>
      <w:r w:rsidRPr="00214163">
        <w:rPr>
          <w:sz w:val="24"/>
          <w:szCs w:val="24"/>
        </w:rPr>
        <w:t>, 271-284.</w:t>
      </w:r>
    </w:p>
    <w:p w14:paraId="0C922707" w14:textId="77777777" w:rsidR="009D297D" w:rsidRPr="00214163" w:rsidRDefault="009D297D" w:rsidP="009D297D">
      <w:pPr>
        <w:rPr>
          <w:sz w:val="24"/>
          <w:szCs w:val="24"/>
        </w:rPr>
      </w:pPr>
    </w:p>
    <w:p w14:paraId="5DEFE399" w14:textId="77777777" w:rsidR="009D297D" w:rsidRPr="00214163" w:rsidRDefault="00AC1E91" w:rsidP="009D297D">
      <w:pPr>
        <w:rPr>
          <w:sz w:val="24"/>
          <w:szCs w:val="24"/>
        </w:rPr>
      </w:pPr>
      <w:r w:rsidRPr="00214163">
        <w:rPr>
          <w:sz w:val="24"/>
          <w:szCs w:val="24"/>
        </w:rPr>
        <w:t>309</w:t>
      </w:r>
      <w:r w:rsidR="009D297D" w:rsidRPr="00214163">
        <w:rPr>
          <w:sz w:val="24"/>
          <w:szCs w:val="24"/>
        </w:rPr>
        <w:t>.</w:t>
      </w:r>
      <w:r w:rsidR="009D297D" w:rsidRPr="00214163">
        <w:rPr>
          <w:b/>
          <w:sz w:val="24"/>
          <w:szCs w:val="24"/>
        </w:rPr>
        <w:tab/>
        <w:t>Craske, M.G.</w:t>
      </w:r>
      <w:r w:rsidR="009D297D" w:rsidRPr="00214163">
        <w:rPr>
          <w:sz w:val="24"/>
          <w:szCs w:val="24"/>
        </w:rPr>
        <w:t xml:space="preserve"> (2012). The R-Doc Initiative: Science and practice. </w:t>
      </w:r>
      <w:r w:rsidR="009D297D" w:rsidRPr="00214163">
        <w:rPr>
          <w:sz w:val="24"/>
          <w:szCs w:val="24"/>
          <w:u w:val="single"/>
        </w:rPr>
        <w:t>Depression and Anxiety</w:t>
      </w:r>
      <w:r w:rsidR="009D297D" w:rsidRPr="00214163">
        <w:rPr>
          <w:sz w:val="24"/>
          <w:szCs w:val="24"/>
        </w:rPr>
        <w:t xml:space="preserve">, </w:t>
      </w:r>
      <w:r w:rsidR="009D297D" w:rsidRPr="00214163">
        <w:rPr>
          <w:sz w:val="24"/>
          <w:szCs w:val="24"/>
          <w:u w:val="single"/>
        </w:rPr>
        <w:t>29(4)</w:t>
      </w:r>
      <w:r w:rsidR="009D297D" w:rsidRPr="00214163">
        <w:rPr>
          <w:sz w:val="24"/>
          <w:szCs w:val="24"/>
        </w:rPr>
        <w:t>, 253-256.</w:t>
      </w:r>
    </w:p>
    <w:p w14:paraId="56FB5D4A" w14:textId="77777777" w:rsidR="009D297D" w:rsidRPr="00214163" w:rsidRDefault="009D297D" w:rsidP="009D297D">
      <w:pPr>
        <w:rPr>
          <w:sz w:val="24"/>
          <w:szCs w:val="24"/>
        </w:rPr>
      </w:pPr>
    </w:p>
    <w:p w14:paraId="0436D1A1" w14:textId="77777777" w:rsidR="009D297D" w:rsidRPr="00214163" w:rsidRDefault="00AC1E91" w:rsidP="009D297D">
      <w:pPr>
        <w:rPr>
          <w:sz w:val="24"/>
          <w:szCs w:val="24"/>
        </w:rPr>
      </w:pPr>
      <w:r w:rsidRPr="00214163">
        <w:rPr>
          <w:sz w:val="24"/>
          <w:szCs w:val="24"/>
        </w:rPr>
        <w:t>310</w:t>
      </w:r>
      <w:r w:rsidR="009D297D" w:rsidRPr="00214163">
        <w:rPr>
          <w:sz w:val="24"/>
          <w:szCs w:val="24"/>
        </w:rPr>
        <w:t>.</w:t>
      </w:r>
      <w:r w:rsidR="009D297D" w:rsidRPr="00214163">
        <w:rPr>
          <w:sz w:val="24"/>
          <w:szCs w:val="24"/>
        </w:rPr>
        <w:tab/>
        <w:t xml:space="preserve">Lang, A.J., Shaw, S., Campbell-Sills, L., Stein, M., Golinelli, D., Rose, R., Roy-Byrne, P.P., </w:t>
      </w:r>
      <w:r w:rsidR="009D297D" w:rsidRPr="00214163">
        <w:rPr>
          <w:b/>
          <w:sz w:val="24"/>
          <w:szCs w:val="24"/>
        </w:rPr>
        <w:t>Craske, M.G</w:t>
      </w:r>
      <w:r w:rsidR="009D297D" w:rsidRPr="00214163">
        <w:rPr>
          <w:sz w:val="24"/>
          <w:szCs w:val="24"/>
        </w:rPr>
        <w:t>., Sherbourne, C., Sullivan, G., Bystritsky, A., &amp; Chavira, D. (2012). Abbreviated PTSD Checklist (PCL) as a guide to clinical response.</w:t>
      </w:r>
      <w:r w:rsidR="009D297D" w:rsidRPr="00214163">
        <w:rPr>
          <w:sz w:val="24"/>
          <w:szCs w:val="24"/>
          <w:u w:val="single"/>
        </w:rPr>
        <w:t xml:space="preserve"> General Hospital Psychiatry</w:t>
      </w:r>
      <w:r w:rsidR="009D297D" w:rsidRPr="00214163">
        <w:rPr>
          <w:sz w:val="24"/>
          <w:szCs w:val="24"/>
        </w:rPr>
        <w:t xml:space="preserve">, </w:t>
      </w:r>
      <w:r w:rsidR="009D297D" w:rsidRPr="00214163">
        <w:rPr>
          <w:sz w:val="24"/>
          <w:szCs w:val="24"/>
          <w:u w:val="single"/>
        </w:rPr>
        <w:t>34(4)</w:t>
      </w:r>
      <w:r w:rsidR="009D297D" w:rsidRPr="00214163">
        <w:rPr>
          <w:sz w:val="24"/>
          <w:szCs w:val="24"/>
        </w:rPr>
        <w:t>, 332-338.</w:t>
      </w:r>
    </w:p>
    <w:p w14:paraId="4614B6A0" w14:textId="77777777" w:rsidR="009D297D" w:rsidRPr="00214163" w:rsidRDefault="009D297D" w:rsidP="009D297D">
      <w:pPr>
        <w:rPr>
          <w:sz w:val="24"/>
          <w:szCs w:val="24"/>
        </w:rPr>
      </w:pPr>
    </w:p>
    <w:p w14:paraId="23AEE740" w14:textId="77777777" w:rsidR="009D297D" w:rsidRPr="00214163" w:rsidRDefault="00AC1E91" w:rsidP="009D297D">
      <w:pPr>
        <w:outlineLvl w:val="0"/>
        <w:rPr>
          <w:sz w:val="24"/>
          <w:szCs w:val="24"/>
          <w:u w:val="single"/>
        </w:rPr>
      </w:pPr>
      <w:r w:rsidRPr="00214163">
        <w:rPr>
          <w:sz w:val="24"/>
          <w:szCs w:val="24"/>
        </w:rPr>
        <w:t>311</w:t>
      </w:r>
      <w:r w:rsidR="009D297D" w:rsidRPr="00214163">
        <w:rPr>
          <w:sz w:val="24"/>
          <w:szCs w:val="24"/>
        </w:rPr>
        <w:t>.</w:t>
      </w:r>
      <w:r w:rsidR="009D297D" w:rsidRPr="00214163">
        <w:rPr>
          <w:sz w:val="24"/>
          <w:szCs w:val="24"/>
        </w:rPr>
        <w:tab/>
        <w:t xml:space="preserve">Curran, G., Sullivan, G., Mendel, P., </w:t>
      </w:r>
      <w:r w:rsidR="009D297D" w:rsidRPr="00214163">
        <w:rPr>
          <w:b/>
          <w:sz w:val="24"/>
          <w:szCs w:val="24"/>
        </w:rPr>
        <w:t>Craske, M.G</w:t>
      </w:r>
      <w:r w:rsidR="009D297D" w:rsidRPr="00214163">
        <w:rPr>
          <w:sz w:val="24"/>
          <w:szCs w:val="24"/>
        </w:rPr>
        <w:t>., Sherbourne, C., Stein, M.B., McDaniel, A., &amp; Roy-Byrne, P.P. (2012). Implementation of the CALM Intervention for anxiety disorders.</w:t>
      </w:r>
      <w:r w:rsidR="009D297D" w:rsidRPr="00214163">
        <w:rPr>
          <w:sz w:val="24"/>
          <w:szCs w:val="24"/>
          <w:u w:val="single"/>
        </w:rPr>
        <w:t xml:space="preserve"> Implementation Science</w:t>
      </w:r>
      <w:r w:rsidR="009D297D" w:rsidRPr="00214163">
        <w:rPr>
          <w:sz w:val="24"/>
          <w:szCs w:val="24"/>
        </w:rPr>
        <w:t xml:space="preserve">, </w:t>
      </w:r>
      <w:r w:rsidR="009D297D" w:rsidRPr="00214163">
        <w:rPr>
          <w:sz w:val="24"/>
          <w:szCs w:val="24"/>
          <w:u w:val="single"/>
        </w:rPr>
        <w:t>9(7)</w:t>
      </w:r>
      <w:r w:rsidR="009D297D" w:rsidRPr="00214163">
        <w:rPr>
          <w:sz w:val="24"/>
          <w:szCs w:val="24"/>
        </w:rPr>
        <w:t xml:space="preserve">, 1-11. </w:t>
      </w:r>
    </w:p>
    <w:p w14:paraId="07EA54E6" w14:textId="77777777" w:rsidR="009D297D" w:rsidRPr="00214163" w:rsidRDefault="009D297D" w:rsidP="009D297D">
      <w:pPr>
        <w:outlineLvl w:val="0"/>
        <w:rPr>
          <w:sz w:val="24"/>
          <w:szCs w:val="24"/>
        </w:rPr>
      </w:pPr>
    </w:p>
    <w:p w14:paraId="43C7BC71" w14:textId="77777777" w:rsidR="009D297D" w:rsidRPr="00214163" w:rsidRDefault="009D297D" w:rsidP="009D297D">
      <w:pPr>
        <w:outlineLvl w:val="0"/>
        <w:rPr>
          <w:sz w:val="24"/>
          <w:szCs w:val="24"/>
          <w:u w:val="single"/>
        </w:rPr>
      </w:pPr>
      <w:r w:rsidRPr="00214163">
        <w:rPr>
          <w:sz w:val="24"/>
          <w:szCs w:val="24"/>
        </w:rPr>
        <w:t>3</w:t>
      </w:r>
      <w:r w:rsidR="00AC1E91" w:rsidRPr="00214163">
        <w:rPr>
          <w:sz w:val="24"/>
          <w:szCs w:val="24"/>
        </w:rPr>
        <w:t>12</w:t>
      </w:r>
      <w:r w:rsidRPr="00214163">
        <w:rPr>
          <w:sz w:val="24"/>
          <w:szCs w:val="24"/>
        </w:rPr>
        <w:t>.</w:t>
      </w:r>
      <w:r w:rsidRPr="00214163">
        <w:rPr>
          <w:sz w:val="24"/>
          <w:szCs w:val="24"/>
        </w:rPr>
        <w:tab/>
        <w:t xml:space="preserve">*Kircanski, K., Lieberman, M.D., &amp; </w:t>
      </w:r>
      <w:r w:rsidRPr="00214163">
        <w:rPr>
          <w:b/>
          <w:sz w:val="24"/>
          <w:szCs w:val="24"/>
        </w:rPr>
        <w:t>Craske, M.G.</w:t>
      </w:r>
      <w:r w:rsidRPr="00214163">
        <w:rPr>
          <w:sz w:val="24"/>
          <w:szCs w:val="24"/>
        </w:rPr>
        <w:t xml:space="preserve"> (2012). Feelings into words: contributions of language to exposure therapy. </w:t>
      </w:r>
      <w:r w:rsidRPr="00214163">
        <w:rPr>
          <w:sz w:val="24"/>
          <w:szCs w:val="24"/>
          <w:u w:val="single"/>
        </w:rPr>
        <w:t>Psychological Science</w:t>
      </w:r>
      <w:r w:rsidRPr="00214163">
        <w:rPr>
          <w:sz w:val="24"/>
          <w:szCs w:val="24"/>
        </w:rPr>
        <w:t xml:space="preserve">, </w:t>
      </w:r>
      <w:r w:rsidRPr="00214163">
        <w:rPr>
          <w:sz w:val="24"/>
          <w:szCs w:val="24"/>
          <w:u w:val="single"/>
        </w:rPr>
        <w:t>23</w:t>
      </w:r>
      <w:r w:rsidRPr="00214163">
        <w:rPr>
          <w:sz w:val="24"/>
          <w:szCs w:val="24"/>
        </w:rPr>
        <w:t>, 1086-1091.</w:t>
      </w:r>
    </w:p>
    <w:p w14:paraId="6095206D" w14:textId="77777777" w:rsidR="009D297D" w:rsidRPr="00214163" w:rsidRDefault="009D297D" w:rsidP="009D297D">
      <w:pPr>
        <w:rPr>
          <w:sz w:val="24"/>
          <w:szCs w:val="24"/>
        </w:rPr>
      </w:pPr>
    </w:p>
    <w:p w14:paraId="5409EC95" w14:textId="77777777" w:rsidR="009D297D" w:rsidRPr="00214163" w:rsidRDefault="00AC1E91" w:rsidP="009D297D">
      <w:pPr>
        <w:rPr>
          <w:sz w:val="24"/>
          <w:szCs w:val="24"/>
        </w:rPr>
      </w:pPr>
      <w:r w:rsidRPr="00214163">
        <w:rPr>
          <w:sz w:val="24"/>
          <w:szCs w:val="24"/>
        </w:rPr>
        <w:t>313</w:t>
      </w:r>
      <w:r w:rsidR="009D297D" w:rsidRPr="00214163">
        <w:rPr>
          <w:sz w:val="24"/>
          <w:szCs w:val="24"/>
        </w:rPr>
        <w:t>.</w:t>
      </w:r>
      <w:r w:rsidR="009D297D" w:rsidRPr="00214163">
        <w:rPr>
          <w:b/>
          <w:sz w:val="24"/>
          <w:szCs w:val="24"/>
        </w:rPr>
        <w:tab/>
        <w:t>Craske, M. G</w:t>
      </w:r>
      <w:r w:rsidR="009D297D" w:rsidRPr="00214163">
        <w:rPr>
          <w:sz w:val="24"/>
          <w:szCs w:val="24"/>
        </w:rPr>
        <w:t xml:space="preserve">., *Liao, B., *Brown, L., &amp; Vervliet, B. (2012). Role of inhibition in exposure therapy. </w:t>
      </w:r>
      <w:r w:rsidR="009D297D" w:rsidRPr="00214163">
        <w:rPr>
          <w:sz w:val="24"/>
          <w:szCs w:val="24"/>
          <w:u w:val="single"/>
        </w:rPr>
        <w:t>Journal of Experimental Psychopathology</w:t>
      </w:r>
      <w:r w:rsidR="009D297D" w:rsidRPr="00214163">
        <w:rPr>
          <w:sz w:val="24"/>
          <w:szCs w:val="24"/>
        </w:rPr>
        <w:t xml:space="preserve">, </w:t>
      </w:r>
      <w:r w:rsidR="009D297D" w:rsidRPr="00214163">
        <w:rPr>
          <w:sz w:val="24"/>
          <w:szCs w:val="24"/>
          <w:u w:val="single"/>
        </w:rPr>
        <w:t>3(3)</w:t>
      </w:r>
      <w:r w:rsidR="009D297D" w:rsidRPr="00214163">
        <w:rPr>
          <w:sz w:val="24"/>
          <w:szCs w:val="24"/>
        </w:rPr>
        <w:t>, 322-345.</w:t>
      </w:r>
    </w:p>
    <w:p w14:paraId="1BC5FB0E" w14:textId="77777777" w:rsidR="008544AA" w:rsidRPr="00214163" w:rsidRDefault="008544AA" w:rsidP="009D297D">
      <w:pPr>
        <w:rPr>
          <w:sz w:val="24"/>
          <w:szCs w:val="24"/>
        </w:rPr>
      </w:pPr>
    </w:p>
    <w:p w14:paraId="153D0348" w14:textId="77777777" w:rsidR="009D297D" w:rsidRPr="00214163" w:rsidRDefault="008544AA" w:rsidP="009D297D">
      <w:pPr>
        <w:rPr>
          <w:sz w:val="24"/>
          <w:szCs w:val="24"/>
        </w:rPr>
      </w:pPr>
      <w:r w:rsidRPr="00214163">
        <w:rPr>
          <w:sz w:val="24"/>
          <w:szCs w:val="24"/>
        </w:rPr>
        <w:t>314.</w:t>
      </w:r>
      <w:r w:rsidRPr="00214163">
        <w:rPr>
          <w:sz w:val="24"/>
          <w:szCs w:val="24"/>
        </w:rPr>
        <w:tab/>
        <w:t xml:space="preserve">Wolitzky-Taylor, K., Lubova, L., Zinbarg, R., Mineka, S., &amp; </w:t>
      </w:r>
      <w:r w:rsidRPr="00214163">
        <w:rPr>
          <w:b/>
          <w:sz w:val="24"/>
          <w:szCs w:val="24"/>
        </w:rPr>
        <w:t xml:space="preserve">Craske, M.G. </w:t>
      </w:r>
      <w:r w:rsidRPr="00214163">
        <w:rPr>
          <w:sz w:val="24"/>
          <w:szCs w:val="24"/>
        </w:rPr>
        <w:t xml:space="preserve">(2012). Longitudinal investigation of the impact of anxiety and mood disorders in adolescence on subsequent substance use disorder onset and vice versa. </w:t>
      </w:r>
      <w:r w:rsidRPr="00214163">
        <w:rPr>
          <w:sz w:val="24"/>
          <w:szCs w:val="24"/>
          <w:u w:val="single"/>
        </w:rPr>
        <w:t>Addictive Behaviors</w:t>
      </w:r>
      <w:r w:rsidRPr="00214163">
        <w:rPr>
          <w:sz w:val="24"/>
          <w:szCs w:val="24"/>
        </w:rPr>
        <w:t xml:space="preserve">, </w:t>
      </w:r>
      <w:r w:rsidRPr="00214163">
        <w:rPr>
          <w:sz w:val="24"/>
          <w:szCs w:val="24"/>
          <w:u w:val="single"/>
        </w:rPr>
        <w:t>37(8)</w:t>
      </w:r>
      <w:r w:rsidRPr="00214163">
        <w:rPr>
          <w:sz w:val="24"/>
          <w:szCs w:val="24"/>
        </w:rPr>
        <w:t>, 982 – 985.</w:t>
      </w:r>
    </w:p>
    <w:p w14:paraId="60B3A7A9" w14:textId="77777777" w:rsidR="008544AA" w:rsidRPr="00214163" w:rsidRDefault="008544AA" w:rsidP="009D297D">
      <w:pPr>
        <w:rPr>
          <w:sz w:val="24"/>
          <w:szCs w:val="24"/>
        </w:rPr>
      </w:pPr>
    </w:p>
    <w:p w14:paraId="6733FBAC" w14:textId="77777777" w:rsidR="009D297D" w:rsidRPr="00214163" w:rsidRDefault="00AC1E91" w:rsidP="009D297D">
      <w:pPr>
        <w:rPr>
          <w:sz w:val="24"/>
          <w:szCs w:val="24"/>
        </w:rPr>
      </w:pPr>
      <w:r w:rsidRPr="00214163">
        <w:rPr>
          <w:sz w:val="24"/>
          <w:szCs w:val="24"/>
        </w:rPr>
        <w:t>315</w:t>
      </w:r>
      <w:r w:rsidR="009D297D" w:rsidRPr="00214163">
        <w:rPr>
          <w:sz w:val="24"/>
          <w:szCs w:val="24"/>
        </w:rPr>
        <w:t>.</w:t>
      </w:r>
      <w:r w:rsidR="009D297D" w:rsidRPr="00214163">
        <w:rPr>
          <w:sz w:val="24"/>
          <w:szCs w:val="24"/>
        </w:rPr>
        <w:tab/>
        <w:t xml:space="preserve">*Arch, J. J., *Wolitzky-Taylor, K. B., Eifert, G. H., &amp; </w:t>
      </w:r>
      <w:r w:rsidR="009D297D" w:rsidRPr="00214163">
        <w:rPr>
          <w:b/>
          <w:sz w:val="24"/>
          <w:szCs w:val="24"/>
        </w:rPr>
        <w:t>Craske, M. G.</w:t>
      </w:r>
      <w:r w:rsidR="009D297D" w:rsidRPr="00214163">
        <w:rPr>
          <w:sz w:val="24"/>
          <w:szCs w:val="24"/>
        </w:rPr>
        <w:t xml:space="preserve"> (2012). Longitudinal treatment mediation of traditional cognitive behavioral therapy and acceptance and commitment therapy for anxiety disorders. </w:t>
      </w:r>
      <w:r w:rsidR="009D297D" w:rsidRPr="00214163">
        <w:rPr>
          <w:sz w:val="24"/>
          <w:szCs w:val="24"/>
          <w:u w:val="single"/>
        </w:rPr>
        <w:t>Behavior Research and Therapy</w:t>
      </w:r>
      <w:r w:rsidR="009D297D" w:rsidRPr="00214163">
        <w:rPr>
          <w:sz w:val="24"/>
          <w:szCs w:val="24"/>
        </w:rPr>
        <w:t xml:space="preserve">, </w:t>
      </w:r>
      <w:r w:rsidR="009D297D" w:rsidRPr="00214163">
        <w:rPr>
          <w:sz w:val="24"/>
          <w:szCs w:val="24"/>
          <w:u w:val="single"/>
        </w:rPr>
        <w:t>50(7-8)</w:t>
      </w:r>
      <w:r w:rsidR="009D297D" w:rsidRPr="00214163">
        <w:rPr>
          <w:sz w:val="24"/>
          <w:szCs w:val="24"/>
        </w:rPr>
        <w:t>, 469-478.</w:t>
      </w:r>
    </w:p>
    <w:p w14:paraId="504AEA4C" w14:textId="77777777" w:rsidR="009D297D" w:rsidRPr="00214163" w:rsidRDefault="009D297D" w:rsidP="009D297D">
      <w:pPr>
        <w:rPr>
          <w:sz w:val="24"/>
          <w:szCs w:val="24"/>
        </w:rPr>
      </w:pPr>
    </w:p>
    <w:p w14:paraId="650B4644" w14:textId="77777777" w:rsidR="009D297D" w:rsidRPr="00214163" w:rsidRDefault="00AC1E91" w:rsidP="009D297D">
      <w:pPr>
        <w:rPr>
          <w:sz w:val="24"/>
          <w:szCs w:val="24"/>
        </w:rPr>
      </w:pPr>
      <w:r w:rsidRPr="00214163">
        <w:rPr>
          <w:bCs/>
          <w:sz w:val="24"/>
          <w:szCs w:val="24"/>
        </w:rPr>
        <w:t>316</w:t>
      </w:r>
      <w:r w:rsidR="009D297D" w:rsidRPr="00214163">
        <w:rPr>
          <w:bCs/>
          <w:sz w:val="24"/>
          <w:szCs w:val="24"/>
        </w:rPr>
        <w:t>.</w:t>
      </w:r>
      <w:r w:rsidR="009D297D" w:rsidRPr="00214163">
        <w:rPr>
          <w:bCs/>
          <w:sz w:val="24"/>
          <w:szCs w:val="24"/>
        </w:rPr>
        <w:tab/>
        <w:t>*Wolitzky-Taylor, K.B.,</w:t>
      </w:r>
      <w:r w:rsidR="009D297D" w:rsidRPr="00214163">
        <w:rPr>
          <w:b/>
          <w:bCs/>
          <w:sz w:val="24"/>
          <w:szCs w:val="24"/>
        </w:rPr>
        <w:t xml:space="preserve"> *</w:t>
      </w:r>
      <w:r w:rsidR="009D297D" w:rsidRPr="00214163">
        <w:rPr>
          <w:sz w:val="24"/>
          <w:szCs w:val="24"/>
        </w:rPr>
        <w:t xml:space="preserve">Arch, J.J, Rosenfield, D. &amp; </w:t>
      </w:r>
      <w:r w:rsidR="009D297D" w:rsidRPr="00214163">
        <w:rPr>
          <w:b/>
          <w:sz w:val="24"/>
          <w:szCs w:val="24"/>
        </w:rPr>
        <w:t>Craske, M.G.</w:t>
      </w:r>
      <w:r w:rsidR="009D297D" w:rsidRPr="00214163">
        <w:rPr>
          <w:sz w:val="24"/>
          <w:szCs w:val="24"/>
        </w:rPr>
        <w:t xml:space="preserve"> (2012). Moderators and non-specific predictors of treatment outcome for anxiety disorders: A comparison of cognitive behavioral therapy to acceptance and commitment therapy. </w:t>
      </w:r>
      <w:r w:rsidR="009D297D" w:rsidRPr="00214163">
        <w:rPr>
          <w:sz w:val="24"/>
          <w:szCs w:val="24"/>
          <w:u w:val="single"/>
        </w:rPr>
        <w:t>Journal of Consulting and Clinical Psychology</w:t>
      </w:r>
      <w:r w:rsidR="009D297D" w:rsidRPr="00214163">
        <w:rPr>
          <w:sz w:val="24"/>
          <w:szCs w:val="24"/>
        </w:rPr>
        <w:t xml:space="preserve">, </w:t>
      </w:r>
      <w:r w:rsidR="009D297D" w:rsidRPr="00214163">
        <w:rPr>
          <w:sz w:val="24"/>
          <w:szCs w:val="24"/>
          <w:u w:val="single"/>
        </w:rPr>
        <w:t>80</w:t>
      </w:r>
      <w:r w:rsidR="009D297D" w:rsidRPr="00214163">
        <w:rPr>
          <w:sz w:val="24"/>
          <w:szCs w:val="24"/>
        </w:rPr>
        <w:t>, 786-799.</w:t>
      </w:r>
    </w:p>
    <w:p w14:paraId="7C9384AD" w14:textId="77777777" w:rsidR="009D297D" w:rsidRPr="00214163" w:rsidRDefault="009D297D" w:rsidP="009D297D">
      <w:pPr>
        <w:rPr>
          <w:sz w:val="24"/>
          <w:szCs w:val="24"/>
        </w:rPr>
      </w:pPr>
    </w:p>
    <w:p w14:paraId="4255E938" w14:textId="77777777" w:rsidR="009D297D" w:rsidRPr="00214163" w:rsidRDefault="00237354" w:rsidP="009D297D">
      <w:pPr>
        <w:rPr>
          <w:sz w:val="24"/>
          <w:szCs w:val="24"/>
        </w:rPr>
      </w:pPr>
      <w:r w:rsidRPr="00214163">
        <w:rPr>
          <w:sz w:val="24"/>
          <w:szCs w:val="24"/>
        </w:rPr>
        <w:lastRenderedPageBreak/>
        <w:t>317</w:t>
      </w:r>
      <w:r w:rsidR="009D297D" w:rsidRPr="00214163">
        <w:rPr>
          <w:sz w:val="24"/>
          <w:szCs w:val="24"/>
        </w:rPr>
        <w:t>.</w:t>
      </w:r>
      <w:r w:rsidR="009D297D" w:rsidRPr="00214163">
        <w:rPr>
          <w:sz w:val="24"/>
          <w:szCs w:val="24"/>
        </w:rPr>
        <w:tab/>
        <w:t xml:space="preserve">*Wolitzky-Taylor, K., </w:t>
      </w:r>
      <w:r w:rsidR="009D297D" w:rsidRPr="00214163">
        <w:rPr>
          <w:b/>
          <w:sz w:val="24"/>
          <w:szCs w:val="24"/>
        </w:rPr>
        <w:t>Craske, M.G</w:t>
      </w:r>
      <w:r w:rsidR="009D297D" w:rsidRPr="00214163">
        <w:rPr>
          <w:sz w:val="24"/>
          <w:szCs w:val="24"/>
        </w:rPr>
        <w:t xml:space="preserve">., Labus, J., Mayer, E. &amp; Naliboff, B. (2012). Visceral sensitivity as a mediator of outcome in the treatment of irritable bowel syndrome. </w:t>
      </w:r>
      <w:r w:rsidR="009D297D" w:rsidRPr="00214163">
        <w:rPr>
          <w:sz w:val="24"/>
          <w:szCs w:val="24"/>
          <w:u w:val="single"/>
        </w:rPr>
        <w:t>Behaviour Research and Therapy</w:t>
      </w:r>
      <w:r w:rsidR="009D297D" w:rsidRPr="00214163">
        <w:rPr>
          <w:sz w:val="24"/>
          <w:szCs w:val="24"/>
        </w:rPr>
        <w:t xml:space="preserve">, </w:t>
      </w:r>
      <w:r w:rsidR="009D297D" w:rsidRPr="00214163">
        <w:rPr>
          <w:sz w:val="24"/>
          <w:szCs w:val="24"/>
          <w:u w:val="single"/>
        </w:rPr>
        <w:t>50(10)</w:t>
      </w:r>
      <w:r w:rsidR="009D297D" w:rsidRPr="00214163">
        <w:rPr>
          <w:sz w:val="24"/>
          <w:szCs w:val="24"/>
        </w:rPr>
        <w:t>, 647-650.</w:t>
      </w:r>
    </w:p>
    <w:p w14:paraId="74E0D34C" w14:textId="77777777" w:rsidR="009D297D" w:rsidRPr="00214163" w:rsidRDefault="009D297D" w:rsidP="009D297D">
      <w:pPr>
        <w:rPr>
          <w:sz w:val="24"/>
          <w:szCs w:val="24"/>
        </w:rPr>
      </w:pPr>
    </w:p>
    <w:p w14:paraId="7016EF29" w14:textId="77777777" w:rsidR="009D297D" w:rsidRPr="00214163" w:rsidRDefault="00237354" w:rsidP="009D297D">
      <w:pPr>
        <w:rPr>
          <w:sz w:val="24"/>
          <w:szCs w:val="24"/>
        </w:rPr>
      </w:pPr>
      <w:r w:rsidRPr="00214163">
        <w:rPr>
          <w:sz w:val="24"/>
          <w:szCs w:val="24"/>
        </w:rPr>
        <w:t>318</w:t>
      </w:r>
      <w:r w:rsidR="009D297D" w:rsidRPr="00214163">
        <w:rPr>
          <w:sz w:val="24"/>
          <w:szCs w:val="24"/>
        </w:rPr>
        <w:t>.</w:t>
      </w:r>
      <w:r w:rsidR="009D297D" w:rsidRPr="00214163">
        <w:rPr>
          <w:sz w:val="24"/>
          <w:szCs w:val="24"/>
        </w:rPr>
        <w:tab/>
        <w:t xml:space="preserve">Sunderland, M. Hobbs, M. J., Andrews, G., &amp; </w:t>
      </w:r>
      <w:r w:rsidR="009D297D" w:rsidRPr="00214163">
        <w:rPr>
          <w:b/>
          <w:sz w:val="24"/>
          <w:szCs w:val="24"/>
        </w:rPr>
        <w:t>Craske M. G.</w:t>
      </w:r>
      <w:r w:rsidR="009D297D" w:rsidRPr="00214163" w:rsidDel="006A24C6">
        <w:rPr>
          <w:sz w:val="24"/>
          <w:szCs w:val="24"/>
        </w:rPr>
        <w:t xml:space="preserve"> </w:t>
      </w:r>
      <w:r w:rsidR="009D297D" w:rsidRPr="00214163">
        <w:rPr>
          <w:sz w:val="24"/>
          <w:szCs w:val="24"/>
        </w:rPr>
        <w:t xml:space="preserve">(2012). Assessing DSM-IV symptoms of panic attack in the general population: an item response analysis. </w:t>
      </w:r>
      <w:r w:rsidR="009D297D" w:rsidRPr="00214163">
        <w:rPr>
          <w:sz w:val="24"/>
          <w:szCs w:val="24"/>
          <w:u w:val="single"/>
        </w:rPr>
        <w:t>Journal of Affective Disorders</w:t>
      </w:r>
      <w:r w:rsidR="009D297D" w:rsidRPr="00214163">
        <w:rPr>
          <w:sz w:val="24"/>
          <w:szCs w:val="24"/>
        </w:rPr>
        <w:t xml:space="preserve">, </w:t>
      </w:r>
      <w:r w:rsidR="009D297D" w:rsidRPr="00214163">
        <w:rPr>
          <w:sz w:val="24"/>
          <w:szCs w:val="24"/>
          <w:u w:val="single"/>
        </w:rPr>
        <w:t>143</w:t>
      </w:r>
      <w:r w:rsidR="009D297D" w:rsidRPr="00214163">
        <w:rPr>
          <w:sz w:val="24"/>
          <w:szCs w:val="24"/>
        </w:rPr>
        <w:t>, 187-195.</w:t>
      </w:r>
    </w:p>
    <w:p w14:paraId="3AE1EF1B" w14:textId="77777777" w:rsidR="009D297D" w:rsidRPr="00214163" w:rsidRDefault="009D297D" w:rsidP="009D297D">
      <w:pPr>
        <w:rPr>
          <w:sz w:val="24"/>
          <w:szCs w:val="24"/>
        </w:rPr>
      </w:pPr>
    </w:p>
    <w:p w14:paraId="089EB85A" w14:textId="77777777" w:rsidR="009D297D" w:rsidRPr="00214163" w:rsidRDefault="00237354" w:rsidP="009D297D">
      <w:pPr>
        <w:rPr>
          <w:sz w:val="24"/>
          <w:szCs w:val="24"/>
        </w:rPr>
      </w:pPr>
      <w:r w:rsidRPr="00214163">
        <w:rPr>
          <w:sz w:val="24"/>
          <w:szCs w:val="24"/>
        </w:rPr>
        <w:t>319</w:t>
      </w:r>
      <w:r w:rsidR="009D297D" w:rsidRPr="00214163">
        <w:rPr>
          <w:sz w:val="24"/>
          <w:szCs w:val="24"/>
        </w:rPr>
        <w:t>.</w:t>
      </w:r>
      <w:r w:rsidR="009D297D" w:rsidRPr="00214163">
        <w:rPr>
          <w:sz w:val="24"/>
          <w:szCs w:val="24"/>
        </w:rPr>
        <w:tab/>
        <w:t xml:space="preserve">Vrshek-Schallhorn, S., Doane, L.D., Mineka, S., Zinbarg, R.E., </w:t>
      </w:r>
      <w:r w:rsidR="009D297D" w:rsidRPr="00214163">
        <w:rPr>
          <w:b/>
          <w:sz w:val="24"/>
          <w:szCs w:val="24"/>
        </w:rPr>
        <w:t>Craske, M.G.,</w:t>
      </w:r>
      <w:r w:rsidR="009D297D" w:rsidRPr="00214163">
        <w:rPr>
          <w:sz w:val="24"/>
          <w:szCs w:val="24"/>
        </w:rPr>
        <w:t xml:space="preserve"> &amp; Adam, E.K. (2012). The cortisol awakening response predicts major depression: predictive stability over a four-year follow-up and effect of depression history. </w:t>
      </w:r>
      <w:r w:rsidR="009D297D" w:rsidRPr="00214163">
        <w:rPr>
          <w:sz w:val="24"/>
          <w:szCs w:val="24"/>
          <w:u w:val="single"/>
        </w:rPr>
        <w:t>Psychological Medicine,</w:t>
      </w:r>
      <w:r w:rsidR="009D297D" w:rsidRPr="00214163">
        <w:rPr>
          <w:sz w:val="24"/>
          <w:szCs w:val="24"/>
        </w:rPr>
        <w:t xml:space="preserve"> </w:t>
      </w:r>
      <w:r w:rsidR="009D297D" w:rsidRPr="00214163">
        <w:rPr>
          <w:sz w:val="24"/>
          <w:szCs w:val="24"/>
          <w:u w:val="single"/>
        </w:rPr>
        <w:t>43</w:t>
      </w:r>
      <w:r w:rsidR="009D297D" w:rsidRPr="00214163">
        <w:rPr>
          <w:sz w:val="24"/>
          <w:szCs w:val="24"/>
        </w:rPr>
        <w:t>, 483-493.</w:t>
      </w:r>
    </w:p>
    <w:p w14:paraId="4C130A7E" w14:textId="77777777" w:rsidR="009D297D" w:rsidRPr="00214163" w:rsidRDefault="009D297D" w:rsidP="009D297D">
      <w:pPr>
        <w:rPr>
          <w:sz w:val="24"/>
          <w:szCs w:val="24"/>
        </w:rPr>
      </w:pPr>
    </w:p>
    <w:p w14:paraId="11866DA6" w14:textId="77777777" w:rsidR="009D297D" w:rsidRPr="00214163" w:rsidRDefault="00237354" w:rsidP="009D297D">
      <w:pPr>
        <w:rPr>
          <w:sz w:val="24"/>
          <w:szCs w:val="24"/>
        </w:rPr>
      </w:pPr>
      <w:r w:rsidRPr="00214163">
        <w:rPr>
          <w:sz w:val="24"/>
          <w:szCs w:val="24"/>
        </w:rPr>
        <w:t>320</w:t>
      </w:r>
      <w:r w:rsidR="009D297D" w:rsidRPr="00214163">
        <w:rPr>
          <w:sz w:val="24"/>
          <w:szCs w:val="24"/>
        </w:rPr>
        <w:t>.</w:t>
      </w:r>
      <w:r w:rsidR="009D297D" w:rsidRPr="00214163">
        <w:rPr>
          <w:b/>
          <w:sz w:val="24"/>
          <w:szCs w:val="24"/>
        </w:rPr>
        <w:tab/>
        <w:t>Craske, M. G.</w:t>
      </w:r>
      <w:r w:rsidR="009D297D" w:rsidRPr="00214163">
        <w:rPr>
          <w:sz w:val="24"/>
          <w:szCs w:val="24"/>
        </w:rPr>
        <w:t xml:space="preserve"> (2012). Transdiagnostic treatment for anxiety and depression. </w:t>
      </w:r>
      <w:r w:rsidR="009D297D" w:rsidRPr="00214163">
        <w:rPr>
          <w:sz w:val="24"/>
          <w:szCs w:val="24"/>
          <w:u w:val="single"/>
        </w:rPr>
        <w:t>Depression and Anxiety</w:t>
      </w:r>
      <w:r w:rsidR="009D297D" w:rsidRPr="00214163">
        <w:rPr>
          <w:sz w:val="24"/>
          <w:szCs w:val="24"/>
        </w:rPr>
        <w:t xml:space="preserve">, </w:t>
      </w:r>
      <w:r w:rsidR="009D297D" w:rsidRPr="00214163">
        <w:rPr>
          <w:sz w:val="24"/>
          <w:szCs w:val="24"/>
          <w:u w:val="single"/>
        </w:rPr>
        <w:t>29</w:t>
      </w:r>
      <w:r w:rsidR="009D297D" w:rsidRPr="00214163">
        <w:rPr>
          <w:sz w:val="24"/>
          <w:szCs w:val="24"/>
        </w:rPr>
        <w:t>, 1-4.</w:t>
      </w:r>
    </w:p>
    <w:p w14:paraId="6D294607" w14:textId="77777777" w:rsidR="009D297D" w:rsidRPr="00214163" w:rsidRDefault="009D297D" w:rsidP="009D297D">
      <w:pPr>
        <w:rPr>
          <w:sz w:val="24"/>
          <w:szCs w:val="24"/>
        </w:rPr>
      </w:pPr>
    </w:p>
    <w:p w14:paraId="63707ABE" w14:textId="77777777" w:rsidR="009D297D" w:rsidRPr="00214163" w:rsidRDefault="00237354" w:rsidP="009D297D">
      <w:pPr>
        <w:rPr>
          <w:sz w:val="24"/>
          <w:szCs w:val="24"/>
        </w:rPr>
      </w:pPr>
      <w:r w:rsidRPr="00214163">
        <w:rPr>
          <w:sz w:val="24"/>
          <w:szCs w:val="24"/>
        </w:rPr>
        <w:t>321</w:t>
      </w:r>
      <w:r w:rsidR="009D297D" w:rsidRPr="00214163">
        <w:rPr>
          <w:sz w:val="24"/>
          <w:szCs w:val="24"/>
        </w:rPr>
        <w:t>.</w:t>
      </w:r>
      <w:r w:rsidR="009D297D" w:rsidRPr="00214163">
        <w:rPr>
          <w:sz w:val="24"/>
          <w:szCs w:val="24"/>
        </w:rPr>
        <w:tab/>
        <w:t xml:space="preserve">Meuret, A. E., Twohig, M. P., Hayes, S. C., Rosenfield, D. &amp; </w:t>
      </w:r>
      <w:r w:rsidR="009D297D" w:rsidRPr="00214163">
        <w:rPr>
          <w:b/>
          <w:sz w:val="24"/>
          <w:szCs w:val="24"/>
        </w:rPr>
        <w:t>Craske, M. G.</w:t>
      </w:r>
      <w:r w:rsidR="009D297D" w:rsidRPr="00214163">
        <w:rPr>
          <w:sz w:val="24"/>
          <w:szCs w:val="24"/>
        </w:rPr>
        <w:t xml:space="preserve"> (2012). Brief acceptance and commitment therapy and exposure for panic disorder: A pilot study. </w:t>
      </w:r>
      <w:r w:rsidR="009D297D" w:rsidRPr="00214163">
        <w:rPr>
          <w:sz w:val="24"/>
          <w:szCs w:val="24"/>
          <w:u w:val="single"/>
        </w:rPr>
        <w:t>Cognitive and Behavioral Practice</w:t>
      </w:r>
      <w:r w:rsidR="009D297D" w:rsidRPr="00214163">
        <w:rPr>
          <w:sz w:val="24"/>
          <w:szCs w:val="24"/>
        </w:rPr>
        <w:t xml:space="preserve">, </w:t>
      </w:r>
      <w:r w:rsidR="009D297D" w:rsidRPr="00214163">
        <w:rPr>
          <w:sz w:val="24"/>
          <w:szCs w:val="24"/>
          <w:u w:val="single"/>
        </w:rPr>
        <w:t>19</w:t>
      </w:r>
      <w:r w:rsidR="009D297D" w:rsidRPr="00214163">
        <w:rPr>
          <w:sz w:val="24"/>
          <w:szCs w:val="24"/>
        </w:rPr>
        <w:t>, 606-618.</w:t>
      </w:r>
    </w:p>
    <w:p w14:paraId="6D21C322" w14:textId="77777777" w:rsidR="009D297D" w:rsidRPr="00214163" w:rsidRDefault="009D297D" w:rsidP="009D297D">
      <w:pPr>
        <w:rPr>
          <w:sz w:val="24"/>
          <w:szCs w:val="24"/>
        </w:rPr>
      </w:pPr>
    </w:p>
    <w:p w14:paraId="4347CFB6" w14:textId="77777777" w:rsidR="009D297D" w:rsidRPr="00214163" w:rsidRDefault="00237354" w:rsidP="009D297D">
      <w:pPr>
        <w:tabs>
          <w:tab w:val="left" w:pos="720"/>
          <w:tab w:val="left" w:pos="1080"/>
          <w:tab w:val="left" w:pos="7200"/>
        </w:tabs>
        <w:rPr>
          <w:sz w:val="24"/>
          <w:szCs w:val="24"/>
        </w:rPr>
      </w:pPr>
      <w:r w:rsidRPr="00214163">
        <w:rPr>
          <w:sz w:val="24"/>
          <w:szCs w:val="24"/>
        </w:rPr>
        <w:t>322</w:t>
      </w:r>
      <w:r w:rsidR="009D297D" w:rsidRPr="00214163">
        <w:rPr>
          <w:sz w:val="24"/>
          <w:szCs w:val="24"/>
        </w:rPr>
        <w:t>.</w:t>
      </w:r>
      <w:r w:rsidR="009D297D" w:rsidRPr="00214163">
        <w:rPr>
          <w:b/>
          <w:sz w:val="24"/>
          <w:szCs w:val="24"/>
        </w:rPr>
        <w:tab/>
        <w:t>Craske, M.G</w:t>
      </w:r>
      <w:r w:rsidR="009D297D" w:rsidRPr="00214163">
        <w:rPr>
          <w:sz w:val="24"/>
          <w:szCs w:val="24"/>
        </w:rPr>
        <w:t xml:space="preserve">. (2012). Preface In: P. Neudeck and H-U. Wittchen (Eds.) </w:t>
      </w:r>
      <w:r w:rsidR="009D297D" w:rsidRPr="00214163">
        <w:rPr>
          <w:sz w:val="24"/>
          <w:szCs w:val="24"/>
          <w:u w:val="single"/>
        </w:rPr>
        <w:t>Exposure Therapy: Rethinking the Model and Refining the Method</w:t>
      </w:r>
      <w:r w:rsidR="009D297D" w:rsidRPr="00214163">
        <w:rPr>
          <w:sz w:val="24"/>
          <w:szCs w:val="24"/>
        </w:rPr>
        <w:t xml:space="preserve"> (pp. vii-xii). New York Springer.</w:t>
      </w:r>
    </w:p>
    <w:p w14:paraId="34F8435F" w14:textId="77777777" w:rsidR="009D297D" w:rsidRPr="00214163" w:rsidRDefault="009D297D" w:rsidP="009D297D">
      <w:pPr>
        <w:rPr>
          <w:sz w:val="24"/>
          <w:szCs w:val="24"/>
        </w:rPr>
      </w:pPr>
    </w:p>
    <w:p w14:paraId="333D6D94" w14:textId="77777777" w:rsidR="009D297D" w:rsidRPr="00214163" w:rsidRDefault="00237354" w:rsidP="009D297D">
      <w:pPr>
        <w:tabs>
          <w:tab w:val="left" w:pos="720"/>
          <w:tab w:val="left" w:pos="1080"/>
          <w:tab w:val="left" w:pos="7200"/>
        </w:tabs>
        <w:rPr>
          <w:sz w:val="24"/>
          <w:szCs w:val="24"/>
        </w:rPr>
      </w:pPr>
      <w:r w:rsidRPr="00214163">
        <w:rPr>
          <w:sz w:val="24"/>
          <w:szCs w:val="24"/>
        </w:rPr>
        <w:t>323</w:t>
      </w:r>
      <w:r w:rsidR="009D297D" w:rsidRPr="00214163">
        <w:rPr>
          <w:sz w:val="24"/>
          <w:szCs w:val="24"/>
        </w:rPr>
        <w:t>.</w:t>
      </w:r>
      <w:r w:rsidR="009D297D" w:rsidRPr="00214163">
        <w:rPr>
          <w:sz w:val="24"/>
          <w:szCs w:val="24"/>
        </w:rPr>
        <w:tab/>
        <w:t xml:space="preserve">Vervliet, B., *Baker, A., &amp; </w:t>
      </w:r>
      <w:r w:rsidR="009D297D" w:rsidRPr="00214163">
        <w:rPr>
          <w:b/>
          <w:sz w:val="24"/>
          <w:szCs w:val="24"/>
        </w:rPr>
        <w:t>Craske, M.G</w:t>
      </w:r>
      <w:r w:rsidR="009D297D" w:rsidRPr="00214163">
        <w:rPr>
          <w:sz w:val="24"/>
          <w:szCs w:val="24"/>
        </w:rPr>
        <w:t xml:space="preserve">. (2012). Fear conditioning in animals and humans. In N. M. Seel &amp; D. Quinones (Eds.), </w:t>
      </w:r>
      <w:r w:rsidR="009D297D" w:rsidRPr="00214163">
        <w:rPr>
          <w:sz w:val="24"/>
          <w:szCs w:val="24"/>
          <w:u w:val="single"/>
        </w:rPr>
        <w:t>Encyclopedia of the sciences of learning (pp 1273-1276).</w:t>
      </w:r>
      <w:r w:rsidR="009D297D" w:rsidRPr="00214163">
        <w:rPr>
          <w:sz w:val="24"/>
          <w:szCs w:val="24"/>
        </w:rPr>
        <w:t xml:space="preserve"> New York: Springer Science + Business Media. </w:t>
      </w:r>
    </w:p>
    <w:p w14:paraId="56A186FA" w14:textId="77777777" w:rsidR="009D297D" w:rsidRPr="00214163" w:rsidRDefault="009D297D" w:rsidP="009D297D">
      <w:pPr>
        <w:ind w:left="360"/>
        <w:rPr>
          <w:sz w:val="24"/>
          <w:szCs w:val="24"/>
        </w:rPr>
      </w:pPr>
    </w:p>
    <w:p w14:paraId="0DC41837" w14:textId="77777777" w:rsidR="009D297D" w:rsidRPr="00214163" w:rsidRDefault="00237354" w:rsidP="009D297D">
      <w:pPr>
        <w:outlineLvl w:val="0"/>
        <w:rPr>
          <w:sz w:val="24"/>
          <w:szCs w:val="24"/>
          <w:u w:val="single"/>
        </w:rPr>
      </w:pPr>
      <w:r w:rsidRPr="00214163">
        <w:rPr>
          <w:sz w:val="24"/>
          <w:szCs w:val="24"/>
        </w:rPr>
        <w:t>324</w:t>
      </w:r>
      <w:r w:rsidR="009D297D" w:rsidRPr="00214163">
        <w:rPr>
          <w:sz w:val="24"/>
          <w:szCs w:val="24"/>
        </w:rPr>
        <w:t>.</w:t>
      </w:r>
      <w:r w:rsidR="009D297D" w:rsidRPr="00214163">
        <w:rPr>
          <w:sz w:val="24"/>
          <w:szCs w:val="24"/>
        </w:rPr>
        <w:tab/>
        <w:t xml:space="preserve">*Arch, J. J., Eifert, G. H., Davies, C., Plumb, J. C., Rose, R. D., &amp; </w:t>
      </w:r>
      <w:r w:rsidR="009D297D" w:rsidRPr="00214163">
        <w:rPr>
          <w:b/>
          <w:sz w:val="24"/>
          <w:szCs w:val="24"/>
        </w:rPr>
        <w:t>Craske, M. G.</w:t>
      </w:r>
      <w:r w:rsidR="009D297D" w:rsidRPr="00214163">
        <w:rPr>
          <w:sz w:val="24"/>
          <w:szCs w:val="24"/>
        </w:rPr>
        <w:t xml:space="preserve"> (2012). Randomized trial of cognitive behavioral therapy versus acceptance and commitment therapy for the treatment of mixed anxiety disorders. </w:t>
      </w:r>
      <w:r w:rsidR="009D297D" w:rsidRPr="00214163">
        <w:rPr>
          <w:sz w:val="24"/>
          <w:szCs w:val="24"/>
          <w:u w:val="single"/>
        </w:rPr>
        <w:t>Journal of Consulting and Clinical Psychology</w:t>
      </w:r>
      <w:r w:rsidR="009D297D" w:rsidRPr="00214163">
        <w:rPr>
          <w:sz w:val="24"/>
          <w:szCs w:val="24"/>
        </w:rPr>
        <w:t xml:space="preserve">, </w:t>
      </w:r>
      <w:r w:rsidR="009D297D" w:rsidRPr="00214163">
        <w:rPr>
          <w:sz w:val="24"/>
          <w:szCs w:val="24"/>
          <w:u w:val="single"/>
        </w:rPr>
        <w:t>80</w:t>
      </w:r>
      <w:r w:rsidR="009D297D" w:rsidRPr="00214163">
        <w:rPr>
          <w:sz w:val="24"/>
          <w:szCs w:val="24"/>
        </w:rPr>
        <w:t>, 750-765.</w:t>
      </w:r>
    </w:p>
    <w:p w14:paraId="36E19EF8" w14:textId="77777777" w:rsidR="009D297D" w:rsidRPr="00214163" w:rsidRDefault="009D297D" w:rsidP="009D297D">
      <w:pPr>
        <w:tabs>
          <w:tab w:val="left" w:pos="720"/>
          <w:tab w:val="left" w:pos="1080"/>
          <w:tab w:val="left" w:pos="7200"/>
        </w:tabs>
        <w:rPr>
          <w:sz w:val="24"/>
          <w:szCs w:val="24"/>
        </w:rPr>
      </w:pPr>
    </w:p>
    <w:p w14:paraId="089C5149" w14:textId="77777777" w:rsidR="009D297D" w:rsidRPr="00214163" w:rsidRDefault="00237354" w:rsidP="009D297D">
      <w:pPr>
        <w:tabs>
          <w:tab w:val="left" w:pos="720"/>
          <w:tab w:val="left" w:pos="1080"/>
          <w:tab w:val="left" w:pos="7200"/>
        </w:tabs>
        <w:rPr>
          <w:sz w:val="24"/>
          <w:szCs w:val="24"/>
        </w:rPr>
      </w:pPr>
      <w:r w:rsidRPr="00214163">
        <w:rPr>
          <w:sz w:val="24"/>
          <w:szCs w:val="24"/>
        </w:rPr>
        <w:t>326</w:t>
      </w:r>
      <w:r w:rsidR="009D297D" w:rsidRPr="00214163">
        <w:rPr>
          <w:sz w:val="24"/>
          <w:szCs w:val="24"/>
        </w:rPr>
        <w:t>.</w:t>
      </w:r>
      <w:r w:rsidR="009D297D" w:rsidRPr="00214163">
        <w:rPr>
          <w:sz w:val="24"/>
          <w:szCs w:val="24"/>
        </w:rPr>
        <w:tab/>
        <w:t>*Brown, L.A.,</w:t>
      </w:r>
      <w:r w:rsidR="009D297D" w:rsidRPr="00214163">
        <w:rPr>
          <w:b/>
          <w:sz w:val="24"/>
          <w:szCs w:val="24"/>
        </w:rPr>
        <w:t xml:space="preserve"> Craske, M.G.</w:t>
      </w:r>
      <w:r w:rsidR="009D297D" w:rsidRPr="00214163">
        <w:rPr>
          <w:sz w:val="24"/>
          <w:szCs w:val="24"/>
        </w:rPr>
        <w:t xml:space="preserve">, *Glenn, D.E., Stein, M.B., Sullivan, G., Sherbourne, C., Bystritsky, A., Welch, S.S., Campbell-Sills, L., Lang, A., Roy-Byrne, P. P., &amp; Rose, R.D. (2012). CBT competence in novice therapists improves anxiety outcomes. </w:t>
      </w:r>
      <w:r w:rsidR="009D297D" w:rsidRPr="00214163">
        <w:rPr>
          <w:sz w:val="24"/>
          <w:szCs w:val="24"/>
          <w:u w:val="single"/>
        </w:rPr>
        <w:t>Depression and Anxiety</w:t>
      </w:r>
      <w:r w:rsidR="009D297D" w:rsidRPr="00214163">
        <w:rPr>
          <w:sz w:val="24"/>
          <w:szCs w:val="24"/>
        </w:rPr>
        <w:t xml:space="preserve">, </w:t>
      </w:r>
      <w:r w:rsidR="009D297D" w:rsidRPr="00214163">
        <w:rPr>
          <w:sz w:val="24"/>
          <w:szCs w:val="24"/>
          <w:u w:val="single"/>
        </w:rPr>
        <w:t>30(2)</w:t>
      </w:r>
      <w:r w:rsidR="009D297D" w:rsidRPr="00214163">
        <w:rPr>
          <w:sz w:val="24"/>
          <w:szCs w:val="24"/>
        </w:rPr>
        <w:t>, 97-115.</w:t>
      </w:r>
    </w:p>
    <w:p w14:paraId="6FE7120B" w14:textId="77777777" w:rsidR="009D297D" w:rsidRPr="00214163" w:rsidRDefault="009D297D" w:rsidP="009D297D">
      <w:pPr>
        <w:tabs>
          <w:tab w:val="left" w:pos="720"/>
          <w:tab w:val="left" w:pos="1080"/>
          <w:tab w:val="left" w:pos="7200"/>
        </w:tabs>
        <w:rPr>
          <w:sz w:val="24"/>
          <w:szCs w:val="24"/>
        </w:rPr>
      </w:pPr>
    </w:p>
    <w:p w14:paraId="0EAC1680" w14:textId="77777777" w:rsidR="009D297D" w:rsidRPr="00214163" w:rsidRDefault="00237354" w:rsidP="009D297D">
      <w:pPr>
        <w:tabs>
          <w:tab w:val="left" w:pos="720"/>
          <w:tab w:val="left" w:pos="1080"/>
          <w:tab w:val="left" w:pos="7200"/>
        </w:tabs>
        <w:rPr>
          <w:sz w:val="24"/>
          <w:szCs w:val="24"/>
        </w:rPr>
      </w:pPr>
      <w:r w:rsidRPr="00214163">
        <w:rPr>
          <w:sz w:val="24"/>
          <w:szCs w:val="24"/>
        </w:rPr>
        <w:t>327</w:t>
      </w:r>
      <w:r w:rsidR="009D297D" w:rsidRPr="00214163">
        <w:rPr>
          <w:sz w:val="24"/>
          <w:szCs w:val="24"/>
        </w:rPr>
        <w:t>.</w:t>
      </w:r>
      <w:r w:rsidR="009D297D" w:rsidRPr="00214163">
        <w:rPr>
          <w:sz w:val="24"/>
          <w:szCs w:val="24"/>
        </w:rPr>
        <w:tab/>
        <w:t xml:space="preserve">Campbell-Sills, L., Sherbourne, C.D., Roy-Byrne, P.P., </w:t>
      </w:r>
      <w:r w:rsidR="009D297D" w:rsidRPr="00214163">
        <w:rPr>
          <w:b/>
          <w:sz w:val="24"/>
          <w:szCs w:val="24"/>
        </w:rPr>
        <w:t>Craske, M.G.,</w:t>
      </w:r>
      <w:r w:rsidR="009D297D" w:rsidRPr="00214163">
        <w:rPr>
          <w:sz w:val="24"/>
          <w:szCs w:val="24"/>
        </w:rPr>
        <w:t xml:space="preserve"> Sullivan, G., Bystritsky, A., Lang, A.J., Chavira, D.A., Rose, R.D., Welch, S.S., &amp; Stein, M.B. (2012). Effects of co-occurring depression on treatment for anxiety disorders: analysis of outcomes from a large primary care effectiveness trial. </w:t>
      </w:r>
      <w:r w:rsidR="009D297D" w:rsidRPr="00214163">
        <w:rPr>
          <w:sz w:val="24"/>
          <w:szCs w:val="24"/>
          <w:u w:val="single"/>
        </w:rPr>
        <w:t>Journal of Clinical Psychiatry</w:t>
      </w:r>
      <w:r w:rsidR="009D297D" w:rsidRPr="00214163">
        <w:rPr>
          <w:sz w:val="24"/>
          <w:szCs w:val="24"/>
        </w:rPr>
        <w:t xml:space="preserve">, </w:t>
      </w:r>
      <w:r w:rsidR="009D297D" w:rsidRPr="00214163">
        <w:rPr>
          <w:sz w:val="24"/>
          <w:szCs w:val="24"/>
          <w:u w:val="single"/>
        </w:rPr>
        <w:t>73(12)</w:t>
      </w:r>
      <w:r w:rsidR="009D297D" w:rsidRPr="00214163">
        <w:rPr>
          <w:sz w:val="24"/>
          <w:szCs w:val="24"/>
        </w:rPr>
        <w:t>, 1509-1516.</w:t>
      </w:r>
    </w:p>
    <w:p w14:paraId="7AE7F28E" w14:textId="77777777" w:rsidR="009D297D" w:rsidRPr="00214163" w:rsidRDefault="009D297D" w:rsidP="009D297D">
      <w:pPr>
        <w:rPr>
          <w:sz w:val="24"/>
          <w:szCs w:val="24"/>
        </w:rPr>
      </w:pPr>
    </w:p>
    <w:p w14:paraId="2F512B6C" w14:textId="77777777" w:rsidR="009D297D" w:rsidRPr="00214163" w:rsidRDefault="009D297D" w:rsidP="009D297D">
      <w:pPr>
        <w:tabs>
          <w:tab w:val="left" w:pos="720"/>
          <w:tab w:val="left" w:pos="1080"/>
          <w:tab w:val="left" w:pos="7200"/>
        </w:tabs>
        <w:rPr>
          <w:sz w:val="24"/>
          <w:szCs w:val="24"/>
        </w:rPr>
      </w:pPr>
      <w:r w:rsidRPr="00214163">
        <w:rPr>
          <w:sz w:val="24"/>
          <w:szCs w:val="24"/>
        </w:rPr>
        <w:t>32</w:t>
      </w:r>
      <w:r w:rsidR="00237354" w:rsidRPr="00214163">
        <w:rPr>
          <w:sz w:val="24"/>
          <w:szCs w:val="24"/>
        </w:rPr>
        <w:t>8</w:t>
      </w:r>
      <w:r w:rsidRPr="00214163">
        <w:rPr>
          <w:sz w:val="24"/>
          <w:szCs w:val="24"/>
        </w:rPr>
        <w:t>.</w:t>
      </w:r>
      <w:r w:rsidRPr="00214163">
        <w:rPr>
          <w:sz w:val="24"/>
          <w:szCs w:val="24"/>
        </w:rPr>
        <w:tab/>
        <w:t xml:space="preserve">Bomyea, J., Lang, A.J., Golinelli, D., </w:t>
      </w:r>
      <w:r w:rsidRPr="00214163">
        <w:rPr>
          <w:b/>
          <w:sz w:val="24"/>
          <w:szCs w:val="24"/>
        </w:rPr>
        <w:t>Craske, M.G</w:t>
      </w:r>
      <w:r w:rsidRPr="00214163">
        <w:rPr>
          <w:sz w:val="24"/>
          <w:szCs w:val="24"/>
        </w:rPr>
        <w:t>., Chavira, D., Sherbourne, C.D., Rose, R.D., Campbell-Sills, L., Welch, S.S., Sullivan, G., Bystritksy, A., Roy-</w:t>
      </w:r>
      <w:r w:rsidRPr="00214163">
        <w:rPr>
          <w:sz w:val="24"/>
          <w:szCs w:val="24"/>
        </w:rPr>
        <w:lastRenderedPageBreak/>
        <w:t xml:space="preserve">Byrne, P.P., &amp; Stein, M.B. (2012). Trauma exposure in anxious primary care patients. </w:t>
      </w:r>
      <w:r w:rsidRPr="00214163">
        <w:rPr>
          <w:sz w:val="24"/>
          <w:szCs w:val="24"/>
          <w:u w:val="single"/>
        </w:rPr>
        <w:t>Journal of Psychopathology and Behavioral Assessment</w:t>
      </w:r>
      <w:r w:rsidRPr="00214163">
        <w:rPr>
          <w:sz w:val="24"/>
          <w:szCs w:val="24"/>
        </w:rPr>
        <w:t xml:space="preserve">, </w:t>
      </w:r>
      <w:r w:rsidRPr="00214163">
        <w:rPr>
          <w:sz w:val="24"/>
          <w:szCs w:val="24"/>
          <w:u w:val="single"/>
        </w:rPr>
        <w:t>35</w:t>
      </w:r>
      <w:r w:rsidRPr="00214163">
        <w:rPr>
          <w:sz w:val="24"/>
          <w:szCs w:val="24"/>
        </w:rPr>
        <w:t xml:space="preserve">(2), 254-263. </w:t>
      </w:r>
    </w:p>
    <w:p w14:paraId="57FB8F32" w14:textId="77777777" w:rsidR="009D297D" w:rsidRPr="00214163" w:rsidRDefault="009D297D" w:rsidP="009D297D">
      <w:pPr>
        <w:tabs>
          <w:tab w:val="left" w:pos="720"/>
          <w:tab w:val="left" w:pos="1080"/>
          <w:tab w:val="left" w:pos="7200"/>
        </w:tabs>
        <w:rPr>
          <w:sz w:val="24"/>
          <w:szCs w:val="24"/>
        </w:rPr>
      </w:pPr>
      <w:r w:rsidRPr="00214163">
        <w:rPr>
          <w:sz w:val="24"/>
          <w:szCs w:val="24"/>
        </w:rPr>
        <w:t>doi: 10.1007/s10862-012-9327-0.</w:t>
      </w:r>
    </w:p>
    <w:p w14:paraId="68B15D82" w14:textId="77777777" w:rsidR="009D297D" w:rsidRPr="00214163" w:rsidRDefault="009D297D" w:rsidP="009D297D">
      <w:pPr>
        <w:rPr>
          <w:sz w:val="24"/>
          <w:szCs w:val="24"/>
        </w:rPr>
      </w:pPr>
    </w:p>
    <w:p w14:paraId="775D3717" w14:textId="77777777" w:rsidR="009D297D" w:rsidRPr="00214163" w:rsidRDefault="00237354" w:rsidP="009D297D">
      <w:pPr>
        <w:tabs>
          <w:tab w:val="left" w:pos="720"/>
          <w:tab w:val="left" w:pos="1080"/>
          <w:tab w:val="left" w:pos="7200"/>
        </w:tabs>
        <w:rPr>
          <w:sz w:val="24"/>
          <w:szCs w:val="24"/>
        </w:rPr>
      </w:pPr>
      <w:r w:rsidRPr="00214163">
        <w:rPr>
          <w:sz w:val="24"/>
          <w:szCs w:val="24"/>
        </w:rPr>
        <w:t>329</w:t>
      </w:r>
      <w:r w:rsidR="009D297D" w:rsidRPr="00214163">
        <w:rPr>
          <w:sz w:val="24"/>
          <w:szCs w:val="24"/>
        </w:rPr>
        <w:t>.</w:t>
      </w:r>
      <w:r w:rsidR="009D297D" w:rsidRPr="00214163">
        <w:rPr>
          <w:sz w:val="24"/>
          <w:szCs w:val="24"/>
        </w:rPr>
        <w:tab/>
        <w:t xml:space="preserve">Beesdo-Baum K., Klotsche J., Knappe, S., </w:t>
      </w:r>
      <w:r w:rsidR="009D297D" w:rsidRPr="00214163">
        <w:rPr>
          <w:b/>
          <w:sz w:val="24"/>
          <w:szCs w:val="24"/>
        </w:rPr>
        <w:t>Craske, M.G.,</w:t>
      </w:r>
      <w:r w:rsidR="009D297D" w:rsidRPr="00214163">
        <w:rPr>
          <w:sz w:val="24"/>
          <w:szCs w:val="24"/>
        </w:rPr>
        <w:t xml:space="preserve"> *LeBeau, R.T., Hoyer, J., Strobel, A., Peiper, L., &amp; Wittchen, H.U. (2012). Psychometric properties of the Dimensional Anxiety Scales for DSM-5 in an unselected sample of German treatment seeking patients. </w:t>
      </w:r>
      <w:r w:rsidR="009D297D" w:rsidRPr="00214163">
        <w:rPr>
          <w:sz w:val="24"/>
          <w:szCs w:val="24"/>
          <w:u w:val="single"/>
        </w:rPr>
        <w:t>Depression and Anxiety</w:t>
      </w:r>
      <w:r w:rsidR="009D297D" w:rsidRPr="00214163">
        <w:rPr>
          <w:sz w:val="24"/>
          <w:szCs w:val="24"/>
        </w:rPr>
        <w:t xml:space="preserve">, </w:t>
      </w:r>
      <w:r w:rsidR="009D297D" w:rsidRPr="00214163">
        <w:rPr>
          <w:sz w:val="24"/>
          <w:szCs w:val="24"/>
          <w:u w:val="single"/>
        </w:rPr>
        <w:t>29(12)</w:t>
      </w:r>
      <w:r w:rsidR="009D297D" w:rsidRPr="00214163">
        <w:rPr>
          <w:sz w:val="24"/>
          <w:szCs w:val="24"/>
        </w:rPr>
        <w:t>, 1014-1024.</w:t>
      </w:r>
    </w:p>
    <w:p w14:paraId="4E1758A7" w14:textId="77777777" w:rsidR="009D297D" w:rsidRPr="00214163" w:rsidRDefault="009D297D" w:rsidP="009D297D">
      <w:pPr>
        <w:rPr>
          <w:sz w:val="24"/>
          <w:szCs w:val="24"/>
        </w:rPr>
      </w:pPr>
    </w:p>
    <w:p w14:paraId="70B0DCB3" w14:textId="77777777" w:rsidR="009D297D" w:rsidRPr="00214163" w:rsidRDefault="00237354" w:rsidP="009D297D">
      <w:pPr>
        <w:tabs>
          <w:tab w:val="left" w:pos="720"/>
          <w:tab w:val="left" w:pos="1080"/>
          <w:tab w:val="left" w:pos="7200"/>
        </w:tabs>
        <w:rPr>
          <w:sz w:val="24"/>
          <w:szCs w:val="24"/>
        </w:rPr>
      </w:pPr>
      <w:r w:rsidRPr="00214163">
        <w:rPr>
          <w:sz w:val="24"/>
          <w:szCs w:val="24"/>
        </w:rPr>
        <w:t>330</w:t>
      </w:r>
      <w:r w:rsidR="009D297D" w:rsidRPr="00214163">
        <w:rPr>
          <w:sz w:val="24"/>
          <w:szCs w:val="24"/>
        </w:rPr>
        <w:t>.</w:t>
      </w:r>
      <w:r w:rsidR="009D297D" w:rsidRPr="00214163">
        <w:rPr>
          <w:sz w:val="24"/>
          <w:szCs w:val="24"/>
        </w:rPr>
        <w:tab/>
        <w:t xml:space="preserve">*Zbozinek, T.D., Rose, R.D., *Wolitzky-Taylor, K.B., Sherbourne, C., Sullivan, G., Stein, M.G., Roy-Byrne, P.P., &amp; </w:t>
      </w:r>
      <w:r w:rsidR="009D297D" w:rsidRPr="00214163">
        <w:rPr>
          <w:b/>
          <w:sz w:val="24"/>
          <w:szCs w:val="24"/>
        </w:rPr>
        <w:t>Craske, M.G.</w:t>
      </w:r>
      <w:r w:rsidR="009D297D" w:rsidRPr="00214163">
        <w:rPr>
          <w:sz w:val="24"/>
          <w:szCs w:val="24"/>
        </w:rPr>
        <w:t xml:space="preserve"> (2012). Diagnostic overlap of generalized anxiety disorder and major depressive disorder in a primary care sample. </w:t>
      </w:r>
      <w:r w:rsidR="009D297D" w:rsidRPr="00214163">
        <w:rPr>
          <w:sz w:val="24"/>
          <w:szCs w:val="24"/>
          <w:u w:val="single"/>
        </w:rPr>
        <w:t>Depression and Anxiety</w:t>
      </w:r>
      <w:r w:rsidR="009D297D" w:rsidRPr="00214163">
        <w:rPr>
          <w:sz w:val="24"/>
          <w:szCs w:val="24"/>
        </w:rPr>
        <w:t xml:space="preserve">, </w:t>
      </w:r>
      <w:r w:rsidR="009D297D" w:rsidRPr="00214163">
        <w:rPr>
          <w:sz w:val="24"/>
          <w:szCs w:val="24"/>
          <w:u w:val="single"/>
        </w:rPr>
        <w:t>29</w:t>
      </w:r>
      <w:r w:rsidR="009D297D" w:rsidRPr="00214163">
        <w:rPr>
          <w:sz w:val="24"/>
          <w:szCs w:val="24"/>
        </w:rPr>
        <w:t xml:space="preserve">(12), 1065-1071. </w:t>
      </w:r>
    </w:p>
    <w:p w14:paraId="4C0FBDA8" w14:textId="77777777" w:rsidR="009D297D" w:rsidRPr="00214163" w:rsidRDefault="009D297D" w:rsidP="009D297D">
      <w:pPr>
        <w:tabs>
          <w:tab w:val="left" w:pos="720"/>
          <w:tab w:val="left" w:pos="1080"/>
          <w:tab w:val="left" w:pos="7200"/>
        </w:tabs>
        <w:rPr>
          <w:sz w:val="24"/>
          <w:szCs w:val="24"/>
        </w:rPr>
      </w:pPr>
    </w:p>
    <w:p w14:paraId="12EBAEF9" w14:textId="77777777" w:rsidR="009D297D" w:rsidRPr="00214163" w:rsidRDefault="00237354" w:rsidP="009D297D">
      <w:pPr>
        <w:rPr>
          <w:sz w:val="24"/>
          <w:szCs w:val="24"/>
        </w:rPr>
      </w:pPr>
      <w:r w:rsidRPr="00214163">
        <w:rPr>
          <w:sz w:val="24"/>
          <w:szCs w:val="24"/>
        </w:rPr>
        <w:t>331</w:t>
      </w:r>
      <w:r w:rsidR="009D297D" w:rsidRPr="00214163">
        <w:rPr>
          <w:sz w:val="24"/>
          <w:szCs w:val="24"/>
        </w:rPr>
        <w:t>.</w:t>
      </w:r>
      <w:r w:rsidR="009D297D" w:rsidRPr="00214163">
        <w:rPr>
          <w:sz w:val="24"/>
          <w:szCs w:val="24"/>
        </w:rPr>
        <w:tab/>
        <w:t xml:space="preserve">*LeBeau, R. T., *Glenn, D. E., Hanover, L. N., Beesdo-Baum, K., Wittchen, H. U. &amp; </w:t>
      </w:r>
      <w:r w:rsidR="009D297D" w:rsidRPr="00214163">
        <w:rPr>
          <w:b/>
          <w:sz w:val="24"/>
          <w:szCs w:val="24"/>
        </w:rPr>
        <w:t>Craske, M. G</w:t>
      </w:r>
      <w:r w:rsidR="009D297D" w:rsidRPr="00214163">
        <w:rPr>
          <w:sz w:val="24"/>
          <w:szCs w:val="24"/>
        </w:rPr>
        <w:t xml:space="preserve">. (2012). Preliminary assessment of a dimensional approach to measuring anxiety for DSM-5. </w:t>
      </w:r>
      <w:r w:rsidR="009D297D" w:rsidRPr="00214163">
        <w:rPr>
          <w:sz w:val="24"/>
          <w:szCs w:val="24"/>
          <w:u w:val="single"/>
        </w:rPr>
        <w:t>International Journal of Methods in Psychiatric Research</w:t>
      </w:r>
      <w:r w:rsidR="009D297D" w:rsidRPr="00214163">
        <w:rPr>
          <w:sz w:val="24"/>
          <w:szCs w:val="24"/>
        </w:rPr>
        <w:t xml:space="preserve">, </w:t>
      </w:r>
      <w:r w:rsidR="009D297D" w:rsidRPr="00214163">
        <w:rPr>
          <w:sz w:val="24"/>
          <w:szCs w:val="24"/>
          <w:u w:val="single"/>
        </w:rPr>
        <w:t>21(4)</w:t>
      </w:r>
      <w:r w:rsidR="009D297D" w:rsidRPr="00214163">
        <w:rPr>
          <w:sz w:val="24"/>
          <w:szCs w:val="24"/>
        </w:rPr>
        <w:t>, 258-272.</w:t>
      </w:r>
    </w:p>
    <w:p w14:paraId="76A4513C" w14:textId="77777777" w:rsidR="009D297D" w:rsidRPr="00214163" w:rsidRDefault="009D297D" w:rsidP="009D297D">
      <w:pPr>
        <w:rPr>
          <w:sz w:val="24"/>
          <w:szCs w:val="24"/>
        </w:rPr>
      </w:pPr>
    </w:p>
    <w:p w14:paraId="18CD4F47" w14:textId="77777777" w:rsidR="00247342" w:rsidRPr="00214163" w:rsidRDefault="00237354" w:rsidP="009D297D">
      <w:pPr>
        <w:tabs>
          <w:tab w:val="left" w:pos="720"/>
          <w:tab w:val="left" w:pos="1080"/>
          <w:tab w:val="left" w:pos="7200"/>
        </w:tabs>
        <w:rPr>
          <w:sz w:val="24"/>
          <w:szCs w:val="24"/>
        </w:rPr>
      </w:pPr>
      <w:r w:rsidRPr="00214163">
        <w:rPr>
          <w:sz w:val="24"/>
          <w:szCs w:val="24"/>
        </w:rPr>
        <w:t>333</w:t>
      </w:r>
      <w:r w:rsidR="009D297D" w:rsidRPr="00214163">
        <w:rPr>
          <w:sz w:val="24"/>
          <w:szCs w:val="24"/>
        </w:rPr>
        <w:t>.</w:t>
      </w:r>
      <w:r w:rsidR="009D297D" w:rsidRPr="00214163">
        <w:rPr>
          <w:sz w:val="24"/>
          <w:szCs w:val="24"/>
        </w:rPr>
        <w:tab/>
      </w:r>
      <w:r w:rsidR="00247342" w:rsidRPr="00214163">
        <w:rPr>
          <w:sz w:val="24"/>
          <w:szCs w:val="24"/>
        </w:rPr>
        <w:t xml:space="preserve">Roy-Byrne P.P., Sullivan, M.D., Sherbourne, C.D., Golinelli, D., </w:t>
      </w:r>
      <w:r w:rsidR="00247342" w:rsidRPr="00214163">
        <w:rPr>
          <w:b/>
          <w:sz w:val="24"/>
          <w:szCs w:val="24"/>
        </w:rPr>
        <w:t xml:space="preserve">Craske, M.G., </w:t>
      </w:r>
      <w:r w:rsidR="00247342" w:rsidRPr="00214163">
        <w:rPr>
          <w:sz w:val="24"/>
          <w:szCs w:val="24"/>
        </w:rPr>
        <w:t xml:space="preserve">Sullivan, G., &amp; Stein, M.B. (2013). Effects of pain and prescription opioid use on outcomes in a collaborative care intervention for anxiety. </w:t>
      </w:r>
      <w:r w:rsidR="00247342" w:rsidRPr="00214163">
        <w:rPr>
          <w:sz w:val="24"/>
          <w:szCs w:val="24"/>
          <w:u w:val="single"/>
        </w:rPr>
        <w:t>Clinical Journal of Pain</w:t>
      </w:r>
      <w:r w:rsidR="00247342" w:rsidRPr="00214163">
        <w:rPr>
          <w:sz w:val="24"/>
          <w:szCs w:val="24"/>
        </w:rPr>
        <w:t xml:space="preserve">, </w:t>
      </w:r>
      <w:r w:rsidR="00247342" w:rsidRPr="00214163">
        <w:rPr>
          <w:sz w:val="24"/>
          <w:szCs w:val="24"/>
          <w:u w:val="single"/>
        </w:rPr>
        <w:t>29</w:t>
      </w:r>
      <w:r w:rsidR="00247342" w:rsidRPr="00214163">
        <w:rPr>
          <w:sz w:val="24"/>
          <w:szCs w:val="24"/>
        </w:rPr>
        <w:t>(9), 800-806. doi: 10.1097/AJP.0b013e318278d475.</w:t>
      </w:r>
    </w:p>
    <w:p w14:paraId="1767209A" w14:textId="77777777" w:rsidR="00247342" w:rsidRPr="00214163" w:rsidRDefault="00247342" w:rsidP="00247342">
      <w:pPr>
        <w:rPr>
          <w:sz w:val="24"/>
          <w:szCs w:val="24"/>
        </w:rPr>
      </w:pPr>
    </w:p>
    <w:p w14:paraId="6A5A6432" w14:textId="77777777" w:rsidR="00247342" w:rsidRPr="00214163" w:rsidRDefault="00237354" w:rsidP="009D297D">
      <w:pPr>
        <w:tabs>
          <w:tab w:val="left" w:pos="720"/>
          <w:tab w:val="left" w:pos="1080"/>
          <w:tab w:val="left" w:pos="7200"/>
        </w:tabs>
        <w:rPr>
          <w:sz w:val="24"/>
          <w:szCs w:val="24"/>
          <w:u w:val="single"/>
        </w:rPr>
      </w:pPr>
      <w:r w:rsidRPr="00214163">
        <w:rPr>
          <w:sz w:val="24"/>
          <w:szCs w:val="24"/>
        </w:rPr>
        <w:t>334</w:t>
      </w:r>
      <w:r w:rsidR="009D297D" w:rsidRPr="00214163">
        <w:rPr>
          <w:sz w:val="24"/>
          <w:szCs w:val="24"/>
        </w:rPr>
        <w:t>.</w:t>
      </w:r>
      <w:r w:rsidR="009D297D" w:rsidRPr="00214163">
        <w:rPr>
          <w:sz w:val="24"/>
          <w:szCs w:val="24"/>
        </w:rPr>
        <w:tab/>
      </w:r>
      <w:r w:rsidR="00247342" w:rsidRPr="00214163">
        <w:rPr>
          <w:sz w:val="24"/>
          <w:szCs w:val="24"/>
        </w:rPr>
        <w:t xml:space="preserve">*Pittig, A., *Arch, J., Lam, C.W. &amp; </w:t>
      </w:r>
      <w:r w:rsidR="00247342" w:rsidRPr="00214163">
        <w:rPr>
          <w:b/>
          <w:sz w:val="24"/>
          <w:szCs w:val="24"/>
        </w:rPr>
        <w:t>Craske, M.G.</w:t>
      </w:r>
      <w:r w:rsidR="00247342" w:rsidRPr="00214163">
        <w:rPr>
          <w:sz w:val="24"/>
          <w:szCs w:val="24"/>
        </w:rPr>
        <w:t xml:space="preserve"> (2013). Heart rate and heart rate variability in panic, social anxiety, obsessive-compulsive, and generalized anxiety disorders at baseline. </w:t>
      </w:r>
      <w:r w:rsidR="00247342" w:rsidRPr="00214163">
        <w:rPr>
          <w:sz w:val="24"/>
          <w:szCs w:val="24"/>
          <w:u w:val="single"/>
        </w:rPr>
        <w:t>International Journal of Psychophysiology</w:t>
      </w:r>
      <w:r w:rsidR="00247342" w:rsidRPr="00214163">
        <w:rPr>
          <w:sz w:val="24"/>
          <w:szCs w:val="24"/>
        </w:rPr>
        <w:t xml:space="preserve">, </w:t>
      </w:r>
      <w:r w:rsidR="00247342" w:rsidRPr="00214163">
        <w:rPr>
          <w:sz w:val="24"/>
          <w:szCs w:val="24"/>
          <w:u w:val="single"/>
        </w:rPr>
        <w:t>87</w:t>
      </w:r>
      <w:r w:rsidR="00247342" w:rsidRPr="00214163">
        <w:rPr>
          <w:sz w:val="24"/>
          <w:szCs w:val="24"/>
        </w:rPr>
        <w:t>(1), 19-27.</w:t>
      </w:r>
    </w:p>
    <w:p w14:paraId="28C2D178" w14:textId="77777777" w:rsidR="00247342" w:rsidRPr="00214163" w:rsidRDefault="00247342" w:rsidP="00247342">
      <w:pPr>
        <w:rPr>
          <w:sz w:val="24"/>
          <w:szCs w:val="24"/>
          <w:u w:val="single"/>
        </w:rPr>
      </w:pPr>
    </w:p>
    <w:p w14:paraId="54EAB35F" w14:textId="77777777" w:rsidR="00247342" w:rsidRPr="00214163" w:rsidRDefault="00237354" w:rsidP="009D297D">
      <w:pPr>
        <w:rPr>
          <w:sz w:val="24"/>
          <w:szCs w:val="24"/>
        </w:rPr>
      </w:pPr>
      <w:r w:rsidRPr="00214163">
        <w:rPr>
          <w:sz w:val="24"/>
          <w:szCs w:val="24"/>
        </w:rPr>
        <w:t>335</w:t>
      </w:r>
      <w:r w:rsidR="009D297D" w:rsidRPr="00214163">
        <w:rPr>
          <w:sz w:val="24"/>
          <w:szCs w:val="24"/>
        </w:rPr>
        <w:t>.</w:t>
      </w:r>
      <w:r w:rsidR="009D297D" w:rsidRPr="00214163">
        <w:rPr>
          <w:sz w:val="24"/>
          <w:szCs w:val="24"/>
        </w:rPr>
        <w:tab/>
      </w:r>
      <w:r w:rsidR="00247342" w:rsidRPr="00214163">
        <w:rPr>
          <w:sz w:val="24"/>
          <w:szCs w:val="24"/>
        </w:rPr>
        <w:t xml:space="preserve">*Liao, B., &amp; </w:t>
      </w:r>
      <w:r w:rsidR="00247342" w:rsidRPr="00214163">
        <w:rPr>
          <w:b/>
          <w:sz w:val="24"/>
          <w:szCs w:val="24"/>
        </w:rPr>
        <w:t>Craske, M.G.</w:t>
      </w:r>
      <w:r w:rsidR="00247342" w:rsidRPr="00214163">
        <w:rPr>
          <w:sz w:val="24"/>
          <w:szCs w:val="24"/>
        </w:rPr>
        <w:t xml:space="preserve"> (2013). The impact of state anxiety on fear inhibition. </w:t>
      </w:r>
      <w:r w:rsidR="00247342" w:rsidRPr="00214163">
        <w:rPr>
          <w:sz w:val="24"/>
          <w:szCs w:val="24"/>
          <w:u w:val="single"/>
        </w:rPr>
        <w:t>Journal of Experimental Psychopathology</w:t>
      </w:r>
      <w:r w:rsidR="00247342" w:rsidRPr="00214163">
        <w:rPr>
          <w:sz w:val="24"/>
          <w:szCs w:val="24"/>
        </w:rPr>
        <w:t xml:space="preserve">, </w:t>
      </w:r>
      <w:r w:rsidR="00247342" w:rsidRPr="00214163">
        <w:rPr>
          <w:sz w:val="24"/>
          <w:szCs w:val="24"/>
          <w:u w:val="single"/>
        </w:rPr>
        <w:t>4</w:t>
      </w:r>
      <w:r w:rsidR="00247342" w:rsidRPr="00214163">
        <w:rPr>
          <w:sz w:val="24"/>
          <w:szCs w:val="24"/>
        </w:rPr>
        <w:t xml:space="preserve">, 148-160. </w:t>
      </w:r>
    </w:p>
    <w:p w14:paraId="4AF027FD" w14:textId="77777777" w:rsidR="00247342" w:rsidRPr="00214163" w:rsidRDefault="00247342" w:rsidP="00247342">
      <w:pPr>
        <w:rPr>
          <w:sz w:val="24"/>
          <w:szCs w:val="24"/>
        </w:rPr>
      </w:pPr>
    </w:p>
    <w:p w14:paraId="7A3B0500" w14:textId="77777777" w:rsidR="00247342" w:rsidRPr="00214163" w:rsidRDefault="00237354" w:rsidP="009D297D">
      <w:pPr>
        <w:tabs>
          <w:tab w:val="left" w:pos="720"/>
          <w:tab w:val="left" w:pos="1080"/>
          <w:tab w:val="left" w:pos="7200"/>
        </w:tabs>
        <w:rPr>
          <w:sz w:val="24"/>
          <w:szCs w:val="24"/>
        </w:rPr>
      </w:pPr>
      <w:r w:rsidRPr="00214163">
        <w:rPr>
          <w:sz w:val="24"/>
          <w:szCs w:val="24"/>
        </w:rPr>
        <w:t>336</w:t>
      </w:r>
      <w:r w:rsidR="009D297D" w:rsidRPr="00214163">
        <w:rPr>
          <w:sz w:val="24"/>
          <w:szCs w:val="24"/>
        </w:rPr>
        <w:t>.</w:t>
      </w:r>
      <w:r w:rsidR="009D297D" w:rsidRPr="00214163">
        <w:rPr>
          <w:sz w:val="24"/>
          <w:szCs w:val="24"/>
        </w:rPr>
        <w:tab/>
      </w:r>
      <w:r w:rsidR="00247342" w:rsidRPr="00214163">
        <w:rPr>
          <w:sz w:val="24"/>
          <w:szCs w:val="24"/>
        </w:rPr>
        <w:t xml:space="preserve">Sullivan, G., Sherbourne, C., Chavira, D.A., </w:t>
      </w:r>
      <w:r w:rsidR="00247342" w:rsidRPr="00214163">
        <w:rPr>
          <w:b/>
          <w:sz w:val="24"/>
          <w:szCs w:val="24"/>
        </w:rPr>
        <w:t>Craske, M.G</w:t>
      </w:r>
      <w:r w:rsidR="00247342" w:rsidRPr="00214163">
        <w:rPr>
          <w:sz w:val="24"/>
          <w:szCs w:val="24"/>
        </w:rPr>
        <w:t xml:space="preserve">., Golinelli, D., Han, X., Rose, R.D., Bystritsky, A., Stein, M.B., &amp; Roy-Byrne, P.P. (2013). Does a quality improvement intervention for anxiety result in differential outcomes for lower income patients? </w:t>
      </w:r>
      <w:r w:rsidR="00247342" w:rsidRPr="00214163">
        <w:rPr>
          <w:sz w:val="24"/>
          <w:szCs w:val="24"/>
          <w:u w:val="single"/>
        </w:rPr>
        <w:t>The American Journal of Psychiatry</w:t>
      </w:r>
      <w:r w:rsidR="00247342" w:rsidRPr="00214163">
        <w:rPr>
          <w:sz w:val="24"/>
          <w:szCs w:val="24"/>
        </w:rPr>
        <w:t xml:space="preserve">, </w:t>
      </w:r>
      <w:r w:rsidR="00247342" w:rsidRPr="00214163">
        <w:rPr>
          <w:sz w:val="24"/>
          <w:szCs w:val="24"/>
          <w:u w:val="single"/>
        </w:rPr>
        <w:t>170(2)</w:t>
      </w:r>
      <w:r w:rsidR="00247342" w:rsidRPr="00214163">
        <w:rPr>
          <w:sz w:val="24"/>
          <w:szCs w:val="24"/>
        </w:rPr>
        <w:t>, 218-225.</w:t>
      </w:r>
    </w:p>
    <w:p w14:paraId="453BC703" w14:textId="77777777" w:rsidR="00247342" w:rsidRPr="00214163" w:rsidRDefault="00247342" w:rsidP="00247342">
      <w:pPr>
        <w:rPr>
          <w:sz w:val="24"/>
          <w:szCs w:val="24"/>
        </w:rPr>
      </w:pPr>
    </w:p>
    <w:p w14:paraId="214E9B3A" w14:textId="77777777" w:rsidR="00247342" w:rsidRPr="00214163" w:rsidRDefault="00237354" w:rsidP="009D297D">
      <w:pPr>
        <w:tabs>
          <w:tab w:val="left" w:pos="720"/>
          <w:tab w:val="left" w:pos="1080"/>
          <w:tab w:val="left" w:pos="7200"/>
        </w:tabs>
        <w:rPr>
          <w:sz w:val="24"/>
          <w:szCs w:val="24"/>
        </w:rPr>
      </w:pPr>
      <w:r w:rsidRPr="00214163">
        <w:rPr>
          <w:sz w:val="24"/>
          <w:szCs w:val="24"/>
        </w:rPr>
        <w:t>337</w:t>
      </w:r>
      <w:r w:rsidR="009D297D" w:rsidRPr="00214163">
        <w:rPr>
          <w:sz w:val="24"/>
          <w:szCs w:val="24"/>
        </w:rPr>
        <w:t>.</w:t>
      </w:r>
      <w:r w:rsidR="009D297D" w:rsidRPr="00214163">
        <w:rPr>
          <w:sz w:val="24"/>
          <w:szCs w:val="24"/>
        </w:rPr>
        <w:tab/>
      </w:r>
      <w:r w:rsidR="00247342" w:rsidRPr="00214163">
        <w:rPr>
          <w:sz w:val="24"/>
          <w:szCs w:val="24"/>
        </w:rPr>
        <w:t xml:space="preserve">Rose, R.D., Buckey, J.C., *Zbozinek, T.D., Motivala, S.J., Glenn, D.E., Cartreine, J.A., &amp; </w:t>
      </w:r>
      <w:r w:rsidR="00247342" w:rsidRPr="00214163">
        <w:rPr>
          <w:b/>
          <w:sz w:val="24"/>
          <w:szCs w:val="24"/>
        </w:rPr>
        <w:t>Craske, M.G.</w:t>
      </w:r>
      <w:r w:rsidR="00247342" w:rsidRPr="00214163">
        <w:rPr>
          <w:sz w:val="24"/>
          <w:szCs w:val="24"/>
        </w:rPr>
        <w:t xml:space="preserve"> (2013). A randomized controlled trial of a self-guided multimedia stress management and resilience training program. </w:t>
      </w:r>
      <w:r w:rsidR="00247342" w:rsidRPr="00214163">
        <w:rPr>
          <w:sz w:val="24"/>
          <w:szCs w:val="24"/>
          <w:u w:val="single"/>
        </w:rPr>
        <w:t>Behaviour Research and Therapy</w:t>
      </w:r>
      <w:r w:rsidR="00247342" w:rsidRPr="00214163">
        <w:rPr>
          <w:i/>
          <w:sz w:val="24"/>
          <w:szCs w:val="24"/>
        </w:rPr>
        <w:t xml:space="preserve">, </w:t>
      </w:r>
      <w:r w:rsidR="00247342" w:rsidRPr="00214163">
        <w:rPr>
          <w:sz w:val="24"/>
          <w:szCs w:val="24"/>
          <w:u w:val="single"/>
        </w:rPr>
        <w:t>51</w:t>
      </w:r>
      <w:r w:rsidR="00247342" w:rsidRPr="00214163">
        <w:rPr>
          <w:sz w:val="24"/>
          <w:szCs w:val="24"/>
        </w:rPr>
        <w:t>, 106-112.</w:t>
      </w:r>
    </w:p>
    <w:p w14:paraId="5FA5D171" w14:textId="77777777" w:rsidR="00247342" w:rsidRPr="00214163" w:rsidRDefault="00247342" w:rsidP="00247342">
      <w:pPr>
        <w:rPr>
          <w:sz w:val="24"/>
          <w:szCs w:val="24"/>
        </w:rPr>
      </w:pPr>
    </w:p>
    <w:p w14:paraId="7760BFED" w14:textId="77777777" w:rsidR="00247342" w:rsidRPr="00214163" w:rsidRDefault="00237354" w:rsidP="009D297D">
      <w:pPr>
        <w:rPr>
          <w:sz w:val="24"/>
          <w:szCs w:val="24"/>
        </w:rPr>
      </w:pPr>
      <w:r w:rsidRPr="00214163">
        <w:rPr>
          <w:sz w:val="24"/>
          <w:szCs w:val="24"/>
        </w:rPr>
        <w:t>338</w:t>
      </w:r>
      <w:r w:rsidR="009D297D" w:rsidRPr="00214163">
        <w:rPr>
          <w:sz w:val="24"/>
          <w:szCs w:val="24"/>
        </w:rPr>
        <w:t>.</w:t>
      </w:r>
      <w:r w:rsidR="009D297D" w:rsidRPr="00214163">
        <w:rPr>
          <w:sz w:val="24"/>
          <w:szCs w:val="24"/>
        </w:rPr>
        <w:tab/>
      </w:r>
      <w:r w:rsidR="00247342" w:rsidRPr="00214163">
        <w:rPr>
          <w:sz w:val="24"/>
          <w:szCs w:val="24"/>
        </w:rPr>
        <w:t xml:space="preserve">*Niles, A.N., Sherbourne, C.D., Roy-Byrne, P.P., Stein, M.B., Sullivan, G., Bystritsky, A., </w:t>
      </w:r>
      <w:r w:rsidR="00247342" w:rsidRPr="00214163">
        <w:rPr>
          <w:b/>
          <w:sz w:val="24"/>
          <w:szCs w:val="24"/>
        </w:rPr>
        <w:t>Craske, M.G.</w:t>
      </w:r>
      <w:r w:rsidR="00247342" w:rsidRPr="00214163">
        <w:rPr>
          <w:sz w:val="24"/>
          <w:szCs w:val="24"/>
        </w:rPr>
        <w:t xml:space="preserve"> (2013). Anxiety treatment improves physical functioning with oblique scoring of the SF-12 Short Form Health Survey. </w:t>
      </w:r>
      <w:r w:rsidR="00247342" w:rsidRPr="00214163">
        <w:rPr>
          <w:sz w:val="24"/>
          <w:szCs w:val="24"/>
          <w:u w:val="single"/>
        </w:rPr>
        <w:t>General Hospital Psychiatry</w:t>
      </w:r>
      <w:r w:rsidR="00247342" w:rsidRPr="00214163">
        <w:rPr>
          <w:sz w:val="24"/>
          <w:szCs w:val="24"/>
        </w:rPr>
        <w:t xml:space="preserve">, </w:t>
      </w:r>
      <w:r w:rsidR="00247342" w:rsidRPr="00214163">
        <w:rPr>
          <w:sz w:val="24"/>
          <w:szCs w:val="24"/>
          <w:u w:val="single"/>
        </w:rPr>
        <w:t>35(3)</w:t>
      </w:r>
      <w:r w:rsidR="00247342" w:rsidRPr="00214163">
        <w:rPr>
          <w:sz w:val="24"/>
          <w:szCs w:val="24"/>
        </w:rPr>
        <w:t>, 291-296.</w:t>
      </w:r>
    </w:p>
    <w:p w14:paraId="55AFEC2B" w14:textId="77777777" w:rsidR="00247342" w:rsidRPr="00214163" w:rsidRDefault="00247342" w:rsidP="00247342">
      <w:pPr>
        <w:rPr>
          <w:sz w:val="24"/>
          <w:szCs w:val="24"/>
          <w:u w:val="single"/>
        </w:rPr>
      </w:pPr>
    </w:p>
    <w:p w14:paraId="59041E3D" w14:textId="77777777" w:rsidR="00247342" w:rsidRPr="00214163" w:rsidRDefault="00237354" w:rsidP="009D297D">
      <w:pPr>
        <w:tabs>
          <w:tab w:val="left" w:pos="0"/>
          <w:tab w:val="left" w:pos="720"/>
          <w:tab w:val="left" w:pos="1080"/>
          <w:tab w:val="left" w:pos="7200"/>
        </w:tabs>
        <w:rPr>
          <w:sz w:val="24"/>
          <w:szCs w:val="24"/>
        </w:rPr>
      </w:pPr>
      <w:r w:rsidRPr="00214163">
        <w:rPr>
          <w:sz w:val="24"/>
          <w:szCs w:val="24"/>
        </w:rPr>
        <w:lastRenderedPageBreak/>
        <w:t>339</w:t>
      </w:r>
      <w:r w:rsidR="009D297D" w:rsidRPr="00214163">
        <w:rPr>
          <w:sz w:val="24"/>
          <w:szCs w:val="24"/>
        </w:rPr>
        <w:t>.</w:t>
      </w:r>
      <w:r w:rsidR="009D297D" w:rsidRPr="00214163">
        <w:rPr>
          <w:sz w:val="24"/>
          <w:szCs w:val="24"/>
        </w:rPr>
        <w:tab/>
      </w:r>
      <w:r w:rsidR="00247342" w:rsidRPr="00214163">
        <w:rPr>
          <w:sz w:val="24"/>
          <w:szCs w:val="24"/>
        </w:rPr>
        <w:t>*Prenoveau, J.J.,</w:t>
      </w:r>
      <w:r w:rsidR="00247342" w:rsidRPr="00214163">
        <w:rPr>
          <w:b/>
          <w:sz w:val="24"/>
          <w:szCs w:val="24"/>
        </w:rPr>
        <w:t xml:space="preserve"> Craske, M.G.,</w:t>
      </w:r>
      <w:r w:rsidR="00247342" w:rsidRPr="00214163">
        <w:rPr>
          <w:sz w:val="24"/>
          <w:szCs w:val="24"/>
        </w:rPr>
        <w:t xml:space="preserve"> Counsell, N., West, V., Davies, B., Cooper, P., Rapa, E., Stein, A., (2013). Postpartum GAD is a risk factor for postpartum MDD: The course and longitudinal relationships of postpartum GAD and MDD. </w:t>
      </w:r>
      <w:r w:rsidR="00247342" w:rsidRPr="00214163">
        <w:rPr>
          <w:sz w:val="24"/>
          <w:szCs w:val="24"/>
          <w:u w:val="single"/>
        </w:rPr>
        <w:t>Depression and Anxiety</w:t>
      </w:r>
      <w:r w:rsidR="00247342" w:rsidRPr="00214163">
        <w:rPr>
          <w:sz w:val="24"/>
          <w:szCs w:val="24"/>
        </w:rPr>
        <w:t xml:space="preserve">, </w:t>
      </w:r>
      <w:r w:rsidR="00247342" w:rsidRPr="00214163">
        <w:rPr>
          <w:sz w:val="24"/>
          <w:szCs w:val="24"/>
          <w:u w:val="single"/>
        </w:rPr>
        <w:t>30(6)</w:t>
      </w:r>
      <w:r w:rsidR="00247342" w:rsidRPr="00214163">
        <w:rPr>
          <w:sz w:val="24"/>
          <w:szCs w:val="24"/>
        </w:rPr>
        <w:t xml:space="preserve">, 506-514. </w:t>
      </w:r>
    </w:p>
    <w:p w14:paraId="0E08E43A" w14:textId="77777777" w:rsidR="00247342" w:rsidRPr="00214163" w:rsidRDefault="00247342" w:rsidP="00247342">
      <w:pPr>
        <w:tabs>
          <w:tab w:val="left" w:pos="0"/>
          <w:tab w:val="left" w:pos="720"/>
          <w:tab w:val="left" w:pos="1080"/>
          <w:tab w:val="left" w:pos="7200"/>
        </w:tabs>
        <w:rPr>
          <w:sz w:val="24"/>
          <w:szCs w:val="24"/>
        </w:rPr>
      </w:pPr>
    </w:p>
    <w:p w14:paraId="0628454A" w14:textId="77777777" w:rsidR="00247342" w:rsidRPr="00214163" w:rsidRDefault="00237354" w:rsidP="009D297D">
      <w:pPr>
        <w:rPr>
          <w:sz w:val="24"/>
          <w:szCs w:val="24"/>
        </w:rPr>
      </w:pPr>
      <w:r w:rsidRPr="00214163">
        <w:rPr>
          <w:sz w:val="24"/>
          <w:szCs w:val="24"/>
        </w:rPr>
        <w:t>340</w:t>
      </w:r>
      <w:r w:rsidR="009D297D" w:rsidRPr="00214163">
        <w:rPr>
          <w:sz w:val="24"/>
          <w:szCs w:val="24"/>
        </w:rPr>
        <w:t>.</w:t>
      </w:r>
      <w:r w:rsidR="009D297D" w:rsidRPr="00214163">
        <w:rPr>
          <w:sz w:val="24"/>
          <w:szCs w:val="24"/>
        </w:rPr>
        <w:tab/>
      </w:r>
      <w:r w:rsidR="00247342" w:rsidRPr="00214163">
        <w:rPr>
          <w:sz w:val="24"/>
          <w:szCs w:val="24"/>
        </w:rPr>
        <w:t xml:space="preserve">Kobak, K. A., </w:t>
      </w:r>
      <w:r w:rsidR="00247342" w:rsidRPr="00214163">
        <w:rPr>
          <w:b/>
          <w:sz w:val="24"/>
          <w:szCs w:val="24"/>
        </w:rPr>
        <w:t>Craske, M.G.</w:t>
      </w:r>
      <w:r w:rsidR="00247342" w:rsidRPr="00214163">
        <w:rPr>
          <w:sz w:val="24"/>
          <w:szCs w:val="24"/>
        </w:rPr>
        <w:t>, Rose, R., *Wolitzky-Taylor, K. (2013).</w:t>
      </w:r>
      <w:r w:rsidR="00247342" w:rsidRPr="00214163" w:rsidDel="00F93A5A">
        <w:rPr>
          <w:sz w:val="24"/>
          <w:szCs w:val="24"/>
        </w:rPr>
        <w:t xml:space="preserve"> </w:t>
      </w:r>
      <w:r w:rsidR="00247342" w:rsidRPr="00214163">
        <w:rPr>
          <w:sz w:val="24"/>
          <w:szCs w:val="24"/>
        </w:rPr>
        <w:t xml:space="preserve">Web-based therapist training on cognitive behavior therapy for anxiety disorders: a pilot study. </w:t>
      </w:r>
      <w:r w:rsidR="00247342" w:rsidRPr="00214163">
        <w:rPr>
          <w:sz w:val="24"/>
          <w:szCs w:val="24"/>
          <w:u w:val="single"/>
        </w:rPr>
        <w:t>Journal of Psychotherapy</w:t>
      </w:r>
      <w:r w:rsidR="00247342" w:rsidRPr="00214163">
        <w:rPr>
          <w:sz w:val="24"/>
          <w:szCs w:val="24"/>
        </w:rPr>
        <w:t xml:space="preserve">, </w:t>
      </w:r>
      <w:r w:rsidR="00247342" w:rsidRPr="00214163">
        <w:rPr>
          <w:sz w:val="24"/>
          <w:szCs w:val="24"/>
          <w:u w:val="single"/>
        </w:rPr>
        <w:t>50(2)</w:t>
      </w:r>
      <w:r w:rsidR="00247342" w:rsidRPr="00214163">
        <w:rPr>
          <w:sz w:val="24"/>
          <w:szCs w:val="24"/>
        </w:rPr>
        <w:t>, 235-247.</w:t>
      </w:r>
      <w:r w:rsidR="00247342" w:rsidRPr="00214163">
        <w:rPr>
          <w:sz w:val="24"/>
          <w:szCs w:val="24"/>
        </w:rPr>
        <w:br/>
      </w:r>
    </w:p>
    <w:p w14:paraId="51F6CE8C" w14:textId="77777777" w:rsidR="00247342" w:rsidRPr="00214163" w:rsidRDefault="00237354" w:rsidP="009D297D">
      <w:pPr>
        <w:rPr>
          <w:sz w:val="24"/>
          <w:szCs w:val="24"/>
        </w:rPr>
      </w:pPr>
      <w:r w:rsidRPr="00214163">
        <w:rPr>
          <w:sz w:val="24"/>
          <w:szCs w:val="24"/>
        </w:rPr>
        <w:t>341</w:t>
      </w:r>
      <w:r w:rsidR="009D297D" w:rsidRPr="00214163">
        <w:rPr>
          <w:sz w:val="24"/>
          <w:szCs w:val="24"/>
        </w:rPr>
        <w:t>.</w:t>
      </w:r>
      <w:r w:rsidR="009D297D" w:rsidRPr="00214163">
        <w:rPr>
          <w:sz w:val="24"/>
          <w:szCs w:val="24"/>
        </w:rPr>
        <w:tab/>
      </w:r>
      <w:r w:rsidR="00247342" w:rsidRPr="00214163">
        <w:rPr>
          <w:sz w:val="24"/>
          <w:szCs w:val="24"/>
        </w:rPr>
        <w:t xml:space="preserve">Doane, L., Mineka, S., Zinbarg, R., </w:t>
      </w:r>
      <w:r w:rsidR="00247342" w:rsidRPr="00214163">
        <w:rPr>
          <w:b/>
          <w:sz w:val="24"/>
          <w:szCs w:val="24"/>
        </w:rPr>
        <w:t>Craske, M.G</w:t>
      </w:r>
      <w:r w:rsidR="00247342" w:rsidRPr="00214163">
        <w:rPr>
          <w:sz w:val="24"/>
          <w:szCs w:val="24"/>
        </w:rPr>
        <w:t xml:space="preserve">., Griffith, J., &amp; Adam, E. (2013). Are flatter diurnal cortisol rhythms associated with major depression and anxiety disorders in late adolescence? The role of life stress and daily negative emotion. </w:t>
      </w:r>
      <w:r w:rsidR="00247342" w:rsidRPr="00214163">
        <w:rPr>
          <w:sz w:val="24"/>
          <w:szCs w:val="24"/>
          <w:u w:val="single"/>
        </w:rPr>
        <w:t>Development and Psychopathology</w:t>
      </w:r>
      <w:r w:rsidR="00247342" w:rsidRPr="00214163">
        <w:rPr>
          <w:sz w:val="24"/>
          <w:szCs w:val="24"/>
        </w:rPr>
        <w:t xml:space="preserve">, </w:t>
      </w:r>
      <w:r w:rsidR="00247342" w:rsidRPr="00214163">
        <w:rPr>
          <w:sz w:val="24"/>
          <w:szCs w:val="24"/>
          <w:u w:val="single"/>
        </w:rPr>
        <w:t>25(3)</w:t>
      </w:r>
      <w:r w:rsidR="00247342" w:rsidRPr="00214163">
        <w:rPr>
          <w:sz w:val="24"/>
          <w:szCs w:val="24"/>
        </w:rPr>
        <w:t>, 629-642.</w:t>
      </w:r>
    </w:p>
    <w:p w14:paraId="045EA036" w14:textId="77777777" w:rsidR="00247342" w:rsidRPr="00214163" w:rsidRDefault="00247342" w:rsidP="00247342">
      <w:pPr>
        <w:rPr>
          <w:sz w:val="24"/>
          <w:szCs w:val="24"/>
        </w:rPr>
      </w:pPr>
    </w:p>
    <w:p w14:paraId="3D34F8CE" w14:textId="77777777" w:rsidR="00247342" w:rsidRPr="00214163" w:rsidRDefault="00237354" w:rsidP="009D297D">
      <w:pPr>
        <w:tabs>
          <w:tab w:val="left" w:pos="720"/>
          <w:tab w:val="left" w:pos="1080"/>
          <w:tab w:val="left" w:pos="7200"/>
        </w:tabs>
        <w:rPr>
          <w:sz w:val="24"/>
          <w:szCs w:val="24"/>
        </w:rPr>
      </w:pPr>
      <w:r w:rsidRPr="00214163">
        <w:rPr>
          <w:sz w:val="24"/>
          <w:szCs w:val="24"/>
        </w:rPr>
        <w:t>342</w:t>
      </w:r>
      <w:r w:rsidR="009D297D" w:rsidRPr="00214163">
        <w:rPr>
          <w:sz w:val="24"/>
          <w:szCs w:val="24"/>
        </w:rPr>
        <w:t>.</w:t>
      </w:r>
      <w:r w:rsidR="009D297D" w:rsidRPr="00214163">
        <w:rPr>
          <w:b/>
          <w:sz w:val="24"/>
          <w:szCs w:val="24"/>
        </w:rPr>
        <w:tab/>
      </w:r>
      <w:r w:rsidR="00247342" w:rsidRPr="00214163">
        <w:rPr>
          <w:b/>
          <w:sz w:val="24"/>
          <w:szCs w:val="24"/>
        </w:rPr>
        <w:t>Craske, M.G</w:t>
      </w:r>
      <w:r w:rsidR="00247342" w:rsidRPr="00214163">
        <w:rPr>
          <w:sz w:val="24"/>
          <w:szCs w:val="24"/>
        </w:rPr>
        <w:t xml:space="preserve">. &amp; Vervliet, B. (2013). Extinction learning and its retrieval. In D. Hermans, B. Rime, &amp; B. Mesquita (Eds.), </w:t>
      </w:r>
      <w:r w:rsidR="00247342" w:rsidRPr="00214163">
        <w:rPr>
          <w:sz w:val="24"/>
          <w:szCs w:val="24"/>
          <w:u w:val="single"/>
        </w:rPr>
        <w:t>Changing Emotions</w:t>
      </w:r>
      <w:r w:rsidR="00247342" w:rsidRPr="00214163">
        <w:rPr>
          <w:sz w:val="24"/>
          <w:szCs w:val="24"/>
        </w:rPr>
        <w:t xml:space="preserve"> (pp. 53-59). Hove, UK: Psychology Press.</w:t>
      </w:r>
    </w:p>
    <w:p w14:paraId="3439D1BA" w14:textId="77777777" w:rsidR="00247342" w:rsidRPr="00214163" w:rsidRDefault="00247342" w:rsidP="00247342">
      <w:pPr>
        <w:rPr>
          <w:sz w:val="24"/>
          <w:szCs w:val="24"/>
        </w:rPr>
      </w:pPr>
    </w:p>
    <w:p w14:paraId="292F8CB6" w14:textId="77777777" w:rsidR="00247342" w:rsidRPr="00214163" w:rsidRDefault="00237354" w:rsidP="009D297D">
      <w:pPr>
        <w:tabs>
          <w:tab w:val="left" w:pos="720"/>
          <w:tab w:val="left" w:pos="1080"/>
          <w:tab w:val="left" w:pos="7200"/>
        </w:tabs>
        <w:rPr>
          <w:sz w:val="24"/>
          <w:szCs w:val="24"/>
        </w:rPr>
      </w:pPr>
      <w:r w:rsidRPr="00214163">
        <w:rPr>
          <w:sz w:val="24"/>
          <w:szCs w:val="24"/>
        </w:rPr>
        <w:t>343</w:t>
      </w:r>
      <w:r w:rsidR="009D297D" w:rsidRPr="00214163">
        <w:rPr>
          <w:sz w:val="24"/>
          <w:szCs w:val="24"/>
        </w:rPr>
        <w:t>.</w:t>
      </w:r>
      <w:r w:rsidR="009D297D" w:rsidRPr="00214163">
        <w:rPr>
          <w:sz w:val="24"/>
          <w:szCs w:val="24"/>
        </w:rPr>
        <w:tab/>
      </w:r>
      <w:r w:rsidR="00247342" w:rsidRPr="00214163">
        <w:rPr>
          <w:sz w:val="24"/>
          <w:szCs w:val="24"/>
        </w:rPr>
        <w:t xml:space="preserve">Vervliet, B., </w:t>
      </w:r>
      <w:r w:rsidR="00247342" w:rsidRPr="00214163">
        <w:rPr>
          <w:b/>
          <w:sz w:val="24"/>
          <w:szCs w:val="24"/>
        </w:rPr>
        <w:t>Craske, M.G</w:t>
      </w:r>
      <w:r w:rsidR="00247342" w:rsidRPr="00214163">
        <w:rPr>
          <w:sz w:val="24"/>
          <w:szCs w:val="24"/>
        </w:rPr>
        <w:t xml:space="preserve">., &amp; Hermans, D. (2013). Fear extinction and relapse: state of the art. </w:t>
      </w:r>
      <w:r w:rsidR="00247342" w:rsidRPr="00214163">
        <w:rPr>
          <w:sz w:val="24"/>
          <w:szCs w:val="24"/>
          <w:u w:val="single"/>
        </w:rPr>
        <w:t>Annual Review of Clinical Psychology</w:t>
      </w:r>
      <w:r w:rsidR="00247342" w:rsidRPr="00214163">
        <w:rPr>
          <w:sz w:val="24"/>
          <w:szCs w:val="24"/>
        </w:rPr>
        <w:t xml:space="preserve">, </w:t>
      </w:r>
      <w:r w:rsidR="00247342" w:rsidRPr="00214163">
        <w:rPr>
          <w:sz w:val="24"/>
          <w:szCs w:val="24"/>
          <w:u w:val="single"/>
        </w:rPr>
        <w:t>9</w:t>
      </w:r>
      <w:r w:rsidR="00247342" w:rsidRPr="00214163">
        <w:rPr>
          <w:sz w:val="24"/>
          <w:szCs w:val="24"/>
        </w:rPr>
        <w:t>, 215-248.</w:t>
      </w:r>
    </w:p>
    <w:p w14:paraId="2035E82D" w14:textId="77777777" w:rsidR="00247342" w:rsidRPr="00214163" w:rsidRDefault="00247342" w:rsidP="00247342">
      <w:pPr>
        <w:rPr>
          <w:sz w:val="24"/>
          <w:szCs w:val="24"/>
        </w:rPr>
      </w:pPr>
    </w:p>
    <w:p w14:paraId="4F18D9D1" w14:textId="77777777" w:rsidR="00247342" w:rsidRPr="00214163" w:rsidRDefault="00237354" w:rsidP="009D297D">
      <w:pPr>
        <w:tabs>
          <w:tab w:val="left" w:pos="720"/>
          <w:tab w:val="left" w:pos="1080"/>
          <w:tab w:val="left" w:pos="7200"/>
        </w:tabs>
        <w:rPr>
          <w:sz w:val="24"/>
          <w:szCs w:val="24"/>
        </w:rPr>
      </w:pPr>
      <w:r w:rsidRPr="00214163">
        <w:rPr>
          <w:sz w:val="24"/>
          <w:szCs w:val="24"/>
        </w:rPr>
        <w:t>344</w:t>
      </w:r>
      <w:r w:rsidR="009D297D" w:rsidRPr="00214163">
        <w:rPr>
          <w:sz w:val="24"/>
          <w:szCs w:val="24"/>
        </w:rPr>
        <w:t>.</w:t>
      </w:r>
      <w:r w:rsidR="009D297D" w:rsidRPr="00214163">
        <w:rPr>
          <w:sz w:val="24"/>
          <w:szCs w:val="24"/>
        </w:rPr>
        <w:tab/>
      </w:r>
      <w:r w:rsidR="00247342" w:rsidRPr="00214163">
        <w:rPr>
          <w:sz w:val="24"/>
          <w:szCs w:val="24"/>
        </w:rPr>
        <w:t xml:space="preserve">Wetherell, J.L., Petkus, A.J., Thorp, S.R., Stein, M.B., Chavira, D.A., Campbell-Sills, L., </w:t>
      </w:r>
      <w:r w:rsidR="00247342" w:rsidRPr="00214163">
        <w:rPr>
          <w:b/>
          <w:sz w:val="24"/>
          <w:szCs w:val="24"/>
        </w:rPr>
        <w:t>Craske, M.G.</w:t>
      </w:r>
      <w:r w:rsidR="00247342" w:rsidRPr="00214163">
        <w:rPr>
          <w:sz w:val="24"/>
          <w:szCs w:val="24"/>
        </w:rPr>
        <w:t xml:space="preserve">, Sherbourne, C., Bystritsky, A., Sullivan, G., &amp; Roy-Byrne, P. (2013). Age differences in treatment response to a collaborative care intervention for anxiety disorders. </w:t>
      </w:r>
      <w:r w:rsidR="00247342" w:rsidRPr="00214163">
        <w:rPr>
          <w:sz w:val="24"/>
          <w:szCs w:val="24"/>
          <w:u w:val="single"/>
        </w:rPr>
        <w:t>British Journal of Psychiatry,</w:t>
      </w:r>
      <w:r w:rsidR="00247342" w:rsidRPr="00214163">
        <w:rPr>
          <w:sz w:val="24"/>
          <w:szCs w:val="24"/>
        </w:rPr>
        <w:t xml:space="preserve"> </w:t>
      </w:r>
      <w:r w:rsidR="00247342" w:rsidRPr="00214163">
        <w:rPr>
          <w:sz w:val="24"/>
          <w:szCs w:val="24"/>
          <w:u w:val="single"/>
        </w:rPr>
        <w:t>203(1)</w:t>
      </w:r>
      <w:r w:rsidR="00247342" w:rsidRPr="00214163">
        <w:rPr>
          <w:sz w:val="24"/>
          <w:szCs w:val="24"/>
        </w:rPr>
        <w:t>, 62-72.</w:t>
      </w:r>
    </w:p>
    <w:p w14:paraId="07690E1B" w14:textId="77777777" w:rsidR="00247342" w:rsidRPr="00214163" w:rsidRDefault="00247342" w:rsidP="00247342">
      <w:pPr>
        <w:rPr>
          <w:sz w:val="24"/>
          <w:szCs w:val="24"/>
        </w:rPr>
      </w:pPr>
    </w:p>
    <w:p w14:paraId="644ED9DA" w14:textId="77777777" w:rsidR="00247342" w:rsidRPr="00214163" w:rsidRDefault="00237354" w:rsidP="009D297D">
      <w:pPr>
        <w:tabs>
          <w:tab w:val="left" w:pos="720"/>
          <w:tab w:val="left" w:pos="1080"/>
          <w:tab w:val="left" w:pos="7200"/>
        </w:tabs>
        <w:rPr>
          <w:sz w:val="24"/>
          <w:szCs w:val="24"/>
        </w:rPr>
      </w:pPr>
      <w:r w:rsidRPr="00214163">
        <w:rPr>
          <w:sz w:val="24"/>
          <w:szCs w:val="24"/>
        </w:rPr>
        <w:t>345</w:t>
      </w:r>
      <w:r w:rsidR="009D297D" w:rsidRPr="00214163">
        <w:rPr>
          <w:sz w:val="24"/>
          <w:szCs w:val="24"/>
        </w:rPr>
        <w:t>.</w:t>
      </w:r>
      <w:r w:rsidR="009D297D" w:rsidRPr="00214163">
        <w:rPr>
          <w:sz w:val="24"/>
          <w:szCs w:val="24"/>
        </w:rPr>
        <w:tab/>
      </w:r>
      <w:r w:rsidR="00247342" w:rsidRPr="00214163">
        <w:rPr>
          <w:sz w:val="24"/>
          <w:szCs w:val="24"/>
        </w:rPr>
        <w:t xml:space="preserve">Sumner, J., Mineka, S., Zinbarg, R., </w:t>
      </w:r>
      <w:r w:rsidR="00247342" w:rsidRPr="00214163">
        <w:rPr>
          <w:b/>
          <w:sz w:val="24"/>
          <w:szCs w:val="24"/>
        </w:rPr>
        <w:t>Craske, M.G</w:t>
      </w:r>
      <w:r w:rsidR="00247342" w:rsidRPr="00214163">
        <w:rPr>
          <w:sz w:val="24"/>
          <w:szCs w:val="24"/>
        </w:rPr>
        <w:t xml:space="preserve">., Vrshek-Schallhorn, S., &amp; Epstein, A. (2013). Examining the long-term stability of overgeneral autobiographical memory. </w:t>
      </w:r>
      <w:r w:rsidR="00247342" w:rsidRPr="00214163">
        <w:rPr>
          <w:sz w:val="24"/>
          <w:szCs w:val="24"/>
          <w:u w:val="single"/>
        </w:rPr>
        <w:t>Memory</w:t>
      </w:r>
      <w:r w:rsidR="00247342" w:rsidRPr="00214163">
        <w:rPr>
          <w:sz w:val="24"/>
          <w:szCs w:val="24"/>
        </w:rPr>
        <w:t xml:space="preserve">, </w:t>
      </w:r>
      <w:r w:rsidR="00247342" w:rsidRPr="00214163">
        <w:rPr>
          <w:iCs/>
          <w:sz w:val="24"/>
          <w:szCs w:val="24"/>
          <w:u w:val="single"/>
        </w:rPr>
        <w:t>22</w:t>
      </w:r>
      <w:r w:rsidR="00247342" w:rsidRPr="00214163">
        <w:rPr>
          <w:sz w:val="24"/>
          <w:szCs w:val="24"/>
          <w:u w:val="single"/>
        </w:rPr>
        <w:t>(3)</w:t>
      </w:r>
      <w:r w:rsidR="00247342" w:rsidRPr="00214163">
        <w:rPr>
          <w:sz w:val="24"/>
          <w:szCs w:val="24"/>
        </w:rPr>
        <w:t>, 163-170.</w:t>
      </w:r>
    </w:p>
    <w:p w14:paraId="40087B4E" w14:textId="77777777" w:rsidR="00247342" w:rsidRPr="00214163" w:rsidRDefault="00247342" w:rsidP="00247342">
      <w:pPr>
        <w:tabs>
          <w:tab w:val="left" w:pos="720"/>
          <w:tab w:val="left" w:pos="1080"/>
          <w:tab w:val="left" w:pos="7200"/>
        </w:tabs>
        <w:rPr>
          <w:sz w:val="24"/>
          <w:szCs w:val="24"/>
        </w:rPr>
      </w:pPr>
    </w:p>
    <w:p w14:paraId="206F2386" w14:textId="77777777" w:rsidR="00247342" w:rsidRPr="00214163" w:rsidRDefault="009D297D" w:rsidP="009D297D">
      <w:pPr>
        <w:tabs>
          <w:tab w:val="left" w:pos="720"/>
          <w:tab w:val="left" w:pos="1080"/>
          <w:tab w:val="left" w:pos="7200"/>
        </w:tabs>
        <w:rPr>
          <w:sz w:val="24"/>
          <w:szCs w:val="24"/>
        </w:rPr>
      </w:pPr>
      <w:r w:rsidRPr="00214163">
        <w:rPr>
          <w:sz w:val="24"/>
          <w:szCs w:val="24"/>
        </w:rPr>
        <w:t>34</w:t>
      </w:r>
      <w:r w:rsidR="00237354" w:rsidRPr="00214163">
        <w:rPr>
          <w:sz w:val="24"/>
          <w:szCs w:val="24"/>
        </w:rPr>
        <w:t>6</w:t>
      </w:r>
      <w:r w:rsidRPr="00214163">
        <w:rPr>
          <w:sz w:val="24"/>
          <w:szCs w:val="24"/>
        </w:rPr>
        <w:t>.</w:t>
      </w:r>
      <w:r w:rsidRPr="00214163">
        <w:rPr>
          <w:sz w:val="24"/>
          <w:szCs w:val="24"/>
        </w:rPr>
        <w:tab/>
      </w:r>
      <w:r w:rsidR="00247342" w:rsidRPr="00214163">
        <w:rPr>
          <w:sz w:val="24"/>
          <w:szCs w:val="24"/>
        </w:rPr>
        <w:t xml:space="preserve">Knappe, S., Klotsche, J., Strobel, A., *LeBeau, R., </w:t>
      </w:r>
      <w:r w:rsidR="00247342" w:rsidRPr="00214163">
        <w:rPr>
          <w:b/>
          <w:sz w:val="24"/>
          <w:szCs w:val="24"/>
        </w:rPr>
        <w:t>Craske, M.G.</w:t>
      </w:r>
      <w:r w:rsidR="00247342" w:rsidRPr="00214163">
        <w:rPr>
          <w:sz w:val="24"/>
          <w:szCs w:val="24"/>
        </w:rPr>
        <w:t xml:space="preserve">, Wittchen, H.U. &amp; Beesdo-Baum, K. (2013). Dimensional anxiety scales for DSM-5: Sensitivity to clinical severity. </w:t>
      </w:r>
      <w:r w:rsidR="00247342" w:rsidRPr="00214163">
        <w:rPr>
          <w:sz w:val="24"/>
          <w:szCs w:val="24"/>
          <w:u w:val="single"/>
        </w:rPr>
        <w:t>European Psychiatry</w:t>
      </w:r>
      <w:r w:rsidR="00247342" w:rsidRPr="00214163">
        <w:rPr>
          <w:sz w:val="24"/>
          <w:szCs w:val="24"/>
        </w:rPr>
        <w:t xml:space="preserve">, </w:t>
      </w:r>
      <w:r w:rsidR="00247342" w:rsidRPr="00214163">
        <w:rPr>
          <w:sz w:val="24"/>
          <w:szCs w:val="24"/>
          <w:u w:val="single"/>
        </w:rPr>
        <w:t>28(7)</w:t>
      </w:r>
      <w:r w:rsidR="00247342" w:rsidRPr="00214163">
        <w:rPr>
          <w:sz w:val="24"/>
          <w:szCs w:val="24"/>
        </w:rPr>
        <w:t>, 488-456.</w:t>
      </w:r>
    </w:p>
    <w:p w14:paraId="62B28A65" w14:textId="77777777" w:rsidR="00247342" w:rsidRPr="00214163" w:rsidRDefault="00247342" w:rsidP="00247342">
      <w:pPr>
        <w:rPr>
          <w:sz w:val="24"/>
          <w:szCs w:val="24"/>
        </w:rPr>
      </w:pPr>
    </w:p>
    <w:p w14:paraId="76741FCD" w14:textId="77777777" w:rsidR="00247342" w:rsidRPr="00214163" w:rsidRDefault="00237354" w:rsidP="009D297D">
      <w:pPr>
        <w:tabs>
          <w:tab w:val="left" w:pos="720"/>
          <w:tab w:val="left" w:pos="1080"/>
          <w:tab w:val="left" w:pos="7200"/>
        </w:tabs>
        <w:rPr>
          <w:sz w:val="24"/>
          <w:szCs w:val="24"/>
          <w:u w:val="single"/>
        </w:rPr>
      </w:pPr>
      <w:r w:rsidRPr="00214163">
        <w:rPr>
          <w:sz w:val="24"/>
          <w:szCs w:val="24"/>
        </w:rPr>
        <w:t>347</w:t>
      </w:r>
      <w:r w:rsidR="009D297D" w:rsidRPr="00214163">
        <w:rPr>
          <w:sz w:val="24"/>
          <w:szCs w:val="24"/>
        </w:rPr>
        <w:t>.</w:t>
      </w:r>
      <w:r w:rsidR="009D297D" w:rsidRPr="00214163">
        <w:rPr>
          <w:sz w:val="24"/>
          <w:szCs w:val="24"/>
        </w:rPr>
        <w:tab/>
      </w:r>
      <w:r w:rsidR="00247342" w:rsidRPr="00214163">
        <w:rPr>
          <w:sz w:val="24"/>
          <w:szCs w:val="24"/>
        </w:rPr>
        <w:t xml:space="preserve">*Arch, J.J., Ayres, C.A., *Baker, A., Almklov, E., Dean, D., &amp; </w:t>
      </w:r>
      <w:r w:rsidR="00247342" w:rsidRPr="00214163">
        <w:rPr>
          <w:b/>
          <w:sz w:val="24"/>
          <w:szCs w:val="24"/>
        </w:rPr>
        <w:t>Craske, M.G.</w:t>
      </w:r>
      <w:r w:rsidR="00247342" w:rsidRPr="00214163">
        <w:rPr>
          <w:sz w:val="24"/>
          <w:szCs w:val="24"/>
        </w:rPr>
        <w:t xml:space="preserve"> (2013). Randomized clinical trial of adapted </w:t>
      </w:r>
      <w:proofErr w:type="gramStart"/>
      <w:r w:rsidR="00247342" w:rsidRPr="00214163">
        <w:rPr>
          <w:sz w:val="24"/>
          <w:szCs w:val="24"/>
        </w:rPr>
        <w:t>mindfulness based</w:t>
      </w:r>
      <w:proofErr w:type="gramEnd"/>
      <w:r w:rsidR="00247342" w:rsidRPr="00214163">
        <w:rPr>
          <w:sz w:val="24"/>
          <w:szCs w:val="24"/>
        </w:rPr>
        <w:t xml:space="preserve"> stress reduction versus group cognitive behavioral therapy for heterogeneous anxiety disorders. </w:t>
      </w:r>
      <w:r w:rsidR="00247342" w:rsidRPr="00214163">
        <w:rPr>
          <w:sz w:val="24"/>
          <w:szCs w:val="24"/>
          <w:u w:val="single"/>
        </w:rPr>
        <w:t>Behaviour Research and Therapy</w:t>
      </w:r>
      <w:r w:rsidR="00247342" w:rsidRPr="00214163">
        <w:rPr>
          <w:sz w:val="24"/>
          <w:szCs w:val="24"/>
        </w:rPr>
        <w:t xml:space="preserve">, </w:t>
      </w:r>
      <w:r w:rsidR="00247342" w:rsidRPr="00214163">
        <w:rPr>
          <w:sz w:val="24"/>
          <w:szCs w:val="24"/>
          <w:u w:val="single"/>
        </w:rPr>
        <w:t>51(4-5)</w:t>
      </w:r>
      <w:r w:rsidR="00247342" w:rsidRPr="00214163">
        <w:rPr>
          <w:sz w:val="24"/>
          <w:szCs w:val="24"/>
        </w:rPr>
        <w:t>, 185-196.</w:t>
      </w:r>
    </w:p>
    <w:p w14:paraId="5FF4F6E1" w14:textId="77777777" w:rsidR="00247342" w:rsidRPr="00214163" w:rsidRDefault="00247342" w:rsidP="00247342">
      <w:pPr>
        <w:rPr>
          <w:sz w:val="24"/>
          <w:szCs w:val="24"/>
        </w:rPr>
      </w:pPr>
    </w:p>
    <w:p w14:paraId="53AFF5DF" w14:textId="77777777" w:rsidR="00247342" w:rsidRPr="00214163" w:rsidRDefault="009D297D" w:rsidP="009D297D">
      <w:pPr>
        <w:tabs>
          <w:tab w:val="left" w:pos="720"/>
          <w:tab w:val="left" w:pos="1080"/>
          <w:tab w:val="left" w:pos="7200"/>
        </w:tabs>
        <w:rPr>
          <w:sz w:val="24"/>
          <w:szCs w:val="24"/>
        </w:rPr>
      </w:pPr>
      <w:r w:rsidRPr="00214163">
        <w:rPr>
          <w:sz w:val="24"/>
          <w:szCs w:val="24"/>
        </w:rPr>
        <w:t>3</w:t>
      </w:r>
      <w:r w:rsidR="00237354" w:rsidRPr="00214163">
        <w:rPr>
          <w:sz w:val="24"/>
          <w:szCs w:val="24"/>
        </w:rPr>
        <w:t>48</w:t>
      </w:r>
      <w:r w:rsidRPr="00214163">
        <w:rPr>
          <w:sz w:val="24"/>
          <w:szCs w:val="24"/>
        </w:rPr>
        <w:t>.</w:t>
      </w:r>
      <w:r w:rsidRPr="00214163">
        <w:rPr>
          <w:sz w:val="24"/>
          <w:szCs w:val="24"/>
        </w:rPr>
        <w:tab/>
      </w:r>
      <w:r w:rsidR="00247342" w:rsidRPr="00214163">
        <w:rPr>
          <w:sz w:val="24"/>
          <w:szCs w:val="24"/>
        </w:rPr>
        <w:t>*LeBeau, R.T., Mischel, E., Simpson, H.B., Mataix-Cols, D., Phillips, K.A., Stein, D.J., &amp;</w:t>
      </w:r>
      <w:r w:rsidR="00247342" w:rsidRPr="00214163">
        <w:rPr>
          <w:b/>
          <w:sz w:val="24"/>
          <w:szCs w:val="24"/>
        </w:rPr>
        <w:t xml:space="preserve"> Craske, M.G</w:t>
      </w:r>
      <w:r w:rsidR="00247342" w:rsidRPr="00214163">
        <w:rPr>
          <w:sz w:val="24"/>
          <w:szCs w:val="24"/>
        </w:rPr>
        <w:t xml:space="preserve">. (2013). Preliminary assessment of obsessive-compulsive spectrum disorder scales for DSM-5. </w:t>
      </w:r>
      <w:r w:rsidR="00247342" w:rsidRPr="00214163">
        <w:rPr>
          <w:sz w:val="24"/>
          <w:szCs w:val="24"/>
          <w:u w:val="single"/>
        </w:rPr>
        <w:t>Journal of Obsessive-Compulsive and Related Disorders</w:t>
      </w:r>
      <w:r w:rsidR="00247342" w:rsidRPr="00214163">
        <w:rPr>
          <w:sz w:val="24"/>
          <w:szCs w:val="24"/>
        </w:rPr>
        <w:t xml:space="preserve">, </w:t>
      </w:r>
      <w:r w:rsidR="00247342" w:rsidRPr="00214163">
        <w:rPr>
          <w:sz w:val="24"/>
          <w:szCs w:val="24"/>
          <w:u w:val="single"/>
        </w:rPr>
        <w:t>2(2)</w:t>
      </w:r>
      <w:r w:rsidR="00247342" w:rsidRPr="00214163">
        <w:rPr>
          <w:sz w:val="24"/>
          <w:szCs w:val="24"/>
        </w:rPr>
        <w:t>, 114-118.</w:t>
      </w:r>
    </w:p>
    <w:p w14:paraId="20784794" w14:textId="77777777" w:rsidR="00247342" w:rsidRPr="00214163" w:rsidRDefault="00247342" w:rsidP="00247342">
      <w:pPr>
        <w:rPr>
          <w:sz w:val="24"/>
          <w:szCs w:val="24"/>
          <w:u w:val="single"/>
        </w:rPr>
      </w:pPr>
    </w:p>
    <w:p w14:paraId="415EAAE5" w14:textId="77777777" w:rsidR="00247342" w:rsidRPr="00214163" w:rsidRDefault="00237354" w:rsidP="009D297D">
      <w:pPr>
        <w:tabs>
          <w:tab w:val="left" w:pos="720"/>
          <w:tab w:val="left" w:pos="1080"/>
          <w:tab w:val="left" w:pos="7200"/>
        </w:tabs>
        <w:rPr>
          <w:sz w:val="24"/>
          <w:szCs w:val="24"/>
        </w:rPr>
      </w:pPr>
      <w:r w:rsidRPr="00214163">
        <w:rPr>
          <w:sz w:val="24"/>
          <w:szCs w:val="24"/>
        </w:rPr>
        <w:t>349</w:t>
      </w:r>
      <w:r w:rsidR="009D297D" w:rsidRPr="00214163">
        <w:rPr>
          <w:sz w:val="24"/>
          <w:szCs w:val="24"/>
        </w:rPr>
        <w:t>.</w:t>
      </w:r>
      <w:r w:rsidR="009D297D" w:rsidRPr="00214163">
        <w:rPr>
          <w:sz w:val="24"/>
          <w:szCs w:val="24"/>
        </w:rPr>
        <w:tab/>
      </w:r>
      <w:r w:rsidR="00247342" w:rsidRPr="00214163">
        <w:rPr>
          <w:sz w:val="24"/>
          <w:szCs w:val="24"/>
        </w:rPr>
        <w:t xml:space="preserve">Joesch, J., Golinelli, D., Sherbourne, C., Sullivan, G., Stein, M.B., </w:t>
      </w:r>
      <w:r w:rsidR="00247342" w:rsidRPr="00214163">
        <w:rPr>
          <w:b/>
          <w:sz w:val="24"/>
          <w:szCs w:val="24"/>
        </w:rPr>
        <w:t>Craske, M.G.</w:t>
      </w:r>
      <w:r w:rsidR="00247342" w:rsidRPr="00214163">
        <w:rPr>
          <w:sz w:val="24"/>
          <w:szCs w:val="24"/>
        </w:rPr>
        <w:t xml:space="preserve">, &amp; Roy-Byrne, P.P.  (2013). Trajectories of change in anxiety severity and impairment </w:t>
      </w:r>
      <w:r w:rsidR="00247342" w:rsidRPr="00214163">
        <w:rPr>
          <w:sz w:val="24"/>
          <w:szCs w:val="24"/>
        </w:rPr>
        <w:lastRenderedPageBreak/>
        <w:t xml:space="preserve">during and after treatment with evidence-based treatment for multiple anxiety disorders in primary care.  </w:t>
      </w:r>
      <w:r w:rsidR="00247342" w:rsidRPr="00214163">
        <w:rPr>
          <w:sz w:val="24"/>
          <w:szCs w:val="24"/>
          <w:u w:val="single"/>
        </w:rPr>
        <w:t>Depression and Anxiety</w:t>
      </w:r>
      <w:r w:rsidR="00247342" w:rsidRPr="00214163">
        <w:rPr>
          <w:sz w:val="24"/>
          <w:szCs w:val="24"/>
        </w:rPr>
        <w:t xml:space="preserve">, </w:t>
      </w:r>
      <w:r w:rsidR="00247342" w:rsidRPr="00214163">
        <w:rPr>
          <w:sz w:val="24"/>
          <w:szCs w:val="24"/>
          <w:u w:val="single"/>
        </w:rPr>
        <w:t>30(11)</w:t>
      </w:r>
      <w:r w:rsidR="00247342" w:rsidRPr="00214163">
        <w:rPr>
          <w:sz w:val="24"/>
          <w:szCs w:val="24"/>
        </w:rPr>
        <w:t>, 1099-1106.</w:t>
      </w:r>
    </w:p>
    <w:p w14:paraId="67CEDA85" w14:textId="77777777" w:rsidR="00247342" w:rsidRPr="00214163" w:rsidRDefault="00247342" w:rsidP="00247342">
      <w:pPr>
        <w:rPr>
          <w:sz w:val="24"/>
          <w:szCs w:val="24"/>
        </w:rPr>
      </w:pPr>
    </w:p>
    <w:p w14:paraId="05A21D87" w14:textId="77777777" w:rsidR="00247342" w:rsidRPr="00214163" w:rsidRDefault="00237354" w:rsidP="009D297D">
      <w:pPr>
        <w:tabs>
          <w:tab w:val="left" w:pos="720"/>
          <w:tab w:val="left" w:pos="1080"/>
          <w:tab w:val="left" w:pos="7200"/>
        </w:tabs>
        <w:rPr>
          <w:sz w:val="24"/>
          <w:szCs w:val="24"/>
        </w:rPr>
      </w:pPr>
      <w:r w:rsidRPr="00214163">
        <w:rPr>
          <w:sz w:val="24"/>
          <w:szCs w:val="24"/>
        </w:rPr>
        <w:t>350</w:t>
      </w:r>
      <w:r w:rsidR="009D297D" w:rsidRPr="00214163">
        <w:rPr>
          <w:sz w:val="24"/>
          <w:szCs w:val="24"/>
        </w:rPr>
        <w:t>.</w:t>
      </w:r>
      <w:r w:rsidR="009D297D" w:rsidRPr="00214163">
        <w:rPr>
          <w:sz w:val="24"/>
          <w:szCs w:val="24"/>
        </w:rPr>
        <w:tab/>
      </w:r>
      <w:r w:rsidR="00247342" w:rsidRPr="00214163">
        <w:rPr>
          <w:sz w:val="24"/>
          <w:szCs w:val="24"/>
        </w:rPr>
        <w:t xml:space="preserve">*Arch, J.J., Landy, L.N. &amp; </w:t>
      </w:r>
      <w:r w:rsidR="00247342" w:rsidRPr="00214163">
        <w:rPr>
          <w:b/>
          <w:sz w:val="24"/>
          <w:szCs w:val="24"/>
        </w:rPr>
        <w:t>Craske, M.G.</w:t>
      </w:r>
      <w:r w:rsidR="00247342" w:rsidRPr="00214163">
        <w:rPr>
          <w:sz w:val="24"/>
          <w:szCs w:val="24"/>
        </w:rPr>
        <w:t xml:space="preserve"> (2013). Panic disorder. In W. E. Craighead, D.J. Miklowitz &amp; L.J. Craighead (Eds.), </w:t>
      </w:r>
      <w:r w:rsidR="00247342" w:rsidRPr="00214163">
        <w:rPr>
          <w:sz w:val="24"/>
          <w:szCs w:val="24"/>
          <w:u w:val="single"/>
        </w:rPr>
        <w:t>Psychopathology: history, diagnosis and empirical foundations, 2</w:t>
      </w:r>
      <w:r w:rsidR="00247342" w:rsidRPr="00214163">
        <w:rPr>
          <w:sz w:val="24"/>
          <w:szCs w:val="24"/>
          <w:u w:val="single"/>
          <w:vertAlign w:val="superscript"/>
        </w:rPr>
        <w:t>nd</w:t>
      </w:r>
      <w:r w:rsidR="00247342" w:rsidRPr="00214163">
        <w:rPr>
          <w:sz w:val="24"/>
          <w:szCs w:val="24"/>
          <w:u w:val="single"/>
        </w:rPr>
        <w:t xml:space="preserve"> Edition</w:t>
      </w:r>
      <w:r w:rsidR="00247342" w:rsidRPr="00214163">
        <w:rPr>
          <w:sz w:val="24"/>
          <w:szCs w:val="24"/>
        </w:rPr>
        <w:t xml:space="preserve"> (pp. 193-243). New York: Wiley. </w:t>
      </w:r>
    </w:p>
    <w:p w14:paraId="3753652A" w14:textId="77777777" w:rsidR="00247342" w:rsidRPr="00214163" w:rsidRDefault="00247342" w:rsidP="00247342">
      <w:pPr>
        <w:rPr>
          <w:sz w:val="24"/>
          <w:szCs w:val="24"/>
        </w:rPr>
      </w:pPr>
    </w:p>
    <w:p w14:paraId="155CBAAD" w14:textId="77777777" w:rsidR="00247342" w:rsidRPr="00214163" w:rsidRDefault="00237354" w:rsidP="009D297D">
      <w:pPr>
        <w:tabs>
          <w:tab w:val="left" w:pos="720"/>
          <w:tab w:val="left" w:pos="1080"/>
          <w:tab w:val="left" w:pos="7200"/>
        </w:tabs>
        <w:rPr>
          <w:sz w:val="24"/>
          <w:szCs w:val="24"/>
        </w:rPr>
      </w:pPr>
      <w:r w:rsidRPr="00214163">
        <w:rPr>
          <w:sz w:val="24"/>
          <w:szCs w:val="24"/>
        </w:rPr>
        <w:t>351</w:t>
      </w:r>
      <w:r w:rsidR="009D297D" w:rsidRPr="00214163">
        <w:rPr>
          <w:sz w:val="24"/>
          <w:szCs w:val="24"/>
        </w:rPr>
        <w:t>.</w:t>
      </w:r>
      <w:r w:rsidR="009D297D" w:rsidRPr="00214163">
        <w:rPr>
          <w:sz w:val="24"/>
          <w:szCs w:val="24"/>
        </w:rPr>
        <w:tab/>
      </w:r>
      <w:r w:rsidR="00247342" w:rsidRPr="00214163">
        <w:rPr>
          <w:sz w:val="24"/>
          <w:szCs w:val="24"/>
        </w:rPr>
        <w:t xml:space="preserve">*Wolitzky-Taylor, K., Vrshek-Schallhorn, S., Waters, A., Mineka, S., Zinbarg, R., Ornitz, E., &amp; </w:t>
      </w:r>
      <w:r w:rsidR="00247342" w:rsidRPr="00214163">
        <w:rPr>
          <w:b/>
          <w:sz w:val="24"/>
          <w:szCs w:val="24"/>
        </w:rPr>
        <w:t>Craske, M.G</w:t>
      </w:r>
      <w:r w:rsidR="00247342" w:rsidRPr="00214163">
        <w:rPr>
          <w:sz w:val="24"/>
          <w:szCs w:val="24"/>
        </w:rPr>
        <w:t xml:space="preserve">. (2013). Adversity in early and mid-adolescence is associated with elevated startle responses to safety cues in late adolescence. </w:t>
      </w:r>
      <w:r w:rsidR="00247342" w:rsidRPr="00214163">
        <w:rPr>
          <w:sz w:val="24"/>
          <w:szCs w:val="24"/>
          <w:u w:val="single"/>
        </w:rPr>
        <w:t>Clinical Psychological Science</w:t>
      </w:r>
      <w:r w:rsidR="00247342" w:rsidRPr="00214163">
        <w:rPr>
          <w:sz w:val="24"/>
          <w:szCs w:val="24"/>
        </w:rPr>
        <w:t xml:space="preserve">, </w:t>
      </w:r>
      <w:r w:rsidR="00247342" w:rsidRPr="00214163">
        <w:rPr>
          <w:sz w:val="24"/>
          <w:szCs w:val="24"/>
          <w:u w:val="single"/>
        </w:rPr>
        <w:t>2(2)</w:t>
      </w:r>
      <w:r w:rsidR="00247342" w:rsidRPr="00214163">
        <w:rPr>
          <w:sz w:val="24"/>
          <w:szCs w:val="24"/>
        </w:rPr>
        <w:t>, 202-213.</w:t>
      </w:r>
    </w:p>
    <w:p w14:paraId="21723E17" w14:textId="77777777" w:rsidR="00247342" w:rsidRPr="00214163" w:rsidRDefault="00247342" w:rsidP="00247342">
      <w:pPr>
        <w:rPr>
          <w:sz w:val="24"/>
          <w:szCs w:val="24"/>
        </w:rPr>
      </w:pPr>
    </w:p>
    <w:p w14:paraId="36C4B785" w14:textId="77777777" w:rsidR="00247342" w:rsidRPr="00214163" w:rsidRDefault="00237354" w:rsidP="00415171">
      <w:pPr>
        <w:tabs>
          <w:tab w:val="left" w:pos="720"/>
          <w:tab w:val="left" w:pos="1080"/>
          <w:tab w:val="left" w:pos="7200"/>
        </w:tabs>
        <w:rPr>
          <w:sz w:val="24"/>
          <w:szCs w:val="24"/>
        </w:rPr>
      </w:pPr>
      <w:r w:rsidRPr="00214163">
        <w:rPr>
          <w:sz w:val="24"/>
          <w:szCs w:val="24"/>
        </w:rPr>
        <w:t>352</w:t>
      </w:r>
      <w:r w:rsidR="00415171" w:rsidRPr="00214163">
        <w:rPr>
          <w:sz w:val="24"/>
          <w:szCs w:val="24"/>
        </w:rPr>
        <w:t>.</w:t>
      </w:r>
      <w:r w:rsidR="00415171" w:rsidRPr="00214163">
        <w:rPr>
          <w:sz w:val="24"/>
          <w:szCs w:val="24"/>
        </w:rPr>
        <w:tab/>
      </w:r>
      <w:r w:rsidR="00247342" w:rsidRPr="00214163">
        <w:rPr>
          <w:sz w:val="24"/>
          <w:szCs w:val="24"/>
        </w:rPr>
        <w:t xml:space="preserve">Campbell-Sills, L., Stein, M.B., Sherbourne, C.D., </w:t>
      </w:r>
      <w:r w:rsidR="00247342" w:rsidRPr="00214163">
        <w:rPr>
          <w:b/>
          <w:sz w:val="24"/>
          <w:szCs w:val="24"/>
        </w:rPr>
        <w:t>Craske, M.G</w:t>
      </w:r>
      <w:r w:rsidR="00247342" w:rsidRPr="00214163">
        <w:rPr>
          <w:sz w:val="24"/>
          <w:szCs w:val="24"/>
        </w:rPr>
        <w:t xml:space="preserve">., Sullivan, G., Golinelli, D., Lang, A.J., Chavira, D.A., Bystritsky, A., Rose, R.D., Welch, S.S., Kallenberg, G.A., &amp; Roy-Byrne, P.P. (2013). Effects of medical comorbidity on anxiety treatment outcomes in primary care. </w:t>
      </w:r>
      <w:r w:rsidR="00247342" w:rsidRPr="00214163">
        <w:rPr>
          <w:iCs/>
          <w:sz w:val="24"/>
          <w:szCs w:val="24"/>
          <w:u w:val="single"/>
        </w:rPr>
        <w:t>Psychosomatic Medicine</w:t>
      </w:r>
      <w:r w:rsidR="00247342" w:rsidRPr="00214163">
        <w:rPr>
          <w:sz w:val="24"/>
          <w:szCs w:val="24"/>
        </w:rPr>
        <w:t xml:space="preserve">, </w:t>
      </w:r>
      <w:r w:rsidR="00247342" w:rsidRPr="00214163">
        <w:rPr>
          <w:sz w:val="24"/>
          <w:szCs w:val="24"/>
          <w:u w:val="single"/>
        </w:rPr>
        <w:t>75(8)</w:t>
      </w:r>
      <w:r w:rsidR="00247342" w:rsidRPr="00214163">
        <w:rPr>
          <w:sz w:val="24"/>
          <w:szCs w:val="24"/>
        </w:rPr>
        <w:t>, 713-720.</w:t>
      </w:r>
    </w:p>
    <w:p w14:paraId="33C147E1" w14:textId="77777777" w:rsidR="00247342" w:rsidRPr="00214163" w:rsidRDefault="00247342" w:rsidP="00247342">
      <w:pPr>
        <w:rPr>
          <w:sz w:val="24"/>
          <w:szCs w:val="24"/>
        </w:rPr>
      </w:pPr>
    </w:p>
    <w:p w14:paraId="18EF3F0F" w14:textId="77777777" w:rsidR="00247342" w:rsidRPr="00214163" w:rsidRDefault="00237354" w:rsidP="00415171">
      <w:pPr>
        <w:tabs>
          <w:tab w:val="left" w:pos="720"/>
          <w:tab w:val="left" w:pos="1080"/>
          <w:tab w:val="left" w:pos="7200"/>
        </w:tabs>
        <w:rPr>
          <w:sz w:val="24"/>
          <w:szCs w:val="24"/>
        </w:rPr>
      </w:pPr>
      <w:r w:rsidRPr="00214163">
        <w:rPr>
          <w:sz w:val="24"/>
          <w:szCs w:val="24"/>
        </w:rPr>
        <w:t>353</w:t>
      </w:r>
      <w:r w:rsidR="00415171" w:rsidRPr="00214163">
        <w:rPr>
          <w:sz w:val="24"/>
          <w:szCs w:val="24"/>
        </w:rPr>
        <w:t>.</w:t>
      </w:r>
      <w:r w:rsidR="00415171" w:rsidRPr="00214163">
        <w:rPr>
          <w:sz w:val="24"/>
          <w:szCs w:val="24"/>
        </w:rPr>
        <w:tab/>
      </w:r>
      <w:r w:rsidR="00247342" w:rsidRPr="00214163">
        <w:rPr>
          <w:sz w:val="24"/>
          <w:szCs w:val="24"/>
        </w:rPr>
        <w:t xml:space="preserve">*LeBeau, R.T., *Davies, C.D., *Culver, N.C., &amp; </w:t>
      </w:r>
      <w:r w:rsidR="00247342" w:rsidRPr="00214163">
        <w:rPr>
          <w:b/>
          <w:sz w:val="24"/>
          <w:szCs w:val="24"/>
        </w:rPr>
        <w:t>Craske, M.G</w:t>
      </w:r>
      <w:r w:rsidR="00247342" w:rsidRPr="00214163">
        <w:rPr>
          <w:sz w:val="24"/>
          <w:szCs w:val="24"/>
        </w:rPr>
        <w:t xml:space="preserve">. (2013). Homework compliance counts in cognitive-behavioral therapy. </w:t>
      </w:r>
      <w:r w:rsidR="00247342" w:rsidRPr="00214163">
        <w:rPr>
          <w:sz w:val="24"/>
          <w:szCs w:val="24"/>
          <w:u w:val="single"/>
        </w:rPr>
        <w:t>Cognitive Behaviour Therapy</w:t>
      </w:r>
      <w:r w:rsidR="00247342" w:rsidRPr="00214163">
        <w:rPr>
          <w:sz w:val="24"/>
          <w:szCs w:val="24"/>
        </w:rPr>
        <w:t xml:space="preserve">, </w:t>
      </w:r>
      <w:r w:rsidR="00247342" w:rsidRPr="00214163">
        <w:rPr>
          <w:sz w:val="24"/>
          <w:szCs w:val="24"/>
          <w:u w:val="single"/>
        </w:rPr>
        <w:t>42(3)</w:t>
      </w:r>
      <w:r w:rsidR="00247342" w:rsidRPr="00214163">
        <w:rPr>
          <w:sz w:val="24"/>
          <w:szCs w:val="24"/>
        </w:rPr>
        <w:t>, 171-179.</w:t>
      </w:r>
    </w:p>
    <w:p w14:paraId="2D52DE65" w14:textId="77777777" w:rsidR="00247342" w:rsidRPr="00214163" w:rsidRDefault="00247342" w:rsidP="00247342">
      <w:pPr>
        <w:rPr>
          <w:sz w:val="24"/>
          <w:szCs w:val="24"/>
        </w:rPr>
      </w:pPr>
    </w:p>
    <w:p w14:paraId="5F2A8827" w14:textId="77777777" w:rsidR="00247342" w:rsidRPr="00214163" w:rsidRDefault="00237354" w:rsidP="00415171">
      <w:pPr>
        <w:tabs>
          <w:tab w:val="left" w:pos="720"/>
          <w:tab w:val="left" w:pos="1080"/>
          <w:tab w:val="left" w:pos="7200"/>
        </w:tabs>
        <w:rPr>
          <w:sz w:val="24"/>
          <w:szCs w:val="24"/>
        </w:rPr>
      </w:pPr>
      <w:r w:rsidRPr="00214163">
        <w:rPr>
          <w:sz w:val="24"/>
          <w:szCs w:val="24"/>
        </w:rPr>
        <w:t>354</w:t>
      </w:r>
      <w:r w:rsidR="00415171" w:rsidRPr="00214163">
        <w:rPr>
          <w:sz w:val="24"/>
          <w:szCs w:val="24"/>
        </w:rPr>
        <w:t>.</w:t>
      </w:r>
      <w:r w:rsidR="00415171" w:rsidRPr="00214163">
        <w:rPr>
          <w:sz w:val="24"/>
          <w:szCs w:val="24"/>
        </w:rPr>
        <w:tab/>
      </w:r>
      <w:r w:rsidR="00247342" w:rsidRPr="00214163">
        <w:rPr>
          <w:sz w:val="24"/>
          <w:szCs w:val="24"/>
        </w:rPr>
        <w:t xml:space="preserve">*Niles, A., *Mesri, B., *Burklund, L., Lieberman, M., &amp; </w:t>
      </w:r>
      <w:r w:rsidR="00247342" w:rsidRPr="00214163">
        <w:rPr>
          <w:b/>
          <w:sz w:val="24"/>
          <w:szCs w:val="24"/>
        </w:rPr>
        <w:t>Craske, M.G</w:t>
      </w:r>
      <w:r w:rsidR="00247342" w:rsidRPr="00214163">
        <w:rPr>
          <w:sz w:val="24"/>
          <w:szCs w:val="24"/>
        </w:rPr>
        <w:t xml:space="preserve">. (2013). Attentional bias and emotional reactivity as predictors and moderators of behavioral treatment for social phobia. </w:t>
      </w:r>
      <w:r w:rsidR="00247342" w:rsidRPr="00214163">
        <w:rPr>
          <w:sz w:val="24"/>
          <w:szCs w:val="24"/>
          <w:u w:val="single"/>
        </w:rPr>
        <w:t>Behaviour Research and Therapy</w:t>
      </w:r>
      <w:r w:rsidR="00247342" w:rsidRPr="00214163">
        <w:rPr>
          <w:sz w:val="24"/>
          <w:szCs w:val="24"/>
        </w:rPr>
        <w:t xml:space="preserve">, </w:t>
      </w:r>
      <w:r w:rsidR="00247342" w:rsidRPr="00214163">
        <w:rPr>
          <w:sz w:val="24"/>
          <w:szCs w:val="24"/>
          <w:u w:val="single"/>
        </w:rPr>
        <w:t>51(10)</w:t>
      </w:r>
      <w:r w:rsidR="00247342" w:rsidRPr="00214163">
        <w:rPr>
          <w:sz w:val="24"/>
          <w:szCs w:val="24"/>
        </w:rPr>
        <w:t>, 669-679.</w:t>
      </w:r>
    </w:p>
    <w:p w14:paraId="7DB63A99" w14:textId="77777777" w:rsidR="00247342" w:rsidRPr="00214163" w:rsidRDefault="00247342" w:rsidP="00247342">
      <w:pPr>
        <w:rPr>
          <w:sz w:val="24"/>
          <w:szCs w:val="24"/>
        </w:rPr>
      </w:pPr>
    </w:p>
    <w:p w14:paraId="52F2F824" w14:textId="77777777" w:rsidR="00247342" w:rsidRPr="00214163" w:rsidRDefault="00415171" w:rsidP="00415171">
      <w:pPr>
        <w:tabs>
          <w:tab w:val="left" w:pos="720"/>
          <w:tab w:val="left" w:pos="1080"/>
          <w:tab w:val="left" w:pos="7200"/>
        </w:tabs>
        <w:rPr>
          <w:sz w:val="24"/>
          <w:szCs w:val="24"/>
        </w:rPr>
      </w:pPr>
      <w:r w:rsidRPr="00214163">
        <w:rPr>
          <w:sz w:val="24"/>
          <w:szCs w:val="24"/>
        </w:rPr>
        <w:t>35</w:t>
      </w:r>
      <w:r w:rsidR="00237354" w:rsidRPr="00214163">
        <w:rPr>
          <w:sz w:val="24"/>
          <w:szCs w:val="24"/>
        </w:rPr>
        <w:t>5</w:t>
      </w:r>
      <w:r w:rsidRPr="00214163">
        <w:rPr>
          <w:sz w:val="24"/>
          <w:szCs w:val="24"/>
        </w:rPr>
        <w:t>.</w:t>
      </w:r>
      <w:r w:rsidRPr="00214163">
        <w:rPr>
          <w:sz w:val="24"/>
          <w:szCs w:val="24"/>
        </w:rPr>
        <w:tab/>
      </w:r>
      <w:r w:rsidR="00247342" w:rsidRPr="00214163">
        <w:rPr>
          <w:sz w:val="24"/>
          <w:szCs w:val="24"/>
        </w:rPr>
        <w:t xml:space="preserve">*Glenn, D., Golinelli, D. Rose, R., Roy-Byrne, P., Stein, M., Sullivan, G., Bystritsky, A., Sherbourne, C., &amp; </w:t>
      </w:r>
      <w:r w:rsidR="00247342" w:rsidRPr="00214163">
        <w:rPr>
          <w:b/>
          <w:sz w:val="24"/>
          <w:szCs w:val="24"/>
        </w:rPr>
        <w:t>Craske, M.G.</w:t>
      </w:r>
      <w:r w:rsidR="00247342" w:rsidRPr="00214163">
        <w:rPr>
          <w:sz w:val="24"/>
          <w:szCs w:val="24"/>
        </w:rPr>
        <w:t xml:space="preserve"> (2013). Who gets the most out of cognitive behavioral therapy for anxiety disorders: the role of treatment dose and patient engagement. </w:t>
      </w:r>
      <w:r w:rsidR="00247342" w:rsidRPr="00214163">
        <w:rPr>
          <w:sz w:val="24"/>
          <w:szCs w:val="24"/>
          <w:u w:val="single"/>
        </w:rPr>
        <w:t>Journal of Consulting and Clinical Psychology</w:t>
      </w:r>
      <w:r w:rsidR="00247342" w:rsidRPr="00214163">
        <w:rPr>
          <w:sz w:val="24"/>
          <w:szCs w:val="24"/>
        </w:rPr>
        <w:t xml:space="preserve">, </w:t>
      </w:r>
      <w:r w:rsidR="00247342" w:rsidRPr="00214163">
        <w:rPr>
          <w:sz w:val="24"/>
          <w:szCs w:val="24"/>
          <w:u w:val="single"/>
        </w:rPr>
        <w:t>81(4)</w:t>
      </w:r>
      <w:r w:rsidR="00247342" w:rsidRPr="00214163">
        <w:rPr>
          <w:sz w:val="24"/>
          <w:szCs w:val="24"/>
        </w:rPr>
        <w:t>, 639-649.</w:t>
      </w:r>
    </w:p>
    <w:p w14:paraId="4E2660F5" w14:textId="77777777" w:rsidR="00247342" w:rsidRPr="00214163" w:rsidRDefault="00247342" w:rsidP="00247342">
      <w:pPr>
        <w:rPr>
          <w:sz w:val="24"/>
          <w:szCs w:val="24"/>
        </w:rPr>
      </w:pPr>
    </w:p>
    <w:p w14:paraId="316275B7" w14:textId="77777777" w:rsidR="00247342" w:rsidRPr="00214163" w:rsidRDefault="00237354" w:rsidP="00415171">
      <w:pPr>
        <w:tabs>
          <w:tab w:val="left" w:pos="720"/>
          <w:tab w:val="left" w:pos="1080"/>
          <w:tab w:val="left" w:pos="7200"/>
        </w:tabs>
        <w:rPr>
          <w:sz w:val="24"/>
          <w:szCs w:val="24"/>
          <w:u w:val="single"/>
        </w:rPr>
      </w:pPr>
      <w:r w:rsidRPr="00214163">
        <w:rPr>
          <w:sz w:val="24"/>
          <w:szCs w:val="24"/>
        </w:rPr>
        <w:t>356</w:t>
      </w:r>
      <w:r w:rsidR="00415171" w:rsidRPr="00214163">
        <w:rPr>
          <w:sz w:val="24"/>
          <w:szCs w:val="24"/>
        </w:rPr>
        <w:t>.</w:t>
      </w:r>
      <w:r w:rsidR="00415171" w:rsidRPr="00214163">
        <w:rPr>
          <w:sz w:val="24"/>
          <w:szCs w:val="24"/>
        </w:rPr>
        <w:tab/>
      </w:r>
      <w:r w:rsidR="00247342" w:rsidRPr="00214163">
        <w:rPr>
          <w:sz w:val="24"/>
          <w:szCs w:val="24"/>
        </w:rPr>
        <w:t>Vrshek-Schallhorn, S., Mineka, S., Zinbarg, R.E.,</w:t>
      </w:r>
      <w:r w:rsidR="00247342" w:rsidRPr="00214163">
        <w:rPr>
          <w:b/>
          <w:sz w:val="24"/>
          <w:szCs w:val="24"/>
        </w:rPr>
        <w:t xml:space="preserve"> Craske, M.G.,</w:t>
      </w:r>
      <w:r w:rsidR="00247342" w:rsidRPr="00214163">
        <w:rPr>
          <w:sz w:val="24"/>
          <w:szCs w:val="24"/>
        </w:rPr>
        <w:t xml:space="preserve"> Griffith, J.W., Sutton, J., Redei, E.E., *Wolitzky-Taylor, K., Hammen, C., Adam, E.K. (2013) Refining the candidate environment: Interpersonal stress, the serotonin transporter polymorphism, and gene-environment interactions on major depression. </w:t>
      </w:r>
      <w:r w:rsidR="00247342" w:rsidRPr="00214163">
        <w:rPr>
          <w:iCs/>
          <w:sz w:val="24"/>
          <w:szCs w:val="24"/>
          <w:u w:val="single"/>
        </w:rPr>
        <w:t>Clinical Psychological Science</w:t>
      </w:r>
      <w:r w:rsidR="00247342" w:rsidRPr="00214163">
        <w:rPr>
          <w:iCs/>
          <w:sz w:val="24"/>
          <w:szCs w:val="24"/>
        </w:rPr>
        <w:t>,</w:t>
      </w:r>
      <w:r w:rsidR="00247342" w:rsidRPr="00214163">
        <w:rPr>
          <w:i/>
          <w:iCs/>
          <w:color w:val="1A1A1A"/>
          <w:sz w:val="24"/>
          <w:szCs w:val="24"/>
        </w:rPr>
        <w:t xml:space="preserve"> </w:t>
      </w:r>
      <w:r w:rsidR="00247342" w:rsidRPr="00214163">
        <w:rPr>
          <w:iCs/>
          <w:sz w:val="24"/>
          <w:szCs w:val="24"/>
          <w:u w:val="single"/>
        </w:rPr>
        <w:t>2</w:t>
      </w:r>
      <w:r w:rsidR="00247342" w:rsidRPr="00214163">
        <w:rPr>
          <w:sz w:val="24"/>
          <w:szCs w:val="24"/>
          <w:u w:val="single"/>
        </w:rPr>
        <w:t>(3)</w:t>
      </w:r>
      <w:r w:rsidR="00247342" w:rsidRPr="00214163">
        <w:rPr>
          <w:sz w:val="24"/>
          <w:szCs w:val="24"/>
        </w:rPr>
        <w:t>, 235-248.</w:t>
      </w:r>
    </w:p>
    <w:p w14:paraId="294AB7BC" w14:textId="77777777" w:rsidR="00247342" w:rsidRPr="00214163" w:rsidRDefault="00247342" w:rsidP="00247342">
      <w:pPr>
        <w:rPr>
          <w:sz w:val="24"/>
          <w:szCs w:val="24"/>
        </w:rPr>
      </w:pPr>
    </w:p>
    <w:p w14:paraId="3277815D" w14:textId="77777777" w:rsidR="00247342" w:rsidRPr="00214163" w:rsidRDefault="00237354" w:rsidP="00415171">
      <w:pPr>
        <w:tabs>
          <w:tab w:val="left" w:pos="720"/>
          <w:tab w:val="left" w:pos="1080"/>
          <w:tab w:val="left" w:pos="7200"/>
        </w:tabs>
        <w:rPr>
          <w:sz w:val="24"/>
          <w:szCs w:val="24"/>
        </w:rPr>
      </w:pPr>
      <w:r w:rsidRPr="00214163">
        <w:rPr>
          <w:sz w:val="24"/>
          <w:szCs w:val="24"/>
        </w:rPr>
        <w:t>357</w:t>
      </w:r>
      <w:r w:rsidR="00415171" w:rsidRPr="00214163">
        <w:rPr>
          <w:sz w:val="24"/>
          <w:szCs w:val="24"/>
        </w:rPr>
        <w:t>.</w:t>
      </w:r>
      <w:r w:rsidR="00415171" w:rsidRPr="00214163">
        <w:rPr>
          <w:sz w:val="24"/>
          <w:szCs w:val="24"/>
        </w:rPr>
        <w:tab/>
      </w:r>
      <w:r w:rsidR="00247342" w:rsidRPr="00214163">
        <w:rPr>
          <w:sz w:val="24"/>
          <w:szCs w:val="24"/>
        </w:rPr>
        <w:t xml:space="preserve">Patterson, T.K., </w:t>
      </w:r>
      <w:r w:rsidR="00247342" w:rsidRPr="00214163">
        <w:rPr>
          <w:b/>
          <w:sz w:val="24"/>
          <w:szCs w:val="24"/>
        </w:rPr>
        <w:t>Craske, M.G.,</w:t>
      </w:r>
      <w:r w:rsidR="00247342" w:rsidRPr="00214163">
        <w:rPr>
          <w:sz w:val="24"/>
          <w:szCs w:val="24"/>
        </w:rPr>
        <w:t xml:space="preserve"> &amp; Knowlton, B.J. (2013). The effect of early-life stress on memory systems supporting instrumental behavior. </w:t>
      </w:r>
      <w:r w:rsidR="00247342" w:rsidRPr="00214163">
        <w:rPr>
          <w:sz w:val="24"/>
          <w:szCs w:val="24"/>
          <w:u w:val="single"/>
        </w:rPr>
        <w:t>Hippocampus</w:t>
      </w:r>
      <w:r w:rsidR="00247342" w:rsidRPr="00214163">
        <w:rPr>
          <w:sz w:val="24"/>
          <w:szCs w:val="24"/>
        </w:rPr>
        <w:t xml:space="preserve">, </w:t>
      </w:r>
      <w:r w:rsidR="00247342" w:rsidRPr="00214163">
        <w:rPr>
          <w:sz w:val="24"/>
          <w:szCs w:val="24"/>
          <w:u w:val="single"/>
        </w:rPr>
        <w:t>23</w:t>
      </w:r>
      <w:r w:rsidR="00247342" w:rsidRPr="00214163">
        <w:rPr>
          <w:sz w:val="24"/>
          <w:szCs w:val="24"/>
        </w:rPr>
        <w:t>, 1025-1034.</w:t>
      </w:r>
    </w:p>
    <w:p w14:paraId="2DAA8D00" w14:textId="77777777" w:rsidR="00247342" w:rsidRPr="00214163" w:rsidRDefault="00247342" w:rsidP="00247342">
      <w:pPr>
        <w:tabs>
          <w:tab w:val="left" w:pos="720"/>
          <w:tab w:val="left" w:pos="1080"/>
          <w:tab w:val="left" w:pos="7200"/>
        </w:tabs>
        <w:rPr>
          <w:sz w:val="24"/>
          <w:szCs w:val="24"/>
        </w:rPr>
      </w:pPr>
    </w:p>
    <w:p w14:paraId="02F00608" w14:textId="77777777" w:rsidR="00247342" w:rsidRPr="00214163" w:rsidRDefault="00237354" w:rsidP="00415171">
      <w:pPr>
        <w:tabs>
          <w:tab w:val="left" w:pos="720"/>
          <w:tab w:val="left" w:pos="1080"/>
          <w:tab w:val="left" w:pos="7200"/>
        </w:tabs>
        <w:rPr>
          <w:sz w:val="24"/>
          <w:szCs w:val="24"/>
        </w:rPr>
      </w:pPr>
      <w:r w:rsidRPr="00214163">
        <w:rPr>
          <w:sz w:val="24"/>
          <w:szCs w:val="24"/>
        </w:rPr>
        <w:t>358</w:t>
      </w:r>
      <w:r w:rsidR="00415171" w:rsidRPr="00214163">
        <w:rPr>
          <w:sz w:val="24"/>
          <w:szCs w:val="24"/>
        </w:rPr>
        <w:t>.</w:t>
      </w:r>
      <w:r w:rsidR="00415171" w:rsidRPr="00214163">
        <w:rPr>
          <w:sz w:val="24"/>
          <w:szCs w:val="24"/>
        </w:rPr>
        <w:tab/>
      </w:r>
      <w:r w:rsidR="00247342" w:rsidRPr="00214163">
        <w:rPr>
          <w:sz w:val="24"/>
          <w:szCs w:val="24"/>
        </w:rPr>
        <w:t xml:space="preserve">*Glenn, D., Minor, T., Vervliet, B., &amp; </w:t>
      </w:r>
      <w:r w:rsidR="00247342" w:rsidRPr="00214163">
        <w:rPr>
          <w:b/>
          <w:sz w:val="24"/>
          <w:szCs w:val="24"/>
        </w:rPr>
        <w:t>Craske, M.G.</w:t>
      </w:r>
      <w:r w:rsidR="00247342" w:rsidRPr="00214163">
        <w:rPr>
          <w:sz w:val="24"/>
          <w:szCs w:val="24"/>
        </w:rPr>
        <w:t xml:space="preserve"> (2013). The effect of glucose on hippocampal-dependent contextual fear conditioning. </w:t>
      </w:r>
      <w:r w:rsidR="00247342" w:rsidRPr="00214163">
        <w:rPr>
          <w:sz w:val="24"/>
          <w:szCs w:val="24"/>
          <w:u w:val="single"/>
        </w:rPr>
        <w:t>Biological Psychiatry</w:t>
      </w:r>
      <w:r w:rsidR="00247342" w:rsidRPr="00214163">
        <w:rPr>
          <w:sz w:val="24"/>
          <w:szCs w:val="24"/>
        </w:rPr>
        <w:t>,</w:t>
      </w:r>
      <w:r w:rsidR="00247342" w:rsidRPr="00214163">
        <w:rPr>
          <w:iCs/>
          <w:color w:val="1A1A1A"/>
          <w:sz w:val="24"/>
          <w:szCs w:val="24"/>
        </w:rPr>
        <w:t xml:space="preserve"> </w:t>
      </w:r>
      <w:r w:rsidR="00247342" w:rsidRPr="00214163">
        <w:rPr>
          <w:iCs/>
          <w:sz w:val="24"/>
          <w:szCs w:val="24"/>
          <w:u w:val="single"/>
        </w:rPr>
        <w:t>75</w:t>
      </w:r>
      <w:r w:rsidR="00247342" w:rsidRPr="00214163">
        <w:rPr>
          <w:sz w:val="24"/>
          <w:szCs w:val="24"/>
          <w:u w:val="single"/>
        </w:rPr>
        <w:t>(11)</w:t>
      </w:r>
      <w:r w:rsidR="00247342" w:rsidRPr="00214163">
        <w:rPr>
          <w:sz w:val="24"/>
          <w:szCs w:val="24"/>
        </w:rPr>
        <w:t>, 847-854.</w:t>
      </w:r>
    </w:p>
    <w:p w14:paraId="4D2409E4" w14:textId="77777777" w:rsidR="00247342" w:rsidRPr="00214163" w:rsidRDefault="00247342" w:rsidP="00247342">
      <w:pPr>
        <w:rPr>
          <w:sz w:val="24"/>
          <w:szCs w:val="24"/>
        </w:rPr>
      </w:pPr>
    </w:p>
    <w:p w14:paraId="7A9C5761" w14:textId="77777777" w:rsidR="00247342" w:rsidRPr="00214163" w:rsidRDefault="00415171" w:rsidP="00247342">
      <w:pPr>
        <w:tabs>
          <w:tab w:val="left" w:pos="720"/>
          <w:tab w:val="left" w:pos="1080"/>
          <w:tab w:val="left" w:pos="7200"/>
        </w:tabs>
        <w:autoSpaceDE w:val="0"/>
        <w:autoSpaceDN w:val="0"/>
        <w:adjustRightInd w:val="0"/>
        <w:rPr>
          <w:bCs/>
          <w:sz w:val="24"/>
          <w:szCs w:val="24"/>
          <w:u w:val="single"/>
        </w:rPr>
      </w:pPr>
      <w:r w:rsidRPr="00214163">
        <w:rPr>
          <w:sz w:val="24"/>
          <w:szCs w:val="24"/>
        </w:rPr>
        <w:t>35</w:t>
      </w:r>
      <w:r w:rsidR="00237354" w:rsidRPr="00214163">
        <w:rPr>
          <w:sz w:val="24"/>
          <w:szCs w:val="24"/>
        </w:rPr>
        <w:t>9</w:t>
      </w:r>
      <w:r w:rsidR="00247342" w:rsidRPr="00214163">
        <w:rPr>
          <w:sz w:val="24"/>
          <w:szCs w:val="24"/>
        </w:rPr>
        <w:t xml:space="preserve">.     Knappe, S., Klotsche, </w:t>
      </w:r>
      <w:proofErr w:type="gramStart"/>
      <w:r w:rsidR="00247342" w:rsidRPr="00214163">
        <w:rPr>
          <w:sz w:val="24"/>
          <w:szCs w:val="24"/>
        </w:rPr>
        <w:t>J.,Heyde</w:t>
      </w:r>
      <w:proofErr w:type="gramEnd"/>
      <w:r w:rsidR="00247342" w:rsidRPr="00214163">
        <w:rPr>
          <w:sz w:val="24"/>
          <w:szCs w:val="24"/>
        </w:rPr>
        <w:t xml:space="preserve">, F., Hiob, S., Siegert, J., Hoyer, J., Strobel, A., LeBeau, R., </w:t>
      </w:r>
      <w:r w:rsidR="00247342" w:rsidRPr="00214163">
        <w:rPr>
          <w:b/>
          <w:sz w:val="24"/>
          <w:szCs w:val="24"/>
        </w:rPr>
        <w:t>Craske, M.G.,</w:t>
      </w:r>
      <w:r w:rsidR="00247342" w:rsidRPr="00214163">
        <w:rPr>
          <w:sz w:val="24"/>
          <w:szCs w:val="24"/>
        </w:rPr>
        <w:t xml:space="preserve"> Wittchen, H-U., &amp; Beesdo-Baum, Katja. (2013) </w:t>
      </w:r>
      <w:r w:rsidR="00247342" w:rsidRPr="00214163">
        <w:rPr>
          <w:bCs/>
          <w:sz w:val="24"/>
          <w:szCs w:val="24"/>
        </w:rPr>
        <w:t xml:space="preserve">Test-retest </w:t>
      </w:r>
      <w:r w:rsidR="00247342" w:rsidRPr="00214163">
        <w:rPr>
          <w:bCs/>
          <w:sz w:val="24"/>
          <w:szCs w:val="24"/>
        </w:rPr>
        <w:lastRenderedPageBreak/>
        <w:t xml:space="preserve">reliability and sensitivity to change of the dimensional anxiety scales for DSM-5.  </w:t>
      </w:r>
      <w:r w:rsidR="00247342" w:rsidRPr="00214163">
        <w:rPr>
          <w:bCs/>
          <w:sz w:val="24"/>
          <w:szCs w:val="24"/>
          <w:u w:val="single"/>
        </w:rPr>
        <w:t xml:space="preserve">CNS Spectrums, </w:t>
      </w:r>
      <w:r w:rsidR="00247342" w:rsidRPr="00214163">
        <w:rPr>
          <w:bCs/>
          <w:sz w:val="24"/>
          <w:szCs w:val="24"/>
        </w:rPr>
        <w:t>8</w:t>
      </w:r>
      <w:r w:rsidR="00247342" w:rsidRPr="00214163">
        <w:rPr>
          <w:bCs/>
          <w:sz w:val="24"/>
          <w:szCs w:val="24"/>
          <w:u w:val="single"/>
        </w:rPr>
        <w:t>, 1-12.</w:t>
      </w:r>
    </w:p>
    <w:p w14:paraId="5AD11621" w14:textId="77777777" w:rsidR="00247342" w:rsidRPr="00214163" w:rsidRDefault="00247342" w:rsidP="00247342">
      <w:pPr>
        <w:tabs>
          <w:tab w:val="left" w:pos="720"/>
          <w:tab w:val="left" w:pos="1080"/>
          <w:tab w:val="left" w:pos="7200"/>
        </w:tabs>
        <w:autoSpaceDE w:val="0"/>
        <w:autoSpaceDN w:val="0"/>
        <w:adjustRightInd w:val="0"/>
        <w:rPr>
          <w:bCs/>
          <w:sz w:val="24"/>
          <w:szCs w:val="24"/>
          <w:u w:val="single"/>
        </w:rPr>
      </w:pPr>
    </w:p>
    <w:p w14:paraId="224ACD6D" w14:textId="77777777" w:rsidR="00247342" w:rsidRPr="00214163" w:rsidRDefault="00237354" w:rsidP="00247342">
      <w:pPr>
        <w:pStyle w:val="Default"/>
        <w:rPr>
          <w:rFonts w:ascii="Times New Roman" w:hAnsi="Times New Roman" w:cs="Times New Roman"/>
          <w:bCs/>
          <w:color w:val="auto"/>
        </w:rPr>
      </w:pPr>
      <w:r w:rsidRPr="00214163">
        <w:rPr>
          <w:rFonts w:ascii="Times New Roman" w:hAnsi="Times New Roman" w:cs="Times New Roman"/>
          <w:bCs/>
          <w:color w:val="auto"/>
        </w:rPr>
        <w:t>360</w:t>
      </w:r>
      <w:r w:rsidR="00247342" w:rsidRPr="00214163">
        <w:rPr>
          <w:rFonts w:ascii="Times New Roman" w:hAnsi="Times New Roman" w:cs="Times New Roman"/>
          <w:bCs/>
          <w:color w:val="auto"/>
        </w:rPr>
        <w:t xml:space="preserve">.    Sumner, J.A., Vrshek-Schallhorn, S., Mineka, S., Zinbarg, R.E., </w:t>
      </w:r>
      <w:r w:rsidR="00247342" w:rsidRPr="00214163">
        <w:rPr>
          <w:rFonts w:ascii="Times New Roman" w:hAnsi="Times New Roman" w:cs="Times New Roman"/>
          <w:b/>
          <w:bCs/>
          <w:color w:val="auto"/>
        </w:rPr>
        <w:t>Craske, M.G.,</w:t>
      </w:r>
      <w:r w:rsidR="00247342" w:rsidRPr="00214163">
        <w:rPr>
          <w:rFonts w:ascii="Times New Roman" w:hAnsi="Times New Roman" w:cs="Times New Roman"/>
          <w:bCs/>
          <w:color w:val="auto"/>
        </w:rPr>
        <w:t xml:space="preserve"> Redei, E.E., *Wolitzky-Taylor, K., &amp; Adam, E.K. (2013). Effects of the serotonin transporter polymorphism and history of major depression on overgeneral autobiographical memory. </w:t>
      </w:r>
      <w:r w:rsidR="00247342" w:rsidRPr="00214163">
        <w:rPr>
          <w:rFonts w:ascii="Times New Roman" w:hAnsi="Times New Roman" w:cs="Times New Roman"/>
          <w:bCs/>
          <w:color w:val="auto"/>
          <w:u w:val="single"/>
        </w:rPr>
        <w:t>Cognition and Emotion</w:t>
      </w:r>
      <w:r w:rsidR="00247342" w:rsidRPr="00214163">
        <w:rPr>
          <w:rFonts w:ascii="Times New Roman" w:hAnsi="Times New Roman" w:cs="Times New Roman"/>
          <w:bCs/>
          <w:color w:val="auto"/>
        </w:rPr>
        <w:t xml:space="preserve">, </w:t>
      </w:r>
      <w:r w:rsidR="00247342" w:rsidRPr="00214163">
        <w:rPr>
          <w:rFonts w:ascii="Times New Roman" w:hAnsi="Times New Roman" w:cs="Times New Roman"/>
          <w:bCs/>
          <w:color w:val="auto"/>
          <w:u w:val="single"/>
        </w:rPr>
        <w:t>28(5)</w:t>
      </w:r>
      <w:r w:rsidR="00247342" w:rsidRPr="00214163">
        <w:rPr>
          <w:rFonts w:ascii="Times New Roman" w:hAnsi="Times New Roman" w:cs="Times New Roman"/>
          <w:bCs/>
          <w:color w:val="auto"/>
        </w:rPr>
        <w:t>, 947-958.</w:t>
      </w:r>
    </w:p>
    <w:p w14:paraId="2AB7957B" w14:textId="77777777" w:rsidR="00247342" w:rsidRPr="00214163" w:rsidRDefault="00247342" w:rsidP="00247342">
      <w:pPr>
        <w:pStyle w:val="Default"/>
        <w:rPr>
          <w:rFonts w:ascii="Times New Roman" w:hAnsi="Times New Roman" w:cs="Times New Roman"/>
          <w:bCs/>
          <w:color w:val="auto"/>
          <w:u w:val="single"/>
        </w:rPr>
      </w:pPr>
    </w:p>
    <w:p w14:paraId="5FEE6314" w14:textId="77777777" w:rsidR="00247342" w:rsidRPr="00214163" w:rsidRDefault="00237354" w:rsidP="00247342">
      <w:pPr>
        <w:pStyle w:val="Default"/>
        <w:rPr>
          <w:rFonts w:ascii="Times New Roman" w:hAnsi="Times New Roman" w:cs="Times New Roman"/>
          <w:bCs/>
          <w:color w:val="auto"/>
        </w:rPr>
      </w:pPr>
      <w:r w:rsidRPr="00214163">
        <w:rPr>
          <w:rFonts w:ascii="Times New Roman" w:hAnsi="Times New Roman" w:cs="Times New Roman"/>
          <w:bCs/>
          <w:color w:val="auto"/>
        </w:rPr>
        <w:t>361</w:t>
      </w:r>
      <w:r w:rsidR="00247342" w:rsidRPr="00214163">
        <w:rPr>
          <w:rFonts w:ascii="Times New Roman" w:hAnsi="Times New Roman" w:cs="Times New Roman"/>
          <w:bCs/>
          <w:color w:val="auto"/>
        </w:rPr>
        <w:t xml:space="preserve">.    *Dour, H.J., Wiley, J.F., Roy-Byrne, P.P., Stein, M.B., Sullivan, G., Sherbourne, C.D., Bystritsky, A., Rose, R.D., &amp; </w:t>
      </w:r>
      <w:r w:rsidR="00247342" w:rsidRPr="00214163">
        <w:rPr>
          <w:rFonts w:ascii="Times New Roman" w:hAnsi="Times New Roman" w:cs="Times New Roman"/>
          <w:b/>
          <w:bCs/>
          <w:color w:val="auto"/>
        </w:rPr>
        <w:t>Craske, M.G</w:t>
      </w:r>
      <w:r w:rsidR="00247342" w:rsidRPr="00214163">
        <w:rPr>
          <w:rFonts w:ascii="Times New Roman" w:hAnsi="Times New Roman" w:cs="Times New Roman"/>
          <w:bCs/>
          <w:color w:val="auto"/>
        </w:rPr>
        <w:t xml:space="preserve">. (2013). Perceived social support mediates anxiety and depressive symptom changes following primary care intervention. </w:t>
      </w:r>
      <w:r w:rsidR="00247342" w:rsidRPr="00214163">
        <w:rPr>
          <w:rFonts w:ascii="Times New Roman" w:hAnsi="Times New Roman" w:cs="Times New Roman"/>
          <w:bCs/>
          <w:color w:val="auto"/>
          <w:u w:val="single"/>
        </w:rPr>
        <w:t>Depression and Anxiety</w:t>
      </w:r>
      <w:r w:rsidR="00247342" w:rsidRPr="00214163">
        <w:rPr>
          <w:rFonts w:ascii="Times New Roman" w:hAnsi="Times New Roman" w:cs="Times New Roman"/>
          <w:bCs/>
          <w:color w:val="auto"/>
        </w:rPr>
        <w:t xml:space="preserve">, </w:t>
      </w:r>
      <w:r w:rsidR="00247342" w:rsidRPr="00214163">
        <w:rPr>
          <w:rFonts w:ascii="Times New Roman" w:hAnsi="Times New Roman" w:cs="Times New Roman"/>
          <w:bCs/>
          <w:iCs/>
          <w:color w:val="auto"/>
          <w:u w:val="single"/>
        </w:rPr>
        <w:t>31</w:t>
      </w:r>
      <w:r w:rsidR="00247342" w:rsidRPr="00214163">
        <w:rPr>
          <w:rFonts w:ascii="Times New Roman" w:hAnsi="Times New Roman" w:cs="Times New Roman"/>
          <w:bCs/>
          <w:color w:val="auto"/>
          <w:u w:val="single"/>
        </w:rPr>
        <w:t>(5)</w:t>
      </w:r>
      <w:r w:rsidR="00247342" w:rsidRPr="00214163">
        <w:rPr>
          <w:rFonts w:ascii="Times New Roman" w:hAnsi="Times New Roman" w:cs="Times New Roman"/>
          <w:bCs/>
          <w:color w:val="auto"/>
        </w:rPr>
        <w:t>, 436-442.</w:t>
      </w:r>
    </w:p>
    <w:p w14:paraId="575BD679" w14:textId="77777777" w:rsidR="00247342" w:rsidRPr="00214163" w:rsidRDefault="00247342" w:rsidP="00247342">
      <w:pPr>
        <w:pStyle w:val="Default"/>
        <w:rPr>
          <w:rFonts w:ascii="Times New Roman" w:hAnsi="Times New Roman" w:cs="Times New Roman"/>
          <w:bCs/>
          <w:color w:val="auto"/>
        </w:rPr>
      </w:pPr>
    </w:p>
    <w:p w14:paraId="793FC27C" w14:textId="77777777" w:rsidR="00247342" w:rsidRPr="00214163" w:rsidRDefault="00237354" w:rsidP="00247342">
      <w:pPr>
        <w:pStyle w:val="Default"/>
        <w:rPr>
          <w:rFonts w:ascii="Times New Roman" w:hAnsi="Times New Roman" w:cs="Times New Roman"/>
          <w:color w:val="auto"/>
        </w:rPr>
      </w:pPr>
      <w:r w:rsidRPr="00214163">
        <w:rPr>
          <w:rFonts w:ascii="Times New Roman" w:hAnsi="Times New Roman" w:cs="Times New Roman"/>
          <w:bCs/>
          <w:color w:val="auto"/>
        </w:rPr>
        <w:t>362</w:t>
      </w:r>
      <w:r w:rsidR="00247342" w:rsidRPr="00214163">
        <w:rPr>
          <w:rFonts w:ascii="Times New Roman" w:hAnsi="Times New Roman" w:cs="Times New Roman"/>
          <w:bCs/>
          <w:color w:val="auto"/>
        </w:rPr>
        <w:t xml:space="preserve">. </w:t>
      </w:r>
      <w:r w:rsidR="00247342" w:rsidRPr="00214163">
        <w:rPr>
          <w:rFonts w:ascii="Times New Roman" w:hAnsi="Times New Roman" w:cs="Times New Roman"/>
          <w:bCs/>
        </w:rPr>
        <w:t xml:space="preserve"> </w:t>
      </w:r>
      <w:r w:rsidR="00247342" w:rsidRPr="00214163">
        <w:rPr>
          <w:rFonts w:ascii="Times New Roman" w:hAnsi="Times New Roman" w:cs="Times New Roman"/>
          <w:bCs/>
        </w:rPr>
        <w:tab/>
        <w:t>Bomyea,</w:t>
      </w:r>
      <w:r w:rsidR="00247342" w:rsidRPr="00214163">
        <w:rPr>
          <w:rFonts w:ascii="Times New Roman" w:hAnsi="Times New Roman" w:cs="Times New Roman"/>
        </w:rPr>
        <w:t xml:space="preserve"> J., Lang, A.J., </w:t>
      </w:r>
      <w:r w:rsidR="00247342" w:rsidRPr="00214163">
        <w:rPr>
          <w:rFonts w:ascii="Times New Roman" w:hAnsi="Times New Roman" w:cs="Times New Roman"/>
          <w:b/>
          <w:bCs/>
        </w:rPr>
        <w:t>Craske</w:t>
      </w:r>
      <w:r w:rsidR="00247342" w:rsidRPr="00214163">
        <w:rPr>
          <w:rFonts w:ascii="Times New Roman" w:hAnsi="Times New Roman" w:cs="Times New Roman"/>
          <w:bCs/>
        </w:rPr>
        <w:t>,</w:t>
      </w:r>
      <w:r w:rsidR="00247342" w:rsidRPr="00214163">
        <w:rPr>
          <w:rFonts w:ascii="Times New Roman" w:hAnsi="Times New Roman" w:cs="Times New Roman"/>
        </w:rPr>
        <w:t xml:space="preserve"> M.G., Chavira, D., Sherbourne, C.D., Rose, R.D., Golinelli, D., Campbell-Sills, L., Welch, S.S., Sullivan, G., Bystritsky, A., Roy-Byrne, P., &amp; Stein, M.B. (2013). Suicidal ideation and risk factors in primary care patients with anxiety disorders. </w:t>
      </w:r>
      <w:r w:rsidR="00247342" w:rsidRPr="00214163">
        <w:rPr>
          <w:rStyle w:val="jrnl"/>
          <w:rFonts w:ascii="Times New Roman" w:hAnsi="Times New Roman" w:cs="Times New Roman"/>
          <w:u w:val="single"/>
        </w:rPr>
        <w:t>Psychiatry Research</w:t>
      </w:r>
      <w:r w:rsidR="00247342" w:rsidRPr="00214163">
        <w:rPr>
          <w:rStyle w:val="jrnl"/>
          <w:rFonts w:ascii="Times New Roman" w:hAnsi="Times New Roman" w:cs="Times New Roman"/>
        </w:rPr>
        <w:t xml:space="preserve">, </w:t>
      </w:r>
      <w:r w:rsidR="00247342" w:rsidRPr="00214163">
        <w:rPr>
          <w:rFonts w:ascii="Times New Roman" w:hAnsi="Times New Roman" w:cs="Times New Roman"/>
          <w:u w:val="single"/>
        </w:rPr>
        <w:t>209</w:t>
      </w:r>
      <w:r w:rsidR="00247342" w:rsidRPr="00214163">
        <w:rPr>
          <w:rFonts w:ascii="Times New Roman" w:hAnsi="Times New Roman" w:cs="Times New Roman"/>
        </w:rPr>
        <w:t>(1), 60-65.</w:t>
      </w:r>
    </w:p>
    <w:p w14:paraId="1E1509C8" w14:textId="77777777" w:rsidR="00247342" w:rsidRPr="00214163" w:rsidRDefault="00247342" w:rsidP="00247342">
      <w:pPr>
        <w:tabs>
          <w:tab w:val="left" w:pos="720"/>
          <w:tab w:val="left" w:pos="1080"/>
          <w:tab w:val="left" w:pos="7200"/>
        </w:tabs>
        <w:autoSpaceDE w:val="0"/>
        <w:autoSpaceDN w:val="0"/>
        <w:adjustRightInd w:val="0"/>
        <w:rPr>
          <w:sz w:val="24"/>
          <w:szCs w:val="24"/>
          <w:u w:val="single"/>
        </w:rPr>
      </w:pPr>
    </w:p>
    <w:p w14:paraId="28250584" w14:textId="77777777" w:rsidR="00247342" w:rsidRPr="00214163" w:rsidRDefault="00237354" w:rsidP="00247342">
      <w:pPr>
        <w:tabs>
          <w:tab w:val="left" w:pos="720"/>
          <w:tab w:val="left" w:pos="1080"/>
          <w:tab w:val="left" w:pos="7200"/>
        </w:tabs>
        <w:rPr>
          <w:sz w:val="24"/>
          <w:szCs w:val="24"/>
        </w:rPr>
      </w:pPr>
      <w:r w:rsidRPr="00214163">
        <w:rPr>
          <w:sz w:val="24"/>
          <w:szCs w:val="24"/>
        </w:rPr>
        <w:t>363</w:t>
      </w:r>
      <w:r w:rsidR="00247342" w:rsidRPr="00214163">
        <w:rPr>
          <w:sz w:val="24"/>
          <w:szCs w:val="24"/>
        </w:rPr>
        <w:t xml:space="preserve">.    *Culver, N.C., Vervliet, B., &amp; </w:t>
      </w:r>
      <w:r w:rsidR="00247342" w:rsidRPr="00214163">
        <w:rPr>
          <w:b/>
          <w:sz w:val="24"/>
          <w:szCs w:val="24"/>
        </w:rPr>
        <w:t>Craske, M.G.</w:t>
      </w:r>
      <w:r w:rsidR="00247342" w:rsidRPr="00214163">
        <w:rPr>
          <w:sz w:val="24"/>
          <w:szCs w:val="24"/>
        </w:rPr>
        <w:t xml:space="preserve"> (2014). Compound extinction: Using the Rescorla-Wagner model to maximize exposure therapy effects for anxiety disorders. </w:t>
      </w:r>
      <w:r w:rsidR="00247342" w:rsidRPr="00214163">
        <w:rPr>
          <w:sz w:val="24"/>
          <w:szCs w:val="24"/>
          <w:u w:val="single"/>
        </w:rPr>
        <w:t>Clinical Psychological Science</w:t>
      </w:r>
      <w:r w:rsidR="00247342" w:rsidRPr="00214163">
        <w:rPr>
          <w:sz w:val="24"/>
          <w:szCs w:val="24"/>
        </w:rPr>
        <w:t xml:space="preserve">, </w:t>
      </w:r>
      <w:r w:rsidR="00247342" w:rsidRPr="00214163">
        <w:rPr>
          <w:sz w:val="24"/>
          <w:szCs w:val="24"/>
          <w:u w:val="single"/>
        </w:rPr>
        <w:t>3</w:t>
      </w:r>
      <w:r w:rsidR="00247342" w:rsidRPr="00214163">
        <w:rPr>
          <w:sz w:val="24"/>
          <w:szCs w:val="24"/>
        </w:rPr>
        <w:t>(3), 335-348. doi: 10.1177/2167702614542103.</w:t>
      </w:r>
    </w:p>
    <w:p w14:paraId="2F5153D9" w14:textId="77777777" w:rsidR="00247342" w:rsidRPr="00214163" w:rsidRDefault="00247342" w:rsidP="00247342">
      <w:pPr>
        <w:rPr>
          <w:sz w:val="24"/>
          <w:szCs w:val="24"/>
        </w:rPr>
      </w:pPr>
    </w:p>
    <w:p w14:paraId="5E0A7CD4" w14:textId="77777777" w:rsidR="00247342" w:rsidRPr="00214163" w:rsidRDefault="00237354" w:rsidP="00247342">
      <w:pPr>
        <w:rPr>
          <w:sz w:val="24"/>
          <w:szCs w:val="24"/>
        </w:rPr>
      </w:pPr>
      <w:r w:rsidRPr="00214163">
        <w:rPr>
          <w:sz w:val="24"/>
          <w:szCs w:val="24"/>
        </w:rPr>
        <w:t>364</w:t>
      </w:r>
      <w:r w:rsidR="00247342" w:rsidRPr="00214163">
        <w:rPr>
          <w:sz w:val="24"/>
          <w:szCs w:val="24"/>
        </w:rPr>
        <w:t xml:space="preserve">.    </w:t>
      </w:r>
      <w:r w:rsidR="00247342" w:rsidRPr="00214163">
        <w:rPr>
          <w:b/>
          <w:sz w:val="24"/>
          <w:szCs w:val="24"/>
        </w:rPr>
        <w:t>Craske, M.G.</w:t>
      </w:r>
      <w:r w:rsidR="00247342" w:rsidRPr="00214163">
        <w:rPr>
          <w:sz w:val="24"/>
          <w:szCs w:val="24"/>
        </w:rPr>
        <w:t xml:space="preserve"> &amp; Barlow, D.H. (2014). Panic disorder and agoraphobia. In </w:t>
      </w:r>
      <w:r w:rsidR="00247342" w:rsidRPr="00214163">
        <w:rPr>
          <w:sz w:val="24"/>
          <w:szCs w:val="24"/>
          <w:u w:val="single"/>
        </w:rPr>
        <w:t>Clinical Handbook of Psychological Disorders, Fifth Edition</w:t>
      </w:r>
      <w:r w:rsidR="00247342" w:rsidRPr="00214163">
        <w:rPr>
          <w:sz w:val="24"/>
          <w:szCs w:val="24"/>
        </w:rPr>
        <w:t xml:space="preserve"> (pp. 1-61). D.H. Barlow (Ed.). Guilford Press: New York, New York.</w:t>
      </w:r>
    </w:p>
    <w:p w14:paraId="5363B86A" w14:textId="77777777" w:rsidR="00247342" w:rsidRPr="00214163" w:rsidRDefault="00247342" w:rsidP="00247342">
      <w:pPr>
        <w:rPr>
          <w:sz w:val="24"/>
          <w:szCs w:val="24"/>
        </w:rPr>
      </w:pPr>
    </w:p>
    <w:p w14:paraId="33A6ADD3" w14:textId="77777777" w:rsidR="00247342" w:rsidRPr="00214163" w:rsidRDefault="00237354" w:rsidP="00247342">
      <w:pPr>
        <w:rPr>
          <w:sz w:val="24"/>
          <w:szCs w:val="24"/>
        </w:rPr>
      </w:pPr>
      <w:r w:rsidRPr="00214163">
        <w:rPr>
          <w:sz w:val="24"/>
          <w:szCs w:val="24"/>
        </w:rPr>
        <w:t>365</w:t>
      </w:r>
      <w:r w:rsidR="00247342" w:rsidRPr="00214163">
        <w:rPr>
          <w:sz w:val="24"/>
          <w:szCs w:val="24"/>
        </w:rPr>
        <w:t xml:space="preserve">.    Hollon, S.D., Arean, P.A., </w:t>
      </w:r>
      <w:r w:rsidR="00247342" w:rsidRPr="00214163">
        <w:rPr>
          <w:b/>
          <w:sz w:val="24"/>
          <w:szCs w:val="24"/>
        </w:rPr>
        <w:t>Craske, M.G.,</w:t>
      </w:r>
      <w:r w:rsidR="00247342" w:rsidRPr="00214163">
        <w:rPr>
          <w:sz w:val="24"/>
          <w:szCs w:val="24"/>
        </w:rPr>
        <w:t xml:space="preserve"> Crawford, K.A., Kivlahan, D.R., Magnavita, J.J., Ollendick, T.H., Sexton, T.L., &amp; Spring, B. (2014). Development of Clinical Practice Guidelines (CPGs). </w:t>
      </w:r>
      <w:r w:rsidR="00247342" w:rsidRPr="00214163">
        <w:rPr>
          <w:sz w:val="24"/>
          <w:szCs w:val="24"/>
          <w:u w:val="single"/>
        </w:rPr>
        <w:t>Annual Review of Clinical Psychology</w:t>
      </w:r>
      <w:r w:rsidR="00247342" w:rsidRPr="00214163">
        <w:rPr>
          <w:sz w:val="24"/>
          <w:szCs w:val="24"/>
        </w:rPr>
        <w:t xml:space="preserve">, </w:t>
      </w:r>
      <w:r w:rsidR="00247342" w:rsidRPr="00214163">
        <w:rPr>
          <w:sz w:val="24"/>
          <w:szCs w:val="24"/>
          <w:u w:val="single"/>
        </w:rPr>
        <w:t>10</w:t>
      </w:r>
      <w:r w:rsidR="00247342" w:rsidRPr="00214163">
        <w:rPr>
          <w:sz w:val="24"/>
          <w:szCs w:val="24"/>
        </w:rPr>
        <w:t>, 213-241.</w:t>
      </w:r>
      <w:r w:rsidR="00247342" w:rsidRPr="00214163">
        <w:rPr>
          <w:sz w:val="24"/>
          <w:szCs w:val="24"/>
          <w:u w:val="single"/>
        </w:rPr>
        <w:t xml:space="preserve"> </w:t>
      </w:r>
      <w:r w:rsidR="00247342" w:rsidRPr="00214163">
        <w:rPr>
          <w:sz w:val="24"/>
          <w:szCs w:val="24"/>
          <w:u w:val="single"/>
        </w:rPr>
        <w:br/>
      </w:r>
    </w:p>
    <w:p w14:paraId="1C674009" w14:textId="77777777" w:rsidR="00247342" w:rsidRPr="00214163" w:rsidRDefault="00237354" w:rsidP="00247342">
      <w:pPr>
        <w:rPr>
          <w:sz w:val="24"/>
          <w:szCs w:val="24"/>
        </w:rPr>
      </w:pPr>
      <w:r w:rsidRPr="00214163">
        <w:rPr>
          <w:sz w:val="24"/>
          <w:szCs w:val="24"/>
        </w:rPr>
        <w:t>366</w:t>
      </w:r>
      <w:r w:rsidR="00247342" w:rsidRPr="00214163">
        <w:rPr>
          <w:sz w:val="24"/>
          <w:szCs w:val="24"/>
        </w:rPr>
        <w:t xml:space="preserve">.    Möller, E. L., Majdandžić, M., </w:t>
      </w:r>
      <w:r w:rsidR="00247342" w:rsidRPr="00214163">
        <w:rPr>
          <w:b/>
          <w:sz w:val="24"/>
          <w:szCs w:val="24"/>
        </w:rPr>
        <w:t>Craske, M. G.</w:t>
      </w:r>
      <w:r w:rsidR="00247342" w:rsidRPr="00214163">
        <w:rPr>
          <w:sz w:val="24"/>
          <w:szCs w:val="24"/>
        </w:rPr>
        <w:t xml:space="preserve">, &amp; Bögels, S. M. (2014). Dimensional assessment of anxiety disorders in parents and children for DSM-5. </w:t>
      </w:r>
      <w:r w:rsidR="00247342" w:rsidRPr="00214163">
        <w:rPr>
          <w:iCs/>
          <w:sz w:val="24"/>
          <w:szCs w:val="24"/>
          <w:u w:val="single"/>
        </w:rPr>
        <w:t>International Journal of Methods in Psychiatric Research</w:t>
      </w:r>
      <w:r w:rsidR="00247342" w:rsidRPr="00214163">
        <w:rPr>
          <w:iCs/>
          <w:sz w:val="24"/>
          <w:szCs w:val="24"/>
        </w:rPr>
        <w:t xml:space="preserve">, </w:t>
      </w:r>
      <w:r w:rsidR="00247342" w:rsidRPr="00214163">
        <w:rPr>
          <w:iCs/>
          <w:sz w:val="24"/>
          <w:szCs w:val="24"/>
          <w:u w:val="single"/>
        </w:rPr>
        <w:t>23(3)</w:t>
      </w:r>
      <w:r w:rsidR="00247342" w:rsidRPr="00214163">
        <w:rPr>
          <w:iCs/>
          <w:sz w:val="24"/>
          <w:szCs w:val="24"/>
        </w:rPr>
        <w:t>, 331-344.</w:t>
      </w:r>
    </w:p>
    <w:p w14:paraId="40105E94" w14:textId="77777777" w:rsidR="00247342" w:rsidRPr="00214163" w:rsidRDefault="00247342" w:rsidP="00247342">
      <w:pPr>
        <w:rPr>
          <w:sz w:val="24"/>
          <w:szCs w:val="24"/>
          <w:u w:val="single"/>
        </w:rPr>
      </w:pPr>
    </w:p>
    <w:p w14:paraId="4F092E47" w14:textId="77777777" w:rsidR="00247342" w:rsidRPr="00214163" w:rsidRDefault="00237354" w:rsidP="00247342">
      <w:pPr>
        <w:pStyle w:val="Default"/>
        <w:rPr>
          <w:rFonts w:ascii="Times New Roman" w:hAnsi="Times New Roman" w:cs="Times New Roman"/>
          <w:bCs/>
          <w:color w:val="auto"/>
        </w:rPr>
      </w:pPr>
      <w:r w:rsidRPr="00214163">
        <w:rPr>
          <w:rFonts w:ascii="Times New Roman" w:hAnsi="Times New Roman" w:cs="Times New Roman"/>
          <w:color w:val="auto"/>
        </w:rPr>
        <w:t>367</w:t>
      </w:r>
      <w:r w:rsidR="00247342" w:rsidRPr="00214163">
        <w:rPr>
          <w:rFonts w:ascii="Times New Roman" w:hAnsi="Times New Roman" w:cs="Times New Roman"/>
          <w:color w:val="auto"/>
        </w:rPr>
        <w:t xml:space="preserve">.    Heimberg, R.G., Hofmann, S.G., Liebowitz, M.R., Schneier, F.R., Smits, J.A., Stein, M.B., Hinton, D.E. &amp; </w:t>
      </w:r>
      <w:r w:rsidR="00247342" w:rsidRPr="00214163">
        <w:rPr>
          <w:rFonts w:ascii="Times New Roman" w:hAnsi="Times New Roman" w:cs="Times New Roman"/>
          <w:b/>
          <w:color w:val="auto"/>
        </w:rPr>
        <w:t>Craske, M.G</w:t>
      </w:r>
      <w:r w:rsidR="00247342" w:rsidRPr="00214163">
        <w:rPr>
          <w:rFonts w:ascii="Times New Roman" w:hAnsi="Times New Roman" w:cs="Times New Roman"/>
          <w:color w:val="auto"/>
        </w:rPr>
        <w:t xml:space="preserve">. (2014) </w:t>
      </w:r>
      <w:r w:rsidR="00247342" w:rsidRPr="00214163">
        <w:rPr>
          <w:rFonts w:ascii="Times New Roman" w:hAnsi="Times New Roman" w:cs="Times New Roman"/>
          <w:bCs/>
          <w:color w:val="auto"/>
        </w:rPr>
        <w:t xml:space="preserve">Social Anxiety Disorder in DSM-5. </w:t>
      </w:r>
      <w:r w:rsidR="00247342" w:rsidRPr="00214163">
        <w:rPr>
          <w:rFonts w:ascii="Times New Roman" w:hAnsi="Times New Roman" w:cs="Times New Roman"/>
          <w:bCs/>
          <w:color w:val="auto"/>
          <w:u w:val="single"/>
        </w:rPr>
        <w:t>Depression and Anxiety</w:t>
      </w:r>
      <w:r w:rsidR="00247342" w:rsidRPr="00214163">
        <w:rPr>
          <w:rFonts w:ascii="Times New Roman" w:hAnsi="Times New Roman" w:cs="Times New Roman"/>
          <w:bCs/>
          <w:color w:val="auto"/>
        </w:rPr>
        <w:t xml:space="preserve">, </w:t>
      </w:r>
      <w:r w:rsidR="00247342" w:rsidRPr="00214163">
        <w:rPr>
          <w:rFonts w:ascii="Times New Roman" w:hAnsi="Times New Roman" w:cs="Times New Roman"/>
          <w:bCs/>
          <w:color w:val="auto"/>
          <w:u w:val="single"/>
        </w:rPr>
        <w:t>31(6)</w:t>
      </w:r>
      <w:r w:rsidR="00247342" w:rsidRPr="00214163">
        <w:rPr>
          <w:rFonts w:ascii="Times New Roman" w:hAnsi="Times New Roman" w:cs="Times New Roman"/>
          <w:bCs/>
          <w:color w:val="auto"/>
        </w:rPr>
        <w:t>, 472-479.</w:t>
      </w:r>
    </w:p>
    <w:p w14:paraId="2E4143D1" w14:textId="77777777" w:rsidR="00247342" w:rsidRPr="00214163" w:rsidRDefault="00247342" w:rsidP="00247342">
      <w:pPr>
        <w:pStyle w:val="Default"/>
        <w:rPr>
          <w:rFonts w:ascii="Times New Roman" w:hAnsi="Times New Roman" w:cs="Times New Roman"/>
          <w:bCs/>
          <w:color w:val="auto"/>
        </w:rPr>
      </w:pPr>
    </w:p>
    <w:p w14:paraId="18D38397" w14:textId="77777777" w:rsidR="00247342" w:rsidRPr="00214163" w:rsidRDefault="00237354" w:rsidP="00247342">
      <w:pPr>
        <w:tabs>
          <w:tab w:val="left" w:pos="720"/>
          <w:tab w:val="left" w:pos="1080"/>
          <w:tab w:val="left" w:pos="7200"/>
        </w:tabs>
        <w:rPr>
          <w:sz w:val="24"/>
          <w:szCs w:val="24"/>
        </w:rPr>
      </w:pPr>
      <w:r w:rsidRPr="00214163">
        <w:rPr>
          <w:sz w:val="24"/>
          <w:szCs w:val="24"/>
        </w:rPr>
        <w:t>368</w:t>
      </w:r>
      <w:r w:rsidR="00247342" w:rsidRPr="00214163">
        <w:rPr>
          <w:sz w:val="24"/>
          <w:szCs w:val="24"/>
        </w:rPr>
        <w:t xml:space="preserve">.    Chavira, D., Golinelli, D., Sherbourne, C., Stein, M.B., Sullivan, G., Bystritsky, A., Rose, R, Lang, A.J., Campbell-Sills, L., Welch, S., Bumgardner, K., *Glenn, D., Barrios, V., Roy-Byrne, P.P., &amp; </w:t>
      </w:r>
      <w:r w:rsidR="00247342" w:rsidRPr="00214163">
        <w:rPr>
          <w:b/>
          <w:sz w:val="24"/>
          <w:szCs w:val="24"/>
        </w:rPr>
        <w:t>Craske, M.G</w:t>
      </w:r>
      <w:r w:rsidR="00247342" w:rsidRPr="00214163">
        <w:rPr>
          <w:sz w:val="24"/>
          <w:szCs w:val="24"/>
        </w:rPr>
        <w:t xml:space="preserve">.  (2014). Treatment engagement and response to CBT among Latinos with anxiety disorders in primary care. </w:t>
      </w:r>
      <w:r w:rsidR="00247342" w:rsidRPr="00214163">
        <w:rPr>
          <w:sz w:val="24"/>
          <w:szCs w:val="24"/>
          <w:u w:val="single"/>
        </w:rPr>
        <w:t>Journal of Consulting and Clinical Psychology</w:t>
      </w:r>
      <w:r w:rsidR="00247342" w:rsidRPr="00214163">
        <w:rPr>
          <w:sz w:val="24"/>
          <w:szCs w:val="24"/>
        </w:rPr>
        <w:t xml:space="preserve">, </w:t>
      </w:r>
      <w:r w:rsidR="00247342" w:rsidRPr="00214163">
        <w:rPr>
          <w:sz w:val="24"/>
          <w:szCs w:val="24"/>
          <w:u w:val="single"/>
        </w:rPr>
        <w:t>82(3)</w:t>
      </w:r>
      <w:r w:rsidR="00247342" w:rsidRPr="00214163">
        <w:rPr>
          <w:sz w:val="24"/>
          <w:szCs w:val="24"/>
        </w:rPr>
        <w:t>, 392-403.</w:t>
      </w:r>
    </w:p>
    <w:p w14:paraId="056C0975" w14:textId="77777777" w:rsidR="00247342" w:rsidRPr="00214163" w:rsidRDefault="00247342" w:rsidP="00247342">
      <w:pPr>
        <w:rPr>
          <w:sz w:val="24"/>
          <w:szCs w:val="24"/>
        </w:rPr>
      </w:pPr>
    </w:p>
    <w:p w14:paraId="1CB37990" w14:textId="77777777" w:rsidR="00247342" w:rsidRPr="00214163" w:rsidRDefault="00237354" w:rsidP="00247342">
      <w:pPr>
        <w:rPr>
          <w:rStyle w:val="pagecontents"/>
          <w:sz w:val="24"/>
          <w:szCs w:val="24"/>
        </w:rPr>
      </w:pPr>
      <w:r w:rsidRPr="00214163">
        <w:rPr>
          <w:sz w:val="24"/>
          <w:szCs w:val="24"/>
        </w:rPr>
        <w:lastRenderedPageBreak/>
        <w:t>369</w:t>
      </w:r>
      <w:r w:rsidR="00247342" w:rsidRPr="00214163">
        <w:rPr>
          <w:sz w:val="24"/>
          <w:szCs w:val="24"/>
        </w:rPr>
        <w:t xml:space="preserve">.  </w:t>
      </w:r>
      <w:r w:rsidR="00247342" w:rsidRPr="00214163">
        <w:rPr>
          <w:sz w:val="24"/>
          <w:szCs w:val="24"/>
        </w:rPr>
        <w:tab/>
        <w:t xml:space="preserve">*LeBeau, R., Mischel, E., Resnick, H, Kilpatrick, D., Friedman, M., &amp; </w:t>
      </w:r>
      <w:r w:rsidR="00247342" w:rsidRPr="00214163">
        <w:rPr>
          <w:b/>
          <w:sz w:val="24"/>
          <w:szCs w:val="24"/>
        </w:rPr>
        <w:t xml:space="preserve">Craske, M.G. </w:t>
      </w:r>
      <w:r w:rsidR="00247342" w:rsidRPr="00214163">
        <w:rPr>
          <w:sz w:val="24"/>
          <w:szCs w:val="24"/>
        </w:rPr>
        <w:t xml:space="preserve">(2014). Dimensional assessment of posttraumatic stress disorder in DSM-5. </w:t>
      </w:r>
      <w:r w:rsidR="00247342" w:rsidRPr="00214163">
        <w:rPr>
          <w:sz w:val="24"/>
          <w:szCs w:val="24"/>
          <w:u w:val="single"/>
        </w:rPr>
        <w:t>Psychiatry Research</w:t>
      </w:r>
      <w:r w:rsidR="00247342" w:rsidRPr="00214163">
        <w:rPr>
          <w:sz w:val="24"/>
          <w:szCs w:val="24"/>
        </w:rPr>
        <w:t xml:space="preserve">, </w:t>
      </w:r>
      <w:r w:rsidR="00247342" w:rsidRPr="00214163">
        <w:rPr>
          <w:sz w:val="24"/>
          <w:szCs w:val="24"/>
          <w:u w:val="single"/>
        </w:rPr>
        <w:t>218(1-2)</w:t>
      </w:r>
      <w:r w:rsidR="00247342" w:rsidRPr="00214163">
        <w:rPr>
          <w:sz w:val="24"/>
          <w:szCs w:val="24"/>
        </w:rPr>
        <w:t xml:space="preserve">, 143-147. </w:t>
      </w:r>
    </w:p>
    <w:p w14:paraId="2C4B5BA9" w14:textId="77777777" w:rsidR="00247342" w:rsidRPr="00214163" w:rsidRDefault="00247342" w:rsidP="00247342">
      <w:pPr>
        <w:rPr>
          <w:rStyle w:val="pagecontents"/>
          <w:sz w:val="24"/>
          <w:szCs w:val="24"/>
        </w:rPr>
      </w:pPr>
    </w:p>
    <w:p w14:paraId="62082DC5" w14:textId="77777777" w:rsidR="00247342" w:rsidRPr="00214163" w:rsidRDefault="00237354" w:rsidP="00247342">
      <w:pPr>
        <w:rPr>
          <w:sz w:val="24"/>
          <w:szCs w:val="24"/>
        </w:rPr>
      </w:pPr>
      <w:r w:rsidRPr="00214163">
        <w:rPr>
          <w:sz w:val="24"/>
          <w:szCs w:val="24"/>
        </w:rPr>
        <w:t>370</w:t>
      </w:r>
      <w:r w:rsidR="00247342" w:rsidRPr="00214163">
        <w:rPr>
          <w:sz w:val="24"/>
          <w:szCs w:val="24"/>
        </w:rPr>
        <w:t xml:space="preserve">. </w:t>
      </w:r>
      <w:r w:rsidR="00247342" w:rsidRPr="00214163">
        <w:rPr>
          <w:sz w:val="24"/>
          <w:szCs w:val="24"/>
        </w:rPr>
        <w:tab/>
        <w:t xml:space="preserve">*Wolitzky-Taylor, K., *Dour, H., Zinbarg, R., Mineka, S., Vrshek-Schallhorn, S., *Epstein, A., Bobova, L., Griffith, J., Waters, A., *Nazarian, M., Rose, R., &amp; </w:t>
      </w:r>
      <w:r w:rsidR="00247342" w:rsidRPr="00214163">
        <w:rPr>
          <w:b/>
          <w:sz w:val="24"/>
          <w:szCs w:val="24"/>
        </w:rPr>
        <w:t>Craske, M.G.</w:t>
      </w:r>
      <w:r w:rsidR="00247342" w:rsidRPr="00214163">
        <w:rPr>
          <w:sz w:val="24"/>
          <w:szCs w:val="24"/>
        </w:rPr>
        <w:t xml:space="preserve"> (2014).  Experiencing core symptoms of anxiety and unipolar mood disorders in late adolescence predicts disorder onset in early adulthood. </w:t>
      </w:r>
      <w:r w:rsidR="00247342" w:rsidRPr="00214163">
        <w:rPr>
          <w:sz w:val="24"/>
          <w:szCs w:val="24"/>
          <w:u w:val="single"/>
        </w:rPr>
        <w:t>Depression and Anxiety</w:t>
      </w:r>
      <w:r w:rsidR="00247342" w:rsidRPr="00214163">
        <w:rPr>
          <w:sz w:val="24"/>
          <w:szCs w:val="24"/>
        </w:rPr>
        <w:t xml:space="preserve">, </w:t>
      </w:r>
      <w:r w:rsidR="00247342" w:rsidRPr="00214163">
        <w:rPr>
          <w:sz w:val="24"/>
          <w:szCs w:val="24"/>
          <w:u w:val="single"/>
        </w:rPr>
        <w:t>31(3)</w:t>
      </w:r>
      <w:r w:rsidR="00247342" w:rsidRPr="00214163">
        <w:rPr>
          <w:sz w:val="24"/>
          <w:szCs w:val="24"/>
        </w:rPr>
        <w:t xml:space="preserve">, 207-213. </w:t>
      </w:r>
    </w:p>
    <w:p w14:paraId="6ED0D46D" w14:textId="77777777" w:rsidR="00247342" w:rsidRPr="00214163" w:rsidRDefault="00247342" w:rsidP="00247342">
      <w:pPr>
        <w:rPr>
          <w:sz w:val="24"/>
          <w:szCs w:val="24"/>
          <w:u w:val="single"/>
        </w:rPr>
      </w:pPr>
    </w:p>
    <w:p w14:paraId="5C724F15" w14:textId="77777777" w:rsidR="00247342" w:rsidRPr="00214163" w:rsidRDefault="00237354" w:rsidP="00247342">
      <w:pPr>
        <w:rPr>
          <w:sz w:val="24"/>
          <w:szCs w:val="24"/>
        </w:rPr>
      </w:pPr>
      <w:r w:rsidRPr="00214163">
        <w:rPr>
          <w:sz w:val="24"/>
          <w:szCs w:val="24"/>
        </w:rPr>
        <w:t>371</w:t>
      </w:r>
      <w:r w:rsidR="00247342" w:rsidRPr="00214163">
        <w:rPr>
          <w:sz w:val="24"/>
          <w:szCs w:val="24"/>
        </w:rPr>
        <w:t>.</w:t>
      </w:r>
      <w:r w:rsidR="00247342" w:rsidRPr="00214163">
        <w:rPr>
          <w:sz w:val="24"/>
          <w:szCs w:val="24"/>
        </w:rPr>
        <w:tab/>
        <w:t>*</w:t>
      </w:r>
      <w:r w:rsidR="00247342" w:rsidRPr="00214163">
        <w:rPr>
          <w:bCs/>
          <w:sz w:val="24"/>
          <w:szCs w:val="24"/>
        </w:rPr>
        <w:t>Brown</w:t>
      </w:r>
      <w:r w:rsidR="00247342" w:rsidRPr="00214163">
        <w:rPr>
          <w:sz w:val="24"/>
          <w:szCs w:val="24"/>
        </w:rPr>
        <w:t xml:space="preserve">, L.A., Wiley, J.F., *Wolitzky-Taylor, K., Roy-Byrne, P., Sherbourne, C., Stein, M.B., Sullivan, G., Rose, R.D., Bystritsky, A., &amp; </w:t>
      </w:r>
      <w:r w:rsidR="00247342" w:rsidRPr="00214163">
        <w:rPr>
          <w:b/>
          <w:bCs/>
          <w:sz w:val="24"/>
          <w:szCs w:val="24"/>
        </w:rPr>
        <w:t>Craske,</w:t>
      </w:r>
      <w:r w:rsidR="00247342" w:rsidRPr="00214163">
        <w:rPr>
          <w:b/>
          <w:sz w:val="24"/>
          <w:szCs w:val="24"/>
        </w:rPr>
        <w:t xml:space="preserve"> M.G</w:t>
      </w:r>
      <w:r w:rsidR="00247342" w:rsidRPr="00214163">
        <w:rPr>
          <w:sz w:val="24"/>
          <w:szCs w:val="24"/>
        </w:rPr>
        <w:t xml:space="preserve">. (2014). Changes in self-efficacy and outcome-expectancy as predictors of anxiety outcomes from the CALM study. </w:t>
      </w:r>
      <w:r w:rsidR="00247342" w:rsidRPr="00214163">
        <w:rPr>
          <w:sz w:val="24"/>
          <w:szCs w:val="24"/>
          <w:u w:val="single"/>
        </w:rPr>
        <w:t>Depression and Anxiety</w:t>
      </w:r>
      <w:r w:rsidR="00247342" w:rsidRPr="00214163">
        <w:rPr>
          <w:sz w:val="24"/>
          <w:szCs w:val="24"/>
        </w:rPr>
        <w:t xml:space="preserve">, </w:t>
      </w:r>
      <w:r w:rsidR="00247342" w:rsidRPr="00214163">
        <w:rPr>
          <w:sz w:val="24"/>
          <w:szCs w:val="24"/>
          <w:u w:val="single"/>
        </w:rPr>
        <w:t>31(8)</w:t>
      </w:r>
      <w:r w:rsidR="00247342" w:rsidRPr="00214163">
        <w:rPr>
          <w:sz w:val="24"/>
          <w:szCs w:val="24"/>
        </w:rPr>
        <w:t>, 678-689.</w:t>
      </w:r>
    </w:p>
    <w:p w14:paraId="2850D1A4" w14:textId="77777777" w:rsidR="00247342" w:rsidRPr="00214163" w:rsidRDefault="00247342" w:rsidP="00247342">
      <w:pPr>
        <w:rPr>
          <w:sz w:val="24"/>
          <w:szCs w:val="24"/>
          <w:u w:val="single"/>
        </w:rPr>
      </w:pPr>
    </w:p>
    <w:p w14:paraId="3F874177" w14:textId="77777777" w:rsidR="00247342" w:rsidRPr="00214163" w:rsidRDefault="00237354" w:rsidP="00247342">
      <w:pPr>
        <w:rPr>
          <w:sz w:val="24"/>
          <w:szCs w:val="24"/>
        </w:rPr>
      </w:pPr>
      <w:r w:rsidRPr="00214163">
        <w:rPr>
          <w:sz w:val="24"/>
          <w:szCs w:val="24"/>
        </w:rPr>
        <w:t>372</w:t>
      </w:r>
      <w:r w:rsidR="00247342" w:rsidRPr="00214163">
        <w:rPr>
          <w:sz w:val="24"/>
          <w:szCs w:val="24"/>
        </w:rPr>
        <w:t>.</w:t>
      </w:r>
      <w:r w:rsidR="00247342" w:rsidRPr="00214163">
        <w:rPr>
          <w:sz w:val="24"/>
          <w:szCs w:val="24"/>
        </w:rPr>
        <w:tab/>
        <w:t xml:space="preserve">*Pittig, A., Schulz, A.R., </w:t>
      </w:r>
      <w:r w:rsidR="00247342" w:rsidRPr="00214163">
        <w:rPr>
          <w:b/>
          <w:sz w:val="24"/>
          <w:szCs w:val="24"/>
        </w:rPr>
        <w:t>Craske, M.G</w:t>
      </w:r>
      <w:r w:rsidR="00247342" w:rsidRPr="00214163">
        <w:rPr>
          <w:sz w:val="24"/>
          <w:szCs w:val="24"/>
        </w:rPr>
        <w:t xml:space="preserve">., &amp; Alpers, G.W. (2014). Acquisition of behavioral avoidance: task-irrelevant conditioned stimuli trigger costly decisions. </w:t>
      </w:r>
      <w:r w:rsidR="00247342" w:rsidRPr="00214163">
        <w:rPr>
          <w:sz w:val="24"/>
          <w:szCs w:val="24"/>
          <w:u w:val="single"/>
        </w:rPr>
        <w:t>Journal of Abnormal Psychology</w:t>
      </w:r>
      <w:r w:rsidR="00247342" w:rsidRPr="00214163">
        <w:rPr>
          <w:sz w:val="24"/>
          <w:szCs w:val="24"/>
        </w:rPr>
        <w:t xml:space="preserve">, </w:t>
      </w:r>
      <w:r w:rsidR="00247342" w:rsidRPr="00214163">
        <w:rPr>
          <w:sz w:val="24"/>
          <w:szCs w:val="24"/>
          <w:u w:val="single"/>
        </w:rPr>
        <w:t>123(2)</w:t>
      </w:r>
      <w:r w:rsidR="00247342" w:rsidRPr="00214163">
        <w:rPr>
          <w:sz w:val="24"/>
          <w:szCs w:val="24"/>
        </w:rPr>
        <w:t>, 314-329.</w:t>
      </w:r>
    </w:p>
    <w:p w14:paraId="42E7579C" w14:textId="77777777" w:rsidR="00247342" w:rsidRPr="00214163" w:rsidRDefault="00247342" w:rsidP="00247342">
      <w:pPr>
        <w:rPr>
          <w:sz w:val="24"/>
          <w:szCs w:val="24"/>
          <w:u w:val="single"/>
        </w:rPr>
      </w:pPr>
    </w:p>
    <w:p w14:paraId="4018CC4C" w14:textId="77777777" w:rsidR="00247342" w:rsidRPr="00214163" w:rsidRDefault="00237354" w:rsidP="00247342">
      <w:pPr>
        <w:rPr>
          <w:sz w:val="24"/>
          <w:szCs w:val="24"/>
        </w:rPr>
      </w:pPr>
      <w:r w:rsidRPr="00214163">
        <w:rPr>
          <w:sz w:val="24"/>
          <w:szCs w:val="24"/>
        </w:rPr>
        <w:t>373</w:t>
      </w:r>
      <w:r w:rsidR="00247342" w:rsidRPr="00214163">
        <w:rPr>
          <w:sz w:val="24"/>
          <w:szCs w:val="24"/>
        </w:rPr>
        <w:t xml:space="preserve">.  </w:t>
      </w:r>
      <w:r w:rsidR="00247342" w:rsidRPr="00214163">
        <w:rPr>
          <w:sz w:val="24"/>
          <w:szCs w:val="24"/>
        </w:rPr>
        <w:tab/>
      </w:r>
      <w:r w:rsidR="00247342" w:rsidRPr="00214163">
        <w:rPr>
          <w:b/>
          <w:sz w:val="24"/>
          <w:szCs w:val="24"/>
        </w:rPr>
        <w:t>Craske, M.G</w:t>
      </w:r>
      <w:r w:rsidR="00247342" w:rsidRPr="00214163">
        <w:rPr>
          <w:sz w:val="24"/>
          <w:szCs w:val="24"/>
        </w:rPr>
        <w:t xml:space="preserve">., *Niles, A.N., *Burklund, L.J., *Wolitzky-Taylor, K.B., Plumb, J.C., Arch, J.J., Saxbe, D.E., &amp; Lieberman, M.D. (2014). Randomized controlled trial of cognitive behavioral therapy and acceptance and commitment therapy for social anxiety disorder: outcomes and moderators. </w:t>
      </w:r>
      <w:r w:rsidR="00247342" w:rsidRPr="00214163">
        <w:rPr>
          <w:sz w:val="24"/>
          <w:szCs w:val="24"/>
          <w:u w:val="single"/>
        </w:rPr>
        <w:t>Journal of Consulting and Clinical Psychology</w:t>
      </w:r>
      <w:r w:rsidR="00247342" w:rsidRPr="00214163">
        <w:rPr>
          <w:sz w:val="24"/>
          <w:szCs w:val="24"/>
        </w:rPr>
        <w:t xml:space="preserve">, </w:t>
      </w:r>
      <w:r w:rsidR="00247342" w:rsidRPr="00214163">
        <w:rPr>
          <w:sz w:val="24"/>
          <w:szCs w:val="24"/>
          <w:u w:val="single"/>
        </w:rPr>
        <w:t>80(5)</w:t>
      </w:r>
      <w:r w:rsidR="00247342" w:rsidRPr="00214163">
        <w:rPr>
          <w:sz w:val="24"/>
          <w:szCs w:val="24"/>
        </w:rPr>
        <w:t>, 786-799.</w:t>
      </w:r>
    </w:p>
    <w:p w14:paraId="1262442C" w14:textId="77777777" w:rsidR="00247342" w:rsidRPr="00214163" w:rsidRDefault="00247342" w:rsidP="00247342">
      <w:pPr>
        <w:rPr>
          <w:sz w:val="24"/>
          <w:szCs w:val="24"/>
        </w:rPr>
      </w:pPr>
    </w:p>
    <w:p w14:paraId="5EDE072D" w14:textId="77777777" w:rsidR="00247342" w:rsidRPr="00214163" w:rsidRDefault="00237354" w:rsidP="00247342">
      <w:pPr>
        <w:rPr>
          <w:sz w:val="24"/>
          <w:szCs w:val="24"/>
          <w:u w:val="single"/>
        </w:rPr>
      </w:pPr>
      <w:r w:rsidRPr="00214163">
        <w:rPr>
          <w:sz w:val="24"/>
          <w:szCs w:val="24"/>
        </w:rPr>
        <w:t>374</w:t>
      </w:r>
      <w:r w:rsidR="00247342" w:rsidRPr="00214163">
        <w:rPr>
          <w:sz w:val="24"/>
          <w:szCs w:val="24"/>
        </w:rPr>
        <w:t xml:space="preserve">. </w:t>
      </w:r>
      <w:r w:rsidR="00247342" w:rsidRPr="00214163">
        <w:rPr>
          <w:sz w:val="24"/>
          <w:szCs w:val="24"/>
        </w:rPr>
        <w:tab/>
        <w:t xml:space="preserve">Adam, E.K., Vrshek-Schallhorn, S., Kendall, A.D., Mineka, A., Zinbarg, R.E., &amp; </w:t>
      </w:r>
      <w:r w:rsidR="00247342" w:rsidRPr="00214163">
        <w:rPr>
          <w:b/>
          <w:sz w:val="24"/>
          <w:szCs w:val="24"/>
        </w:rPr>
        <w:t>Craske, M.G.</w:t>
      </w:r>
      <w:r w:rsidR="00247342" w:rsidRPr="00214163">
        <w:rPr>
          <w:sz w:val="24"/>
          <w:szCs w:val="24"/>
        </w:rPr>
        <w:t xml:space="preserve"> (2014). Prospective associations between the cortisol awakening response and first onsets of anxiety disorders over a six-year follow-up – 2013 Curt Richter Award Winner. </w:t>
      </w:r>
      <w:r w:rsidR="00247342" w:rsidRPr="00214163">
        <w:rPr>
          <w:sz w:val="24"/>
          <w:szCs w:val="24"/>
          <w:u w:val="single"/>
        </w:rPr>
        <w:t>Psychoneuroimmunology</w:t>
      </w:r>
      <w:r w:rsidR="00247342" w:rsidRPr="00214163">
        <w:rPr>
          <w:sz w:val="24"/>
          <w:szCs w:val="24"/>
        </w:rPr>
        <w:t xml:space="preserve">, </w:t>
      </w:r>
      <w:r w:rsidR="00247342" w:rsidRPr="00214163">
        <w:rPr>
          <w:iCs/>
          <w:sz w:val="24"/>
          <w:szCs w:val="24"/>
          <w:u w:val="single"/>
        </w:rPr>
        <w:t>35</w:t>
      </w:r>
      <w:r w:rsidR="00247342" w:rsidRPr="00214163">
        <w:rPr>
          <w:sz w:val="24"/>
          <w:szCs w:val="24"/>
          <w:u w:val="single"/>
        </w:rPr>
        <w:t>(6)</w:t>
      </w:r>
      <w:r w:rsidR="00247342" w:rsidRPr="00214163">
        <w:rPr>
          <w:sz w:val="24"/>
          <w:szCs w:val="24"/>
        </w:rPr>
        <w:t>, 921-931.</w:t>
      </w:r>
    </w:p>
    <w:p w14:paraId="06C63639" w14:textId="77777777" w:rsidR="00247342" w:rsidRPr="00214163" w:rsidRDefault="00247342" w:rsidP="00247342">
      <w:pPr>
        <w:rPr>
          <w:sz w:val="24"/>
          <w:szCs w:val="24"/>
        </w:rPr>
      </w:pPr>
    </w:p>
    <w:p w14:paraId="7D1AD942" w14:textId="77777777" w:rsidR="00247342" w:rsidRPr="00214163" w:rsidRDefault="00237354" w:rsidP="00247342">
      <w:pPr>
        <w:rPr>
          <w:sz w:val="24"/>
          <w:szCs w:val="24"/>
        </w:rPr>
      </w:pPr>
      <w:r w:rsidRPr="00214163">
        <w:rPr>
          <w:sz w:val="24"/>
          <w:szCs w:val="24"/>
        </w:rPr>
        <w:t>375</w:t>
      </w:r>
      <w:r w:rsidR="00247342" w:rsidRPr="00214163">
        <w:rPr>
          <w:sz w:val="24"/>
          <w:szCs w:val="24"/>
        </w:rPr>
        <w:t>.</w:t>
      </w:r>
      <w:r w:rsidR="00247342" w:rsidRPr="00214163">
        <w:rPr>
          <w:sz w:val="24"/>
          <w:szCs w:val="24"/>
        </w:rPr>
        <w:tab/>
        <w:t xml:space="preserve">Vrshek-Schallhorn, S., *Wolitzky-Taylor, K., Doane, L.D., *Epstein, A., Sumner, J.A., Mineka, S., Zinbarg, R.E., </w:t>
      </w:r>
      <w:r w:rsidR="00247342" w:rsidRPr="00214163">
        <w:rPr>
          <w:b/>
          <w:sz w:val="24"/>
          <w:szCs w:val="24"/>
        </w:rPr>
        <w:t>Craske, M.G.</w:t>
      </w:r>
      <w:r w:rsidR="00247342" w:rsidRPr="00214163">
        <w:rPr>
          <w:sz w:val="24"/>
          <w:szCs w:val="24"/>
        </w:rPr>
        <w:t xml:space="preserve">, Isaia, A., Hammen, C., &amp; Adam, E. (2014). Validating new summary indices for the Childhood Trauma Interview: Associations with first onsets of major depressive disorder and anxiety disorders. </w:t>
      </w:r>
      <w:r w:rsidR="00247342" w:rsidRPr="00214163">
        <w:rPr>
          <w:sz w:val="24"/>
          <w:szCs w:val="24"/>
          <w:u w:val="single"/>
        </w:rPr>
        <w:t>Psychological Assessment</w:t>
      </w:r>
      <w:r w:rsidR="00247342" w:rsidRPr="00214163">
        <w:rPr>
          <w:sz w:val="24"/>
          <w:szCs w:val="24"/>
        </w:rPr>
        <w:t xml:space="preserve">, </w:t>
      </w:r>
      <w:r w:rsidR="00247342" w:rsidRPr="00214163">
        <w:rPr>
          <w:sz w:val="24"/>
          <w:szCs w:val="24"/>
          <w:u w:val="single"/>
        </w:rPr>
        <w:t>26(3)</w:t>
      </w:r>
      <w:r w:rsidR="00247342" w:rsidRPr="00214163">
        <w:rPr>
          <w:sz w:val="24"/>
          <w:szCs w:val="24"/>
        </w:rPr>
        <w:t>, 730-740.</w:t>
      </w:r>
    </w:p>
    <w:p w14:paraId="0A0DADCB" w14:textId="77777777" w:rsidR="00247342" w:rsidRPr="00214163" w:rsidRDefault="00247342" w:rsidP="00247342">
      <w:pPr>
        <w:rPr>
          <w:sz w:val="24"/>
          <w:szCs w:val="24"/>
        </w:rPr>
      </w:pPr>
    </w:p>
    <w:p w14:paraId="49D0FF1D" w14:textId="77777777" w:rsidR="00247342" w:rsidRPr="00214163" w:rsidRDefault="00237354" w:rsidP="00247342">
      <w:pPr>
        <w:rPr>
          <w:sz w:val="24"/>
          <w:szCs w:val="24"/>
        </w:rPr>
      </w:pPr>
      <w:r w:rsidRPr="00214163">
        <w:rPr>
          <w:sz w:val="24"/>
          <w:szCs w:val="24"/>
        </w:rPr>
        <w:t>376</w:t>
      </w:r>
      <w:r w:rsidR="00247342" w:rsidRPr="00214163">
        <w:rPr>
          <w:sz w:val="24"/>
          <w:szCs w:val="24"/>
        </w:rPr>
        <w:t xml:space="preserve">. </w:t>
      </w:r>
      <w:r w:rsidR="00247342" w:rsidRPr="00214163">
        <w:rPr>
          <w:sz w:val="24"/>
          <w:szCs w:val="24"/>
        </w:rPr>
        <w:tab/>
        <w:t xml:space="preserve">*Waters, A., *Nazarian, M., Mineka, S., Zinbarg, R.E., Griffith, J.W., Naliboff, B., Ornitz, E.M., &amp; </w:t>
      </w:r>
      <w:r w:rsidR="00247342" w:rsidRPr="00214163">
        <w:rPr>
          <w:b/>
          <w:sz w:val="24"/>
          <w:szCs w:val="24"/>
        </w:rPr>
        <w:t>Craske, M.G.</w:t>
      </w:r>
      <w:r w:rsidR="00247342" w:rsidRPr="00214163">
        <w:rPr>
          <w:sz w:val="24"/>
          <w:szCs w:val="24"/>
        </w:rPr>
        <w:t xml:space="preserve"> (2014). Context and explicit threat cue modulation of the startle reflex: Preliminary evidence of distinctions between adolescents with principal fear disorders versus distress disorders. </w:t>
      </w:r>
      <w:r w:rsidR="00247342" w:rsidRPr="00214163">
        <w:rPr>
          <w:sz w:val="24"/>
          <w:szCs w:val="24"/>
          <w:u w:val="single"/>
        </w:rPr>
        <w:t>Psychiatry Research</w:t>
      </w:r>
      <w:r w:rsidR="00247342" w:rsidRPr="00214163">
        <w:rPr>
          <w:sz w:val="24"/>
          <w:szCs w:val="24"/>
        </w:rPr>
        <w:t xml:space="preserve">, </w:t>
      </w:r>
      <w:r w:rsidR="00247342" w:rsidRPr="00214163">
        <w:rPr>
          <w:sz w:val="24"/>
          <w:szCs w:val="24"/>
          <w:u w:val="single"/>
        </w:rPr>
        <w:t>217(1-2)</w:t>
      </w:r>
      <w:r w:rsidR="00247342" w:rsidRPr="00214163">
        <w:rPr>
          <w:sz w:val="24"/>
          <w:szCs w:val="24"/>
        </w:rPr>
        <w:t>, 93-99.</w:t>
      </w:r>
    </w:p>
    <w:p w14:paraId="71D7E87A" w14:textId="77777777" w:rsidR="00247342" w:rsidRPr="00214163" w:rsidRDefault="00247342" w:rsidP="00247342">
      <w:pPr>
        <w:rPr>
          <w:sz w:val="24"/>
          <w:szCs w:val="24"/>
        </w:rPr>
      </w:pPr>
    </w:p>
    <w:p w14:paraId="02FE9493" w14:textId="77777777" w:rsidR="00247342" w:rsidRPr="00214163" w:rsidRDefault="00237354" w:rsidP="00247342">
      <w:pPr>
        <w:rPr>
          <w:sz w:val="24"/>
          <w:szCs w:val="24"/>
        </w:rPr>
      </w:pPr>
      <w:r w:rsidRPr="00214163">
        <w:rPr>
          <w:sz w:val="24"/>
          <w:szCs w:val="24"/>
        </w:rPr>
        <w:t>377</w:t>
      </w:r>
      <w:r w:rsidR="00247342" w:rsidRPr="00214163">
        <w:rPr>
          <w:sz w:val="24"/>
          <w:szCs w:val="24"/>
        </w:rPr>
        <w:t xml:space="preserve">. </w:t>
      </w:r>
      <w:r w:rsidR="00247342" w:rsidRPr="00214163">
        <w:rPr>
          <w:sz w:val="24"/>
          <w:szCs w:val="24"/>
        </w:rPr>
        <w:tab/>
        <w:t xml:space="preserve">*Davies, C.D., &amp; </w:t>
      </w:r>
      <w:r w:rsidR="00247342" w:rsidRPr="00214163">
        <w:rPr>
          <w:b/>
          <w:sz w:val="24"/>
          <w:szCs w:val="24"/>
        </w:rPr>
        <w:t>Craske, M.G.</w:t>
      </w:r>
      <w:r w:rsidR="00247342" w:rsidRPr="00214163">
        <w:rPr>
          <w:sz w:val="24"/>
          <w:szCs w:val="24"/>
        </w:rPr>
        <w:t xml:space="preserve"> (2014). Low baseline pCO</w:t>
      </w:r>
      <w:r w:rsidR="00247342" w:rsidRPr="00214163">
        <w:rPr>
          <w:sz w:val="24"/>
          <w:szCs w:val="24"/>
          <w:vertAlign w:val="subscript"/>
        </w:rPr>
        <w:t>2</w:t>
      </w:r>
      <w:r w:rsidR="00247342" w:rsidRPr="00214163">
        <w:rPr>
          <w:sz w:val="24"/>
          <w:szCs w:val="24"/>
        </w:rPr>
        <w:t xml:space="preserve"> predicts poorer outcome from cognitive behavioral therapy: evidence from a mixed anxiety disorders sample. </w:t>
      </w:r>
      <w:r w:rsidR="00247342" w:rsidRPr="00214163">
        <w:rPr>
          <w:sz w:val="24"/>
          <w:szCs w:val="24"/>
          <w:u w:val="single"/>
        </w:rPr>
        <w:t>Psychiatry Research</w:t>
      </w:r>
      <w:r w:rsidR="00247342" w:rsidRPr="00214163">
        <w:rPr>
          <w:sz w:val="24"/>
          <w:szCs w:val="24"/>
        </w:rPr>
        <w:t xml:space="preserve">, </w:t>
      </w:r>
      <w:r w:rsidR="00247342" w:rsidRPr="00214163">
        <w:rPr>
          <w:sz w:val="24"/>
          <w:szCs w:val="24"/>
          <w:u w:val="single"/>
        </w:rPr>
        <w:t>219(2)</w:t>
      </w:r>
      <w:r w:rsidR="00247342" w:rsidRPr="00214163">
        <w:rPr>
          <w:sz w:val="24"/>
          <w:szCs w:val="24"/>
        </w:rPr>
        <w:t>, 311-315.</w:t>
      </w:r>
    </w:p>
    <w:p w14:paraId="7B966F71" w14:textId="77777777" w:rsidR="00247342" w:rsidRPr="00214163" w:rsidRDefault="00247342" w:rsidP="00247342">
      <w:pPr>
        <w:rPr>
          <w:sz w:val="24"/>
          <w:szCs w:val="24"/>
        </w:rPr>
      </w:pPr>
    </w:p>
    <w:p w14:paraId="553E2A0D" w14:textId="77777777" w:rsidR="00247342" w:rsidRPr="00214163" w:rsidRDefault="00237354" w:rsidP="00247342">
      <w:pPr>
        <w:rPr>
          <w:sz w:val="24"/>
          <w:szCs w:val="24"/>
        </w:rPr>
      </w:pPr>
      <w:r w:rsidRPr="00214163">
        <w:rPr>
          <w:sz w:val="24"/>
          <w:szCs w:val="24"/>
        </w:rPr>
        <w:lastRenderedPageBreak/>
        <w:t>378</w:t>
      </w:r>
      <w:r w:rsidR="00247342" w:rsidRPr="00214163">
        <w:rPr>
          <w:sz w:val="24"/>
          <w:szCs w:val="24"/>
        </w:rPr>
        <w:t>.</w:t>
      </w:r>
      <w:r w:rsidR="00247342" w:rsidRPr="00214163">
        <w:rPr>
          <w:sz w:val="24"/>
          <w:szCs w:val="24"/>
        </w:rPr>
        <w:tab/>
        <w:t xml:space="preserve">Sumner, J.A., Mineka, S., Zinbarg, R.E., Adam, E.K., </w:t>
      </w:r>
      <w:r w:rsidR="00247342" w:rsidRPr="00214163">
        <w:rPr>
          <w:b/>
          <w:sz w:val="24"/>
          <w:szCs w:val="24"/>
        </w:rPr>
        <w:t>Craske, M.G.,</w:t>
      </w:r>
      <w:r w:rsidR="00247342" w:rsidRPr="00214163">
        <w:rPr>
          <w:sz w:val="24"/>
          <w:szCs w:val="24"/>
        </w:rPr>
        <w:t xml:space="preserve"> Vrshek-Schallhorn, S., &amp; *Wolitzky-Taylor, K. (2014). Testing the CaR-FA-X model: Investigating the mechanisms underlying reduced autobiographical memory specificity in individuals with and without a history of depression. </w:t>
      </w:r>
      <w:r w:rsidR="00247342" w:rsidRPr="00214163">
        <w:rPr>
          <w:sz w:val="24"/>
          <w:szCs w:val="24"/>
          <w:u w:val="single"/>
        </w:rPr>
        <w:t>Journal of Abnormal Psychology</w:t>
      </w:r>
      <w:r w:rsidR="00247342" w:rsidRPr="00214163">
        <w:rPr>
          <w:sz w:val="24"/>
          <w:szCs w:val="24"/>
        </w:rPr>
        <w:t xml:space="preserve">, </w:t>
      </w:r>
      <w:r w:rsidR="00247342" w:rsidRPr="00214163">
        <w:rPr>
          <w:iCs/>
          <w:sz w:val="24"/>
          <w:szCs w:val="24"/>
          <w:u w:val="single"/>
        </w:rPr>
        <w:t>123</w:t>
      </w:r>
      <w:r w:rsidR="00247342" w:rsidRPr="00214163">
        <w:rPr>
          <w:sz w:val="24"/>
          <w:szCs w:val="24"/>
        </w:rPr>
        <w:t>(3), 471-486.</w:t>
      </w:r>
    </w:p>
    <w:p w14:paraId="4CE02A23" w14:textId="77777777" w:rsidR="00247342" w:rsidRPr="00214163" w:rsidRDefault="00247342" w:rsidP="00247342">
      <w:pPr>
        <w:rPr>
          <w:sz w:val="24"/>
          <w:szCs w:val="24"/>
        </w:rPr>
      </w:pPr>
    </w:p>
    <w:p w14:paraId="4EBD4C64" w14:textId="77777777" w:rsidR="00247342" w:rsidRPr="00214163" w:rsidRDefault="00B505A2" w:rsidP="00247342">
      <w:pPr>
        <w:rPr>
          <w:sz w:val="24"/>
          <w:szCs w:val="24"/>
        </w:rPr>
      </w:pPr>
      <w:r w:rsidRPr="00214163">
        <w:rPr>
          <w:sz w:val="24"/>
          <w:szCs w:val="24"/>
        </w:rPr>
        <w:t>37</w:t>
      </w:r>
      <w:r w:rsidR="00237354" w:rsidRPr="00214163">
        <w:rPr>
          <w:sz w:val="24"/>
          <w:szCs w:val="24"/>
        </w:rPr>
        <w:t>9</w:t>
      </w:r>
      <w:r w:rsidR="00247342" w:rsidRPr="00214163">
        <w:rPr>
          <w:sz w:val="24"/>
          <w:szCs w:val="24"/>
        </w:rPr>
        <w:t>.</w:t>
      </w:r>
      <w:r w:rsidR="00247342" w:rsidRPr="00214163">
        <w:rPr>
          <w:sz w:val="24"/>
          <w:szCs w:val="24"/>
        </w:rPr>
        <w:tab/>
      </w:r>
      <w:r w:rsidR="00247342" w:rsidRPr="00214163">
        <w:rPr>
          <w:b/>
          <w:sz w:val="24"/>
          <w:szCs w:val="24"/>
        </w:rPr>
        <w:t>Craske, M.G</w:t>
      </w:r>
      <w:r w:rsidR="00247342" w:rsidRPr="00214163">
        <w:rPr>
          <w:sz w:val="24"/>
          <w:szCs w:val="24"/>
        </w:rPr>
        <w:t>., *Treanor, M., *Conway, C., *Zbozinek, T., &amp; Vervliet, B. (2014). Maximizing exposure therapy: An inhibitory learning approach.</w:t>
      </w:r>
      <w:r w:rsidR="00247342" w:rsidRPr="00214163">
        <w:rPr>
          <w:sz w:val="24"/>
          <w:szCs w:val="24"/>
          <w:u w:val="single"/>
        </w:rPr>
        <w:t xml:space="preserve"> Behaviour Research and Therapy</w:t>
      </w:r>
      <w:r w:rsidR="00247342" w:rsidRPr="00214163">
        <w:rPr>
          <w:sz w:val="24"/>
          <w:szCs w:val="24"/>
        </w:rPr>
        <w:t xml:space="preserve">, </w:t>
      </w:r>
      <w:r w:rsidR="00247342" w:rsidRPr="00214163">
        <w:rPr>
          <w:sz w:val="24"/>
          <w:szCs w:val="24"/>
          <w:u w:val="single"/>
        </w:rPr>
        <w:t>58</w:t>
      </w:r>
      <w:r w:rsidR="00247342" w:rsidRPr="00214163">
        <w:rPr>
          <w:sz w:val="24"/>
          <w:szCs w:val="24"/>
        </w:rPr>
        <w:t>, 10-23.</w:t>
      </w:r>
    </w:p>
    <w:p w14:paraId="4F2883B3" w14:textId="77777777" w:rsidR="00247342" w:rsidRPr="00214163" w:rsidRDefault="00247342" w:rsidP="00247342">
      <w:pPr>
        <w:rPr>
          <w:sz w:val="24"/>
          <w:szCs w:val="24"/>
        </w:rPr>
      </w:pPr>
    </w:p>
    <w:p w14:paraId="60514F07" w14:textId="77777777" w:rsidR="00247342" w:rsidRPr="00214163" w:rsidRDefault="00247342" w:rsidP="00247342">
      <w:pPr>
        <w:rPr>
          <w:sz w:val="24"/>
          <w:szCs w:val="24"/>
        </w:rPr>
      </w:pPr>
      <w:r w:rsidRPr="00214163">
        <w:rPr>
          <w:sz w:val="24"/>
          <w:szCs w:val="24"/>
        </w:rPr>
        <w:tab/>
      </w:r>
      <w:r w:rsidRPr="00214163">
        <w:rPr>
          <w:i/>
          <w:sz w:val="24"/>
          <w:szCs w:val="24"/>
        </w:rPr>
        <w:t>Dutch Translation:</w:t>
      </w:r>
      <w:r w:rsidRPr="00214163">
        <w:rPr>
          <w:sz w:val="24"/>
          <w:szCs w:val="24"/>
        </w:rPr>
        <w:t xml:space="preserve"> Vervliet, B., Depreeuw, B., Treanor, M., Conway, C.C., Zbozinek, T., &amp; </w:t>
      </w:r>
      <w:r w:rsidRPr="00214163">
        <w:rPr>
          <w:b/>
          <w:sz w:val="24"/>
          <w:szCs w:val="24"/>
        </w:rPr>
        <w:t>Craske, M.G</w:t>
      </w:r>
      <w:r w:rsidRPr="00214163">
        <w:rPr>
          <w:sz w:val="24"/>
          <w:szCs w:val="24"/>
        </w:rPr>
        <w:t xml:space="preserve">. (2014). Exposure Therapie Maximaliseren: Een Benadering Volgens Het Inhibitorisch-Leermodel. </w:t>
      </w:r>
      <w:r w:rsidRPr="00214163">
        <w:rPr>
          <w:sz w:val="24"/>
          <w:szCs w:val="24"/>
          <w:u w:val="single"/>
        </w:rPr>
        <w:t>Tijdschrift voor Gedragstherapie, 47</w:t>
      </w:r>
      <w:r w:rsidRPr="00214163">
        <w:rPr>
          <w:sz w:val="24"/>
          <w:szCs w:val="24"/>
        </w:rPr>
        <w:t>, 296-339.</w:t>
      </w:r>
    </w:p>
    <w:p w14:paraId="2A51BA0D" w14:textId="77777777" w:rsidR="00247342" w:rsidRPr="00214163" w:rsidRDefault="00247342" w:rsidP="00247342">
      <w:pPr>
        <w:rPr>
          <w:sz w:val="24"/>
          <w:szCs w:val="24"/>
        </w:rPr>
      </w:pPr>
      <w:r w:rsidRPr="00214163">
        <w:rPr>
          <w:sz w:val="24"/>
          <w:szCs w:val="24"/>
        </w:rPr>
        <w:tab/>
      </w:r>
      <w:r w:rsidRPr="00214163">
        <w:rPr>
          <w:i/>
          <w:sz w:val="24"/>
          <w:szCs w:val="24"/>
        </w:rPr>
        <w:t>German Translation</w:t>
      </w:r>
      <w:r w:rsidRPr="00214163">
        <w:rPr>
          <w:sz w:val="24"/>
          <w:szCs w:val="24"/>
        </w:rPr>
        <w:t xml:space="preserve">: Pittig, A., Stevens, S., Vervliet, B., Treanor, M., Conway, C.C., Zbozinek, T., &amp; </w:t>
      </w:r>
      <w:r w:rsidRPr="00214163">
        <w:rPr>
          <w:b/>
          <w:sz w:val="24"/>
          <w:szCs w:val="24"/>
        </w:rPr>
        <w:t>Craske, M.G</w:t>
      </w:r>
      <w:r w:rsidRPr="00214163">
        <w:rPr>
          <w:sz w:val="24"/>
          <w:szCs w:val="24"/>
        </w:rPr>
        <w:t xml:space="preserve">. (2015). Optimierung expositions-basierter therapie: Der ansatz des inhibitorischen lernens. </w:t>
      </w:r>
      <w:r w:rsidRPr="00214163">
        <w:rPr>
          <w:sz w:val="24"/>
          <w:szCs w:val="24"/>
          <w:u w:val="single"/>
        </w:rPr>
        <w:t>Der Psychotherapeut, 60(5)</w:t>
      </w:r>
      <w:r w:rsidRPr="00214163">
        <w:rPr>
          <w:sz w:val="24"/>
          <w:szCs w:val="24"/>
        </w:rPr>
        <w:t>, 401-418</w:t>
      </w:r>
    </w:p>
    <w:p w14:paraId="1C5B5DE4" w14:textId="77777777" w:rsidR="00247342" w:rsidRPr="00214163" w:rsidRDefault="00247342" w:rsidP="00247342">
      <w:pPr>
        <w:rPr>
          <w:sz w:val="24"/>
          <w:szCs w:val="24"/>
        </w:rPr>
      </w:pPr>
      <w:r w:rsidRPr="00214163">
        <w:rPr>
          <w:sz w:val="24"/>
          <w:szCs w:val="24"/>
        </w:rPr>
        <w:tab/>
      </w:r>
      <w:r w:rsidRPr="00214163">
        <w:rPr>
          <w:i/>
          <w:sz w:val="24"/>
          <w:szCs w:val="24"/>
        </w:rPr>
        <w:t>French Translation:</w:t>
      </w:r>
      <w:r w:rsidRPr="00214163">
        <w:rPr>
          <w:sz w:val="24"/>
          <w:szCs w:val="24"/>
        </w:rPr>
        <w:t xml:space="preserve"> Philippot, P., Dethier, V., Vervliet, B., Treanor, M., Conway, C., Zbozinek, T., &amp; Craske, M.G. (2015). Maximiser la therapie par exposition: une approche basee sur l’apprentissage par inhibition. </w:t>
      </w:r>
      <w:r w:rsidRPr="00214163">
        <w:rPr>
          <w:sz w:val="24"/>
          <w:szCs w:val="24"/>
          <w:u w:val="single"/>
        </w:rPr>
        <w:t>Revue Francophone de Clinique Comportementale et Cognitive, 20(3)</w:t>
      </w:r>
      <w:r w:rsidRPr="00214163">
        <w:rPr>
          <w:sz w:val="24"/>
          <w:szCs w:val="24"/>
        </w:rPr>
        <w:t>, 4-34.</w:t>
      </w:r>
    </w:p>
    <w:p w14:paraId="782DAD25" w14:textId="77777777" w:rsidR="00247342" w:rsidRPr="00214163" w:rsidRDefault="00247342" w:rsidP="00247342">
      <w:pPr>
        <w:rPr>
          <w:sz w:val="24"/>
          <w:szCs w:val="24"/>
        </w:rPr>
      </w:pPr>
      <w:r w:rsidRPr="00214163">
        <w:rPr>
          <w:sz w:val="24"/>
          <w:szCs w:val="24"/>
        </w:rPr>
        <w:tab/>
      </w:r>
      <w:r w:rsidRPr="00214163">
        <w:rPr>
          <w:i/>
          <w:sz w:val="24"/>
          <w:szCs w:val="24"/>
        </w:rPr>
        <w:t>Italian Translation:</w:t>
      </w:r>
      <w:r w:rsidRPr="00214163">
        <w:rPr>
          <w:sz w:val="24"/>
          <w:szCs w:val="24"/>
        </w:rPr>
        <w:t xml:space="preserve"> Toso, E., Craske, M.G., Treanor, M., Conway, C.C., Zbozinek, T., &amp; Vervliet, B. (2016). </w:t>
      </w:r>
      <w:r w:rsidRPr="00214163">
        <w:rPr>
          <w:sz w:val="24"/>
          <w:szCs w:val="24"/>
          <w:lang w:val="es-MX"/>
        </w:rPr>
        <w:t>Massimizzare la terapia di esposizione: un approccio basato sull’ apprendimento inibitorio.</w:t>
      </w:r>
      <w:r w:rsidRPr="00214163">
        <w:rPr>
          <w:sz w:val="24"/>
          <w:szCs w:val="24"/>
          <w:u w:val="single"/>
          <w:lang w:val="es-MX"/>
        </w:rPr>
        <w:t xml:space="preserve"> </w:t>
      </w:r>
      <w:r w:rsidRPr="00214163">
        <w:rPr>
          <w:sz w:val="24"/>
          <w:szCs w:val="24"/>
          <w:u w:val="single"/>
        </w:rPr>
        <w:t>Cognitivismo Clinico</w:t>
      </w:r>
      <w:r w:rsidRPr="00214163">
        <w:rPr>
          <w:sz w:val="24"/>
          <w:szCs w:val="24"/>
        </w:rPr>
        <w:t xml:space="preserve">, </w:t>
      </w:r>
      <w:r w:rsidRPr="00214163">
        <w:rPr>
          <w:sz w:val="24"/>
          <w:szCs w:val="24"/>
          <w:u w:val="single"/>
        </w:rPr>
        <w:t>13(2)</w:t>
      </w:r>
      <w:r w:rsidRPr="00214163">
        <w:rPr>
          <w:sz w:val="24"/>
          <w:szCs w:val="24"/>
        </w:rPr>
        <w:t>, 103-133.</w:t>
      </w:r>
    </w:p>
    <w:p w14:paraId="0B5862ED" w14:textId="77777777" w:rsidR="00247342" w:rsidRPr="00214163" w:rsidRDefault="00247342" w:rsidP="00247342">
      <w:pPr>
        <w:rPr>
          <w:sz w:val="24"/>
          <w:szCs w:val="24"/>
        </w:rPr>
      </w:pPr>
      <w:r w:rsidRPr="00214163">
        <w:rPr>
          <w:sz w:val="24"/>
          <w:szCs w:val="24"/>
        </w:rPr>
        <w:tab/>
      </w:r>
    </w:p>
    <w:p w14:paraId="58D7C296" w14:textId="77777777" w:rsidR="00247342" w:rsidRPr="00214163" w:rsidRDefault="00237354" w:rsidP="00247342">
      <w:pPr>
        <w:rPr>
          <w:sz w:val="24"/>
          <w:szCs w:val="24"/>
        </w:rPr>
      </w:pPr>
      <w:r w:rsidRPr="00214163">
        <w:rPr>
          <w:sz w:val="24"/>
          <w:szCs w:val="24"/>
        </w:rPr>
        <w:t>380</w:t>
      </w:r>
      <w:r w:rsidR="00247342" w:rsidRPr="00214163">
        <w:rPr>
          <w:sz w:val="24"/>
          <w:szCs w:val="24"/>
        </w:rPr>
        <w:t>.</w:t>
      </w:r>
      <w:r w:rsidR="00247342" w:rsidRPr="00214163">
        <w:rPr>
          <w:sz w:val="24"/>
          <w:szCs w:val="24"/>
        </w:rPr>
        <w:tab/>
        <w:t xml:space="preserve">*Niles, A., *Burklund, L., *Arch. J., Lieberman, M., Saxbe, D., &amp; </w:t>
      </w:r>
      <w:r w:rsidR="00247342" w:rsidRPr="00214163">
        <w:rPr>
          <w:b/>
          <w:sz w:val="24"/>
          <w:szCs w:val="24"/>
        </w:rPr>
        <w:t xml:space="preserve">Craske, M.G. </w:t>
      </w:r>
      <w:r w:rsidR="00247342" w:rsidRPr="00214163">
        <w:rPr>
          <w:sz w:val="24"/>
          <w:szCs w:val="24"/>
        </w:rPr>
        <w:t>(2014). Cognitive mediators of treatment of social anxiety disorder: Comparing Acceptance and Commitment Therapy and Cognitive Behavioral Therapy.</w:t>
      </w:r>
      <w:r w:rsidR="00247342" w:rsidRPr="00214163">
        <w:rPr>
          <w:sz w:val="24"/>
          <w:szCs w:val="24"/>
          <w:u w:val="single"/>
        </w:rPr>
        <w:t xml:space="preserve"> Behavior Therapy</w:t>
      </w:r>
      <w:r w:rsidR="00247342" w:rsidRPr="00214163">
        <w:rPr>
          <w:sz w:val="24"/>
          <w:szCs w:val="24"/>
        </w:rPr>
        <w:t xml:space="preserve">, </w:t>
      </w:r>
      <w:r w:rsidR="00247342" w:rsidRPr="00214163">
        <w:rPr>
          <w:sz w:val="24"/>
          <w:szCs w:val="24"/>
          <w:u w:val="single"/>
        </w:rPr>
        <w:t>45(5)</w:t>
      </w:r>
      <w:r w:rsidR="00247342" w:rsidRPr="00214163">
        <w:rPr>
          <w:sz w:val="24"/>
          <w:szCs w:val="24"/>
        </w:rPr>
        <w:t>, 664-677.</w:t>
      </w:r>
    </w:p>
    <w:p w14:paraId="6850DFF0" w14:textId="77777777" w:rsidR="00247342" w:rsidRPr="00214163" w:rsidRDefault="00247342" w:rsidP="00247342">
      <w:pPr>
        <w:rPr>
          <w:sz w:val="24"/>
          <w:szCs w:val="24"/>
        </w:rPr>
      </w:pPr>
    </w:p>
    <w:p w14:paraId="01ABE62A" w14:textId="77777777" w:rsidR="00247342" w:rsidRPr="00214163" w:rsidRDefault="00237354" w:rsidP="00247342">
      <w:pPr>
        <w:rPr>
          <w:sz w:val="24"/>
          <w:szCs w:val="24"/>
        </w:rPr>
      </w:pPr>
      <w:r w:rsidRPr="00214163">
        <w:rPr>
          <w:sz w:val="24"/>
          <w:szCs w:val="24"/>
        </w:rPr>
        <w:t>381</w:t>
      </w:r>
      <w:r w:rsidR="00247342" w:rsidRPr="00214163">
        <w:rPr>
          <w:sz w:val="24"/>
          <w:szCs w:val="24"/>
        </w:rPr>
        <w:t xml:space="preserve">. </w:t>
      </w:r>
      <w:r w:rsidR="00247342" w:rsidRPr="00214163">
        <w:rPr>
          <w:sz w:val="24"/>
          <w:szCs w:val="24"/>
        </w:rPr>
        <w:tab/>
        <w:t xml:space="preserve">*Zbozinek, T.D., Hermans, D., Prenoveau, J.M., *Liao, B., &amp; </w:t>
      </w:r>
      <w:r w:rsidR="00247342" w:rsidRPr="00214163">
        <w:rPr>
          <w:b/>
          <w:sz w:val="24"/>
          <w:szCs w:val="24"/>
        </w:rPr>
        <w:t>Craske, M.G.</w:t>
      </w:r>
      <w:r w:rsidR="00247342" w:rsidRPr="00214163">
        <w:rPr>
          <w:sz w:val="24"/>
          <w:szCs w:val="24"/>
        </w:rPr>
        <w:t xml:space="preserve"> (2014). Post-extinction conditional stimulus valence predicts reinstatement fear: Relevance for long term outcomes of exposure therapy. </w:t>
      </w:r>
      <w:r w:rsidR="00247342" w:rsidRPr="00214163">
        <w:rPr>
          <w:sz w:val="24"/>
          <w:szCs w:val="24"/>
          <w:u w:val="single"/>
        </w:rPr>
        <w:t>Cognition and Emotion,</w:t>
      </w:r>
      <w:r w:rsidR="00247342" w:rsidRPr="00214163">
        <w:rPr>
          <w:sz w:val="24"/>
          <w:szCs w:val="24"/>
        </w:rPr>
        <w:t xml:space="preserve"> </w:t>
      </w:r>
      <w:r w:rsidR="00247342" w:rsidRPr="00214163">
        <w:rPr>
          <w:sz w:val="24"/>
          <w:szCs w:val="24"/>
          <w:u w:val="single"/>
        </w:rPr>
        <w:t>29(4)</w:t>
      </w:r>
      <w:r w:rsidR="00247342" w:rsidRPr="00214163">
        <w:rPr>
          <w:sz w:val="24"/>
          <w:szCs w:val="24"/>
        </w:rPr>
        <w:t xml:space="preserve">, 654-667. </w:t>
      </w:r>
    </w:p>
    <w:p w14:paraId="3AA982EB" w14:textId="77777777" w:rsidR="00247342" w:rsidRPr="00214163" w:rsidRDefault="00247342" w:rsidP="00247342">
      <w:pPr>
        <w:rPr>
          <w:sz w:val="24"/>
          <w:szCs w:val="24"/>
        </w:rPr>
      </w:pPr>
    </w:p>
    <w:p w14:paraId="14104AEA" w14:textId="77777777" w:rsidR="00247342" w:rsidRPr="00214163" w:rsidRDefault="00237354" w:rsidP="00247342">
      <w:pPr>
        <w:rPr>
          <w:sz w:val="24"/>
          <w:szCs w:val="24"/>
        </w:rPr>
      </w:pPr>
      <w:r w:rsidRPr="00214163">
        <w:rPr>
          <w:sz w:val="24"/>
          <w:szCs w:val="24"/>
        </w:rPr>
        <w:t>382</w:t>
      </w:r>
      <w:r w:rsidR="00247342" w:rsidRPr="00214163">
        <w:rPr>
          <w:sz w:val="24"/>
          <w:szCs w:val="24"/>
        </w:rPr>
        <w:t>.</w:t>
      </w:r>
      <w:r w:rsidR="00247342" w:rsidRPr="00214163">
        <w:rPr>
          <w:sz w:val="24"/>
          <w:szCs w:val="24"/>
        </w:rPr>
        <w:tab/>
        <w:t xml:space="preserve">Parsons, C. E., Young, K. S., </w:t>
      </w:r>
      <w:r w:rsidR="00247342" w:rsidRPr="00214163">
        <w:rPr>
          <w:b/>
          <w:sz w:val="24"/>
          <w:szCs w:val="24"/>
        </w:rPr>
        <w:t>Craske, M.G</w:t>
      </w:r>
      <w:r w:rsidR="00247342" w:rsidRPr="00214163">
        <w:rPr>
          <w:sz w:val="24"/>
          <w:szCs w:val="24"/>
        </w:rPr>
        <w:t xml:space="preserve">., Stein, A.L., &amp; Kringelbach, M.L. (2014). Introducing the Oxford Vocal (OxVoc) Sounds database: A validated set of non-acted affective sounds from human infants, adults, and domestic animals. </w:t>
      </w:r>
      <w:r w:rsidR="00247342" w:rsidRPr="00214163">
        <w:rPr>
          <w:sz w:val="24"/>
          <w:szCs w:val="24"/>
          <w:u w:val="single"/>
        </w:rPr>
        <w:t>Frontiers in Psychology</w:t>
      </w:r>
      <w:r w:rsidR="00247342" w:rsidRPr="00214163">
        <w:rPr>
          <w:sz w:val="24"/>
          <w:szCs w:val="24"/>
        </w:rPr>
        <w:t xml:space="preserve">, </w:t>
      </w:r>
      <w:r w:rsidR="00247342" w:rsidRPr="00214163">
        <w:rPr>
          <w:iCs/>
          <w:sz w:val="24"/>
          <w:szCs w:val="24"/>
          <w:u w:val="single"/>
        </w:rPr>
        <w:t>5</w:t>
      </w:r>
      <w:r w:rsidR="00247342" w:rsidRPr="00214163">
        <w:rPr>
          <w:sz w:val="24"/>
          <w:szCs w:val="24"/>
        </w:rPr>
        <w:t>, 562.</w:t>
      </w:r>
    </w:p>
    <w:p w14:paraId="5016BFCF" w14:textId="77777777" w:rsidR="00247342" w:rsidRPr="00214163" w:rsidRDefault="00247342" w:rsidP="00247342">
      <w:pPr>
        <w:rPr>
          <w:sz w:val="24"/>
          <w:szCs w:val="24"/>
          <w:u w:val="single"/>
        </w:rPr>
      </w:pPr>
    </w:p>
    <w:p w14:paraId="13C94902" w14:textId="77777777" w:rsidR="00247342" w:rsidRPr="00214163" w:rsidRDefault="00237354" w:rsidP="00247342">
      <w:pPr>
        <w:rPr>
          <w:sz w:val="24"/>
          <w:szCs w:val="24"/>
        </w:rPr>
      </w:pPr>
      <w:r w:rsidRPr="00214163">
        <w:rPr>
          <w:sz w:val="24"/>
          <w:szCs w:val="24"/>
        </w:rPr>
        <w:t>383</w:t>
      </w:r>
      <w:r w:rsidR="00247342" w:rsidRPr="00214163">
        <w:rPr>
          <w:sz w:val="24"/>
          <w:szCs w:val="24"/>
        </w:rPr>
        <w:t xml:space="preserve">.  </w:t>
      </w:r>
      <w:r w:rsidR="00247342" w:rsidRPr="00214163">
        <w:rPr>
          <w:sz w:val="24"/>
          <w:szCs w:val="24"/>
        </w:rPr>
        <w:tab/>
        <w:t xml:space="preserve">Holmes, E.A., </w:t>
      </w:r>
      <w:r w:rsidR="00247342" w:rsidRPr="00214163">
        <w:rPr>
          <w:b/>
          <w:sz w:val="24"/>
          <w:szCs w:val="24"/>
        </w:rPr>
        <w:t>Craske, M.G</w:t>
      </w:r>
      <w:r w:rsidR="00247342" w:rsidRPr="00214163">
        <w:rPr>
          <w:sz w:val="24"/>
          <w:szCs w:val="24"/>
        </w:rPr>
        <w:t xml:space="preserve">., &amp; Graybiel, A.M. (2014). A call for mental-health science. </w:t>
      </w:r>
      <w:r w:rsidR="00247342" w:rsidRPr="00214163">
        <w:rPr>
          <w:sz w:val="24"/>
          <w:szCs w:val="24"/>
          <w:u w:val="single"/>
        </w:rPr>
        <w:t>Nature</w:t>
      </w:r>
      <w:r w:rsidR="00247342" w:rsidRPr="00214163">
        <w:rPr>
          <w:sz w:val="24"/>
          <w:szCs w:val="24"/>
        </w:rPr>
        <w:t xml:space="preserve">, </w:t>
      </w:r>
      <w:r w:rsidR="00247342" w:rsidRPr="00214163">
        <w:rPr>
          <w:sz w:val="24"/>
          <w:szCs w:val="24"/>
          <w:u w:val="single"/>
        </w:rPr>
        <w:t>511</w:t>
      </w:r>
      <w:r w:rsidR="00247342" w:rsidRPr="00214163">
        <w:rPr>
          <w:sz w:val="24"/>
          <w:szCs w:val="24"/>
        </w:rPr>
        <w:t>, 287-289.</w:t>
      </w:r>
    </w:p>
    <w:p w14:paraId="2C029F47" w14:textId="77777777" w:rsidR="00247342" w:rsidRPr="00214163" w:rsidRDefault="00247342" w:rsidP="00247342">
      <w:pPr>
        <w:rPr>
          <w:sz w:val="24"/>
          <w:szCs w:val="24"/>
        </w:rPr>
      </w:pPr>
    </w:p>
    <w:p w14:paraId="7BA5408E" w14:textId="77777777" w:rsidR="00247342" w:rsidRPr="00214163" w:rsidRDefault="00237354" w:rsidP="00247342">
      <w:pPr>
        <w:rPr>
          <w:sz w:val="24"/>
          <w:szCs w:val="24"/>
        </w:rPr>
      </w:pPr>
      <w:r w:rsidRPr="00214163">
        <w:rPr>
          <w:sz w:val="24"/>
          <w:szCs w:val="24"/>
        </w:rPr>
        <w:t>384</w:t>
      </w:r>
      <w:r w:rsidR="00247342" w:rsidRPr="00214163">
        <w:rPr>
          <w:sz w:val="24"/>
          <w:szCs w:val="24"/>
        </w:rPr>
        <w:t xml:space="preserve">. </w:t>
      </w:r>
      <w:r w:rsidR="00247342" w:rsidRPr="00214163">
        <w:rPr>
          <w:sz w:val="24"/>
          <w:szCs w:val="24"/>
        </w:rPr>
        <w:tab/>
        <w:t xml:space="preserve">*Brown, L.A., Krull, J.L., Roy-Byrne, P., Sherbourne, C., Stein, M.B., Sullivan, G., Rose, R.D., Bystritsky, A., &amp; </w:t>
      </w:r>
      <w:r w:rsidR="00247342" w:rsidRPr="00214163">
        <w:rPr>
          <w:b/>
          <w:sz w:val="24"/>
          <w:szCs w:val="24"/>
        </w:rPr>
        <w:t>Craske, M.G.</w:t>
      </w:r>
      <w:r w:rsidR="00247342" w:rsidRPr="00214163">
        <w:rPr>
          <w:sz w:val="24"/>
          <w:szCs w:val="24"/>
        </w:rPr>
        <w:t xml:space="preserve"> (2014). An examination of the bidirectional relationship between functioning and symptom levels in patients with </w:t>
      </w:r>
      <w:r w:rsidR="00247342" w:rsidRPr="00214163">
        <w:rPr>
          <w:sz w:val="24"/>
          <w:szCs w:val="24"/>
        </w:rPr>
        <w:lastRenderedPageBreak/>
        <w:t xml:space="preserve">anxiety disorders in the CALM study. </w:t>
      </w:r>
      <w:r w:rsidR="00247342" w:rsidRPr="00214163">
        <w:rPr>
          <w:sz w:val="24"/>
          <w:szCs w:val="24"/>
          <w:u w:val="single"/>
        </w:rPr>
        <w:t>Psychological Medicine</w:t>
      </w:r>
      <w:r w:rsidR="00247342" w:rsidRPr="00214163">
        <w:rPr>
          <w:sz w:val="24"/>
          <w:szCs w:val="24"/>
        </w:rPr>
        <w:t xml:space="preserve">, </w:t>
      </w:r>
      <w:r w:rsidR="00247342" w:rsidRPr="00214163">
        <w:rPr>
          <w:sz w:val="24"/>
          <w:szCs w:val="24"/>
          <w:u w:val="single"/>
        </w:rPr>
        <w:t>45</w:t>
      </w:r>
      <w:r w:rsidR="00247342" w:rsidRPr="00214163">
        <w:rPr>
          <w:sz w:val="24"/>
          <w:szCs w:val="24"/>
        </w:rPr>
        <w:t>(3), 647-661. doi:10.1017/S0033291714002062.</w:t>
      </w:r>
    </w:p>
    <w:p w14:paraId="0DAA78A8" w14:textId="77777777" w:rsidR="00247342" w:rsidRPr="00214163" w:rsidRDefault="00247342" w:rsidP="00247342">
      <w:pPr>
        <w:rPr>
          <w:sz w:val="24"/>
          <w:szCs w:val="24"/>
        </w:rPr>
      </w:pPr>
    </w:p>
    <w:p w14:paraId="5FE37C40" w14:textId="77777777" w:rsidR="00247342" w:rsidRPr="00214163" w:rsidRDefault="00237354" w:rsidP="00247342">
      <w:pPr>
        <w:rPr>
          <w:sz w:val="24"/>
          <w:szCs w:val="24"/>
        </w:rPr>
      </w:pPr>
      <w:r w:rsidRPr="00214163">
        <w:rPr>
          <w:sz w:val="24"/>
          <w:szCs w:val="24"/>
        </w:rPr>
        <w:t>385</w:t>
      </w:r>
      <w:r w:rsidR="00247342" w:rsidRPr="00214163">
        <w:rPr>
          <w:sz w:val="24"/>
          <w:szCs w:val="24"/>
        </w:rPr>
        <w:t xml:space="preserve">. </w:t>
      </w:r>
      <w:r w:rsidR="00247342" w:rsidRPr="00214163">
        <w:rPr>
          <w:sz w:val="24"/>
          <w:szCs w:val="24"/>
        </w:rPr>
        <w:tab/>
        <w:t xml:space="preserve">Moller, E., Majdandzic, M., </w:t>
      </w:r>
      <w:r w:rsidR="00247342" w:rsidRPr="00214163">
        <w:rPr>
          <w:b/>
          <w:sz w:val="24"/>
          <w:szCs w:val="24"/>
        </w:rPr>
        <w:t>Craske, M.G</w:t>
      </w:r>
      <w:r w:rsidR="00247342" w:rsidRPr="00214163">
        <w:rPr>
          <w:sz w:val="24"/>
          <w:szCs w:val="24"/>
        </w:rPr>
        <w:t xml:space="preserve">., &amp; Bogels, S.M. (2014). Dimensional assessment of anxiety disorders in parents and children for DSM-5. </w:t>
      </w:r>
      <w:r w:rsidR="00247342" w:rsidRPr="00214163">
        <w:rPr>
          <w:sz w:val="24"/>
          <w:szCs w:val="24"/>
          <w:u w:val="single"/>
        </w:rPr>
        <w:t>International Journal of Methods in Psychiatric Research</w:t>
      </w:r>
      <w:r w:rsidR="00247342" w:rsidRPr="00214163">
        <w:rPr>
          <w:sz w:val="24"/>
          <w:szCs w:val="24"/>
        </w:rPr>
        <w:t xml:space="preserve">, </w:t>
      </w:r>
      <w:r w:rsidR="00247342" w:rsidRPr="00214163">
        <w:rPr>
          <w:sz w:val="24"/>
          <w:szCs w:val="24"/>
          <w:u w:val="single"/>
        </w:rPr>
        <w:t>23</w:t>
      </w:r>
      <w:r w:rsidR="00247342" w:rsidRPr="00214163">
        <w:rPr>
          <w:sz w:val="24"/>
          <w:szCs w:val="24"/>
        </w:rPr>
        <w:t xml:space="preserve">, 331-344. </w:t>
      </w:r>
    </w:p>
    <w:p w14:paraId="35229E6F" w14:textId="77777777" w:rsidR="00247342" w:rsidRPr="00214163" w:rsidRDefault="00247342" w:rsidP="00247342">
      <w:pPr>
        <w:rPr>
          <w:sz w:val="24"/>
          <w:szCs w:val="24"/>
        </w:rPr>
      </w:pPr>
    </w:p>
    <w:p w14:paraId="0C24D37B" w14:textId="77777777" w:rsidR="00247342" w:rsidRPr="00214163" w:rsidRDefault="00237354" w:rsidP="00247342">
      <w:pPr>
        <w:rPr>
          <w:sz w:val="24"/>
          <w:szCs w:val="24"/>
        </w:rPr>
      </w:pPr>
      <w:r w:rsidRPr="00214163">
        <w:rPr>
          <w:sz w:val="24"/>
          <w:szCs w:val="24"/>
        </w:rPr>
        <w:t>386</w:t>
      </w:r>
      <w:r w:rsidR="00247342" w:rsidRPr="00214163">
        <w:rPr>
          <w:sz w:val="24"/>
          <w:szCs w:val="24"/>
        </w:rPr>
        <w:t xml:space="preserve">. </w:t>
      </w:r>
      <w:r w:rsidR="00247342" w:rsidRPr="00214163">
        <w:rPr>
          <w:sz w:val="24"/>
          <w:szCs w:val="24"/>
        </w:rPr>
        <w:tab/>
      </w:r>
      <w:r w:rsidR="00247342" w:rsidRPr="00214163">
        <w:rPr>
          <w:b/>
          <w:sz w:val="24"/>
          <w:szCs w:val="24"/>
        </w:rPr>
        <w:t>Craske, M.G.</w:t>
      </w:r>
      <w:r w:rsidR="00247342" w:rsidRPr="00214163">
        <w:rPr>
          <w:sz w:val="24"/>
          <w:szCs w:val="24"/>
        </w:rPr>
        <w:t xml:space="preserve"> (2014). Introduction to special issue: How does neuroscience inform psychological treatment? </w:t>
      </w:r>
      <w:r w:rsidR="00247342" w:rsidRPr="00214163">
        <w:rPr>
          <w:sz w:val="24"/>
          <w:szCs w:val="24"/>
          <w:u w:val="single"/>
        </w:rPr>
        <w:t>Behaviour Research and Therapy,</w:t>
      </w:r>
      <w:r w:rsidR="00247342" w:rsidRPr="00214163">
        <w:rPr>
          <w:sz w:val="24"/>
          <w:szCs w:val="24"/>
        </w:rPr>
        <w:t xml:space="preserve"> </w:t>
      </w:r>
      <w:r w:rsidR="00247342" w:rsidRPr="00214163">
        <w:rPr>
          <w:sz w:val="24"/>
          <w:szCs w:val="24"/>
          <w:u w:val="single"/>
        </w:rPr>
        <w:t>62</w:t>
      </w:r>
      <w:r w:rsidR="00247342" w:rsidRPr="00214163">
        <w:rPr>
          <w:sz w:val="24"/>
          <w:szCs w:val="24"/>
        </w:rPr>
        <w:t>, 1-2.</w:t>
      </w:r>
    </w:p>
    <w:p w14:paraId="7BD1D046" w14:textId="77777777" w:rsidR="00247342" w:rsidRPr="00214163" w:rsidRDefault="00247342" w:rsidP="00247342">
      <w:pPr>
        <w:rPr>
          <w:sz w:val="24"/>
          <w:szCs w:val="24"/>
        </w:rPr>
      </w:pPr>
    </w:p>
    <w:p w14:paraId="3B300F48" w14:textId="77777777" w:rsidR="00247342" w:rsidRPr="00214163" w:rsidRDefault="00237354" w:rsidP="00247342">
      <w:pPr>
        <w:rPr>
          <w:sz w:val="24"/>
          <w:szCs w:val="24"/>
        </w:rPr>
      </w:pPr>
      <w:r w:rsidRPr="00214163">
        <w:rPr>
          <w:sz w:val="24"/>
          <w:szCs w:val="24"/>
        </w:rPr>
        <w:t>387</w:t>
      </w:r>
      <w:r w:rsidR="00247342" w:rsidRPr="00214163">
        <w:rPr>
          <w:sz w:val="24"/>
          <w:szCs w:val="24"/>
        </w:rPr>
        <w:t xml:space="preserve">. </w:t>
      </w:r>
      <w:r w:rsidR="00247342" w:rsidRPr="00214163">
        <w:rPr>
          <w:sz w:val="24"/>
          <w:szCs w:val="24"/>
        </w:rPr>
        <w:tab/>
        <w:t xml:space="preserve">*Davies, C.D., *Niles, A.N., *Pittig, A., *Arch, J.J., &amp; </w:t>
      </w:r>
      <w:r w:rsidR="00247342" w:rsidRPr="00214163">
        <w:rPr>
          <w:b/>
          <w:sz w:val="24"/>
          <w:szCs w:val="24"/>
        </w:rPr>
        <w:t>Craske, M.G.</w:t>
      </w:r>
      <w:r w:rsidR="00247342" w:rsidRPr="00214163">
        <w:rPr>
          <w:sz w:val="24"/>
          <w:szCs w:val="24"/>
        </w:rPr>
        <w:t xml:space="preserve"> (2014). Physiological and behavioral indices of emotion dysregulation as predictors of outcome from cognitive behavioral therapy and acceptance and commitment therapy for anxiety. </w:t>
      </w:r>
      <w:r w:rsidR="00247342" w:rsidRPr="00214163">
        <w:rPr>
          <w:sz w:val="24"/>
          <w:szCs w:val="24"/>
          <w:u w:val="single"/>
        </w:rPr>
        <w:t>Journal of Behavior Therapy and Experimental Psychiatry</w:t>
      </w:r>
      <w:r w:rsidR="00247342" w:rsidRPr="00214163">
        <w:rPr>
          <w:sz w:val="24"/>
          <w:szCs w:val="24"/>
        </w:rPr>
        <w:t xml:space="preserve">, </w:t>
      </w:r>
      <w:r w:rsidR="00247342" w:rsidRPr="00214163">
        <w:rPr>
          <w:sz w:val="24"/>
          <w:szCs w:val="24"/>
          <w:u w:val="single"/>
        </w:rPr>
        <w:t>46</w:t>
      </w:r>
      <w:r w:rsidR="00247342" w:rsidRPr="00214163">
        <w:rPr>
          <w:sz w:val="24"/>
          <w:szCs w:val="24"/>
        </w:rPr>
        <w:t>, 35-43.</w:t>
      </w:r>
    </w:p>
    <w:p w14:paraId="3DC70EC1" w14:textId="77777777" w:rsidR="00247342" w:rsidRPr="00214163" w:rsidRDefault="00247342" w:rsidP="00247342">
      <w:pPr>
        <w:rPr>
          <w:sz w:val="24"/>
          <w:szCs w:val="24"/>
        </w:rPr>
      </w:pPr>
    </w:p>
    <w:p w14:paraId="188DD48A" w14:textId="77777777" w:rsidR="00247342" w:rsidRPr="00214163" w:rsidRDefault="00237354" w:rsidP="00247342">
      <w:pPr>
        <w:rPr>
          <w:sz w:val="24"/>
          <w:szCs w:val="24"/>
        </w:rPr>
      </w:pPr>
      <w:r w:rsidRPr="00214163">
        <w:rPr>
          <w:sz w:val="24"/>
          <w:szCs w:val="24"/>
        </w:rPr>
        <w:t>388</w:t>
      </w:r>
      <w:r w:rsidR="00247342" w:rsidRPr="00214163">
        <w:rPr>
          <w:sz w:val="24"/>
          <w:szCs w:val="24"/>
        </w:rPr>
        <w:t>.</w:t>
      </w:r>
      <w:r w:rsidR="00247342" w:rsidRPr="00214163">
        <w:rPr>
          <w:sz w:val="24"/>
          <w:szCs w:val="24"/>
        </w:rPr>
        <w:tab/>
        <w:t xml:space="preserve">*Pittig, A., Pawlikowski, M., </w:t>
      </w:r>
      <w:r w:rsidR="00247342" w:rsidRPr="00214163">
        <w:rPr>
          <w:b/>
          <w:sz w:val="24"/>
          <w:szCs w:val="24"/>
        </w:rPr>
        <w:t>Craske, M.G.,</w:t>
      </w:r>
      <w:r w:rsidR="00247342" w:rsidRPr="00214163">
        <w:rPr>
          <w:sz w:val="24"/>
          <w:szCs w:val="24"/>
        </w:rPr>
        <w:t xml:space="preserve"> &amp; Alpers, G.W. (2014). Avoidant decision making in social anxiety: The interaction of angry faces and emotional responses. </w:t>
      </w:r>
      <w:r w:rsidR="00247342" w:rsidRPr="00214163">
        <w:rPr>
          <w:sz w:val="24"/>
          <w:szCs w:val="24"/>
          <w:u w:val="single"/>
        </w:rPr>
        <w:t>Frontiers in Psychology</w:t>
      </w:r>
      <w:r w:rsidR="00247342" w:rsidRPr="00214163">
        <w:rPr>
          <w:sz w:val="24"/>
          <w:szCs w:val="24"/>
        </w:rPr>
        <w:t xml:space="preserve">, </w:t>
      </w:r>
      <w:r w:rsidR="00247342" w:rsidRPr="00214163">
        <w:rPr>
          <w:sz w:val="24"/>
          <w:szCs w:val="24"/>
          <w:u w:val="single"/>
        </w:rPr>
        <w:t>5</w:t>
      </w:r>
      <w:r w:rsidR="00247342" w:rsidRPr="00214163">
        <w:rPr>
          <w:sz w:val="24"/>
          <w:szCs w:val="24"/>
        </w:rPr>
        <w:t>, 1-11.</w:t>
      </w:r>
    </w:p>
    <w:p w14:paraId="141F5E1E" w14:textId="77777777" w:rsidR="00247342" w:rsidRPr="00214163" w:rsidRDefault="00247342" w:rsidP="00247342">
      <w:pPr>
        <w:rPr>
          <w:sz w:val="24"/>
          <w:szCs w:val="24"/>
        </w:rPr>
      </w:pPr>
    </w:p>
    <w:p w14:paraId="126A7048" w14:textId="77777777" w:rsidR="00247342" w:rsidRPr="00214163" w:rsidRDefault="00237354" w:rsidP="00247342">
      <w:pPr>
        <w:rPr>
          <w:sz w:val="24"/>
          <w:szCs w:val="24"/>
        </w:rPr>
      </w:pPr>
      <w:r w:rsidRPr="00214163">
        <w:rPr>
          <w:sz w:val="24"/>
          <w:szCs w:val="24"/>
        </w:rPr>
        <w:t>389</w:t>
      </w:r>
      <w:r w:rsidR="00247342" w:rsidRPr="00214163">
        <w:rPr>
          <w:sz w:val="24"/>
          <w:szCs w:val="24"/>
        </w:rPr>
        <w:t xml:space="preserve">. </w:t>
      </w:r>
      <w:r w:rsidR="00247342" w:rsidRPr="00214163">
        <w:rPr>
          <w:sz w:val="24"/>
          <w:szCs w:val="24"/>
        </w:rPr>
        <w:tab/>
        <w:t xml:space="preserve">Boutelle, K.N., Liang, J., Knatz, S., Matheson, B., Risbrough, V., Strong, D., Rhee, K.E., </w:t>
      </w:r>
      <w:r w:rsidR="00247342" w:rsidRPr="00214163">
        <w:rPr>
          <w:b/>
          <w:sz w:val="24"/>
          <w:szCs w:val="24"/>
        </w:rPr>
        <w:t>Craske, M.G.,</w:t>
      </w:r>
      <w:r w:rsidR="00247342" w:rsidRPr="00214163">
        <w:rPr>
          <w:sz w:val="24"/>
          <w:szCs w:val="24"/>
        </w:rPr>
        <w:t xml:space="preserve"> Zucker, N., &amp; Bouton, M.E. (2014). Design and implementation of a study evaluating extinction processes to food cues in obese children: the Intervention for Regulations of Cues Trial (iROC). </w:t>
      </w:r>
      <w:r w:rsidR="00247342" w:rsidRPr="00214163">
        <w:rPr>
          <w:sz w:val="24"/>
          <w:szCs w:val="24"/>
          <w:u w:val="single"/>
        </w:rPr>
        <w:t>Contemporary Clinical Trials</w:t>
      </w:r>
      <w:r w:rsidR="00247342" w:rsidRPr="00214163">
        <w:rPr>
          <w:sz w:val="24"/>
          <w:szCs w:val="24"/>
        </w:rPr>
        <w:t xml:space="preserve">, </w:t>
      </w:r>
      <w:r w:rsidR="00247342" w:rsidRPr="00214163">
        <w:rPr>
          <w:sz w:val="24"/>
          <w:szCs w:val="24"/>
          <w:u w:val="single"/>
        </w:rPr>
        <w:t>40C</w:t>
      </w:r>
      <w:r w:rsidR="00247342" w:rsidRPr="00214163">
        <w:rPr>
          <w:sz w:val="24"/>
          <w:szCs w:val="24"/>
        </w:rPr>
        <w:t>, 95-104.</w:t>
      </w:r>
    </w:p>
    <w:p w14:paraId="1862234B" w14:textId="77777777" w:rsidR="00247342" w:rsidRPr="00214163" w:rsidRDefault="00247342" w:rsidP="00247342">
      <w:pPr>
        <w:rPr>
          <w:sz w:val="24"/>
          <w:szCs w:val="24"/>
        </w:rPr>
      </w:pPr>
    </w:p>
    <w:p w14:paraId="07F0C360" w14:textId="77777777" w:rsidR="00247342" w:rsidRPr="00214163" w:rsidRDefault="00237354" w:rsidP="00247342">
      <w:pPr>
        <w:rPr>
          <w:sz w:val="24"/>
          <w:szCs w:val="24"/>
        </w:rPr>
      </w:pPr>
      <w:r w:rsidRPr="00214163">
        <w:rPr>
          <w:sz w:val="24"/>
          <w:szCs w:val="24"/>
        </w:rPr>
        <w:t>390</w:t>
      </w:r>
      <w:r w:rsidR="00247342" w:rsidRPr="00214163">
        <w:rPr>
          <w:sz w:val="24"/>
          <w:szCs w:val="24"/>
        </w:rPr>
        <w:t>.</w:t>
      </w:r>
      <w:r w:rsidR="00247342" w:rsidRPr="00214163">
        <w:rPr>
          <w:sz w:val="24"/>
          <w:szCs w:val="24"/>
        </w:rPr>
        <w:tab/>
        <w:t>*Burklund, L.J.,</w:t>
      </w:r>
      <w:r w:rsidR="00247342" w:rsidRPr="00214163">
        <w:rPr>
          <w:b/>
          <w:sz w:val="24"/>
          <w:szCs w:val="24"/>
        </w:rPr>
        <w:t xml:space="preserve"> Craske, M.G</w:t>
      </w:r>
      <w:r w:rsidR="00247342" w:rsidRPr="00214163">
        <w:rPr>
          <w:sz w:val="24"/>
          <w:szCs w:val="24"/>
        </w:rPr>
        <w:t>., Taylor, S.E., &amp; Lieber</w:t>
      </w:r>
      <w:r w:rsidR="000F7C41" w:rsidRPr="00214163">
        <w:rPr>
          <w:sz w:val="24"/>
          <w:szCs w:val="24"/>
        </w:rPr>
        <w:t>man, M.D. (2015</w:t>
      </w:r>
      <w:r w:rsidR="00247342" w:rsidRPr="00214163">
        <w:rPr>
          <w:sz w:val="24"/>
          <w:szCs w:val="24"/>
        </w:rPr>
        <w:t xml:space="preserve">). Altered emotion regulation capacity in social phobia as a function of comorbidity. </w:t>
      </w:r>
      <w:r w:rsidR="00247342" w:rsidRPr="00214163">
        <w:rPr>
          <w:sz w:val="24"/>
          <w:szCs w:val="24"/>
          <w:u w:val="single"/>
        </w:rPr>
        <w:t>Social Cognitive Affective Neuroscience,</w:t>
      </w:r>
      <w:r w:rsidR="00247342" w:rsidRPr="00214163">
        <w:rPr>
          <w:sz w:val="24"/>
          <w:szCs w:val="24"/>
        </w:rPr>
        <w:t xml:space="preserve"> </w:t>
      </w:r>
      <w:r w:rsidR="00247342" w:rsidRPr="00214163">
        <w:rPr>
          <w:sz w:val="24"/>
          <w:szCs w:val="24"/>
          <w:u w:val="single"/>
        </w:rPr>
        <w:t>10</w:t>
      </w:r>
      <w:r w:rsidR="00247342" w:rsidRPr="00214163">
        <w:rPr>
          <w:sz w:val="24"/>
          <w:szCs w:val="24"/>
        </w:rPr>
        <w:t>, 199-208.</w:t>
      </w:r>
    </w:p>
    <w:p w14:paraId="3A83E629" w14:textId="77777777" w:rsidR="00247342" w:rsidRPr="00214163" w:rsidRDefault="00247342" w:rsidP="00247342">
      <w:pPr>
        <w:rPr>
          <w:sz w:val="24"/>
          <w:szCs w:val="24"/>
        </w:rPr>
      </w:pPr>
    </w:p>
    <w:p w14:paraId="712173C8" w14:textId="77777777" w:rsidR="00247342" w:rsidRPr="00214163" w:rsidRDefault="00237354" w:rsidP="00247342">
      <w:pPr>
        <w:rPr>
          <w:i/>
          <w:sz w:val="24"/>
          <w:szCs w:val="24"/>
        </w:rPr>
      </w:pPr>
      <w:r w:rsidRPr="00214163">
        <w:rPr>
          <w:sz w:val="24"/>
          <w:szCs w:val="24"/>
        </w:rPr>
        <w:t>391</w:t>
      </w:r>
      <w:r w:rsidR="00247342" w:rsidRPr="00214163">
        <w:rPr>
          <w:sz w:val="24"/>
          <w:szCs w:val="24"/>
        </w:rPr>
        <w:t xml:space="preserve">. </w:t>
      </w:r>
      <w:r w:rsidR="00247342" w:rsidRPr="00214163">
        <w:rPr>
          <w:sz w:val="24"/>
          <w:szCs w:val="24"/>
        </w:rPr>
        <w:tab/>
        <w:t xml:space="preserve">*LeBeau, R. T., Bogels, S., Moller, E., &amp; </w:t>
      </w:r>
      <w:r w:rsidR="00247342" w:rsidRPr="00214163">
        <w:rPr>
          <w:b/>
          <w:sz w:val="24"/>
          <w:szCs w:val="24"/>
        </w:rPr>
        <w:t>Craske, M. G</w:t>
      </w:r>
      <w:r w:rsidR="00247342" w:rsidRPr="00214163">
        <w:rPr>
          <w:sz w:val="24"/>
          <w:szCs w:val="24"/>
        </w:rPr>
        <w:t xml:space="preserve">. (2015). Integrating dimensional assessment and categorical diagnosis in DSM-5: The benefits and challenges of the paradigm shift for the anxiety disorders. </w:t>
      </w:r>
      <w:r w:rsidR="00247342" w:rsidRPr="00214163">
        <w:rPr>
          <w:sz w:val="24"/>
          <w:szCs w:val="24"/>
          <w:u w:val="single"/>
        </w:rPr>
        <w:t>Psychopathology Review</w:t>
      </w:r>
      <w:r w:rsidR="00247342" w:rsidRPr="00214163">
        <w:rPr>
          <w:sz w:val="24"/>
          <w:szCs w:val="24"/>
        </w:rPr>
        <w:t xml:space="preserve">, </w:t>
      </w:r>
      <w:r w:rsidR="00247342" w:rsidRPr="00214163">
        <w:rPr>
          <w:sz w:val="24"/>
          <w:szCs w:val="24"/>
          <w:u w:val="single"/>
        </w:rPr>
        <w:t>2</w:t>
      </w:r>
      <w:r w:rsidR="00247342" w:rsidRPr="00214163">
        <w:rPr>
          <w:sz w:val="24"/>
          <w:szCs w:val="24"/>
        </w:rPr>
        <w:t>, 83-99</w:t>
      </w:r>
      <w:r w:rsidR="00247342" w:rsidRPr="00214163">
        <w:rPr>
          <w:i/>
          <w:sz w:val="24"/>
          <w:szCs w:val="24"/>
        </w:rPr>
        <w:t xml:space="preserve">. </w:t>
      </w:r>
    </w:p>
    <w:p w14:paraId="2B63A509" w14:textId="77777777" w:rsidR="00247342" w:rsidRPr="00214163" w:rsidRDefault="00247342" w:rsidP="00247342">
      <w:pPr>
        <w:rPr>
          <w:sz w:val="24"/>
          <w:szCs w:val="24"/>
        </w:rPr>
      </w:pPr>
    </w:p>
    <w:p w14:paraId="28BF1AF8" w14:textId="77777777" w:rsidR="00247342" w:rsidRPr="00214163" w:rsidRDefault="00237354" w:rsidP="00247342">
      <w:pPr>
        <w:rPr>
          <w:sz w:val="24"/>
          <w:szCs w:val="24"/>
        </w:rPr>
      </w:pPr>
      <w:r w:rsidRPr="00214163">
        <w:rPr>
          <w:sz w:val="24"/>
          <w:szCs w:val="24"/>
        </w:rPr>
        <w:t>392</w:t>
      </w:r>
      <w:r w:rsidR="00247342" w:rsidRPr="00214163">
        <w:rPr>
          <w:sz w:val="24"/>
          <w:szCs w:val="24"/>
        </w:rPr>
        <w:t xml:space="preserve">. </w:t>
      </w:r>
      <w:r w:rsidR="00247342" w:rsidRPr="00214163">
        <w:rPr>
          <w:sz w:val="24"/>
          <w:szCs w:val="24"/>
        </w:rPr>
        <w:tab/>
        <w:t xml:space="preserve">*Davies, C., &amp; </w:t>
      </w:r>
      <w:r w:rsidR="00247342" w:rsidRPr="00214163">
        <w:rPr>
          <w:b/>
          <w:sz w:val="24"/>
          <w:szCs w:val="24"/>
        </w:rPr>
        <w:t>Craske, M.G.</w:t>
      </w:r>
      <w:r w:rsidR="00247342" w:rsidRPr="00214163">
        <w:rPr>
          <w:sz w:val="24"/>
          <w:szCs w:val="24"/>
        </w:rPr>
        <w:t xml:space="preserve"> (2015). Psychophysiological responses to unpredictable threat: Effects of cue and temporal unpredictability. </w:t>
      </w:r>
      <w:r w:rsidR="00247342" w:rsidRPr="00214163">
        <w:rPr>
          <w:sz w:val="24"/>
          <w:szCs w:val="24"/>
          <w:u w:val="single"/>
        </w:rPr>
        <w:t>Emotion</w:t>
      </w:r>
      <w:r w:rsidR="00247342" w:rsidRPr="00214163">
        <w:rPr>
          <w:sz w:val="24"/>
          <w:szCs w:val="24"/>
        </w:rPr>
        <w:t xml:space="preserve">, </w:t>
      </w:r>
      <w:r w:rsidR="00247342" w:rsidRPr="00214163">
        <w:rPr>
          <w:sz w:val="24"/>
          <w:szCs w:val="24"/>
          <w:u w:val="single"/>
        </w:rPr>
        <w:t>15(2)</w:t>
      </w:r>
      <w:r w:rsidR="00247342" w:rsidRPr="00214163">
        <w:rPr>
          <w:sz w:val="24"/>
          <w:szCs w:val="24"/>
        </w:rPr>
        <w:t>, 195-200.</w:t>
      </w:r>
    </w:p>
    <w:p w14:paraId="467A679F" w14:textId="77777777" w:rsidR="00247342" w:rsidRPr="00214163" w:rsidRDefault="00247342" w:rsidP="00247342">
      <w:pPr>
        <w:rPr>
          <w:sz w:val="24"/>
          <w:szCs w:val="24"/>
        </w:rPr>
      </w:pPr>
    </w:p>
    <w:p w14:paraId="60E61C32" w14:textId="77777777" w:rsidR="00247342" w:rsidRPr="00214163" w:rsidRDefault="00237354" w:rsidP="00247342">
      <w:pPr>
        <w:rPr>
          <w:sz w:val="24"/>
          <w:szCs w:val="24"/>
        </w:rPr>
      </w:pPr>
      <w:r w:rsidRPr="00214163">
        <w:rPr>
          <w:sz w:val="24"/>
          <w:szCs w:val="24"/>
        </w:rPr>
        <w:t>393</w:t>
      </w:r>
      <w:r w:rsidR="00247342" w:rsidRPr="00214163">
        <w:rPr>
          <w:sz w:val="24"/>
          <w:szCs w:val="24"/>
        </w:rPr>
        <w:t xml:space="preserve">. </w:t>
      </w:r>
      <w:r w:rsidR="00247342" w:rsidRPr="00214163">
        <w:rPr>
          <w:sz w:val="24"/>
          <w:szCs w:val="24"/>
        </w:rPr>
        <w:tab/>
        <w:t xml:space="preserve">Grubbs, K.M., Cheney, A.M., Fortney, J.C., Edlund, C.N., Han, X., Dubbert, P., Sherbourne, C., </w:t>
      </w:r>
      <w:r w:rsidR="00247342" w:rsidRPr="00214163">
        <w:rPr>
          <w:b/>
          <w:sz w:val="24"/>
          <w:szCs w:val="24"/>
        </w:rPr>
        <w:t>Craske, M</w:t>
      </w:r>
      <w:r w:rsidR="00247342" w:rsidRPr="00214163">
        <w:rPr>
          <w:sz w:val="24"/>
          <w:szCs w:val="24"/>
        </w:rPr>
        <w:t xml:space="preserve">., Stein, M., Roy-Byrne, P., &amp; Sullivan, G. (2015). The role of gender in moderating treatment outcome in collaborative care for anxiety.  </w:t>
      </w:r>
      <w:r w:rsidR="00247342" w:rsidRPr="00214163">
        <w:rPr>
          <w:sz w:val="24"/>
          <w:szCs w:val="24"/>
          <w:u w:val="single"/>
        </w:rPr>
        <w:t>Psychiatric Services</w:t>
      </w:r>
      <w:r w:rsidR="00247342" w:rsidRPr="00214163">
        <w:rPr>
          <w:sz w:val="24"/>
          <w:szCs w:val="24"/>
        </w:rPr>
        <w:t xml:space="preserve">, </w:t>
      </w:r>
      <w:r w:rsidR="00247342" w:rsidRPr="00214163">
        <w:rPr>
          <w:sz w:val="24"/>
          <w:szCs w:val="24"/>
          <w:u w:val="single"/>
        </w:rPr>
        <w:t>66</w:t>
      </w:r>
      <w:r w:rsidR="00247342" w:rsidRPr="00214163">
        <w:rPr>
          <w:sz w:val="24"/>
          <w:szCs w:val="24"/>
        </w:rPr>
        <w:t>, 265-271.</w:t>
      </w:r>
    </w:p>
    <w:p w14:paraId="76D49768" w14:textId="77777777" w:rsidR="00247342" w:rsidRPr="00214163" w:rsidRDefault="00247342" w:rsidP="00247342">
      <w:pPr>
        <w:pStyle w:val="Title1"/>
        <w:shd w:val="clear" w:color="auto" w:fill="FFFFFF"/>
        <w:spacing w:before="0" w:beforeAutospacing="0" w:after="0" w:afterAutospacing="0"/>
        <w:rPr>
          <w:color w:val="000000"/>
        </w:rPr>
      </w:pPr>
    </w:p>
    <w:p w14:paraId="54C16A8A" w14:textId="77777777" w:rsidR="00247342" w:rsidRPr="00214163" w:rsidRDefault="00237354" w:rsidP="00247342">
      <w:pPr>
        <w:pStyle w:val="Title1"/>
        <w:shd w:val="clear" w:color="auto" w:fill="FFFFFF"/>
        <w:spacing w:before="0" w:beforeAutospacing="0" w:after="0" w:afterAutospacing="0"/>
      </w:pPr>
      <w:r w:rsidRPr="00214163">
        <w:rPr>
          <w:color w:val="000000"/>
        </w:rPr>
        <w:t>394</w:t>
      </w:r>
      <w:r w:rsidR="00247342" w:rsidRPr="00214163">
        <w:rPr>
          <w:color w:val="000000"/>
        </w:rPr>
        <w:t xml:space="preserve">. </w:t>
      </w:r>
      <w:r w:rsidR="00247342" w:rsidRPr="00214163">
        <w:rPr>
          <w:color w:val="000000"/>
        </w:rPr>
        <w:tab/>
        <w:t xml:space="preserve">*Niles, A.N., *Dour, H.J., Stanton, L.J., Roy-Byrne, P.P., Stein, M.B., Sullivan, G., Sherbourne, C.D., Rose, R.D., &amp; </w:t>
      </w:r>
      <w:r w:rsidR="00247342" w:rsidRPr="00214163">
        <w:rPr>
          <w:b/>
          <w:color w:val="000000"/>
        </w:rPr>
        <w:t>Craske, M.G</w:t>
      </w:r>
      <w:r w:rsidR="00247342" w:rsidRPr="00214163">
        <w:rPr>
          <w:color w:val="000000"/>
        </w:rPr>
        <w:t>. (</w:t>
      </w:r>
      <w:r w:rsidR="00247342" w:rsidRPr="00214163">
        <w:t xml:space="preserve">2015). </w:t>
      </w:r>
      <w:hyperlink r:id="rId8" w:history="1">
        <w:r w:rsidR="00247342" w:rsidRPr="00214163">
          <w:rPr>
            <w:rStyle w:val="Hyperlink"/>
            <w:color w:val="auto"/>
            <w:u w:val="none"/>
          </w:rPr>
          <w:t>Anxiety and depressive symptoms and medical illness among adults with anxiety disorders.</w:t>
        </w:r>
      </w:hyperlink>
      <w:r w:rsidR="00247342" w:rsidRPr="00214163">
        <w:rPr>
          <w:u w:val="single"/>
        </w:rPr>
        <w:t xml:space="preserve"> Journal of Psychosomatic Research</w:t>
      </w:r>
      <w:r w:rsidR="00247342" w:rsidRPr="00214163">
        <w:t xml:space="preserve">, </w:t>
      </w:r>
      <w:r w:rsidR="00247342" w:rsidRPr="00214163">
        <w:rPr>
          <w:u w:val="single"/>
        </w:rPr>
        <w:t>78</w:t>
      </w:r>
      <w:r w:rsidR="00247342" w:rsidRPr="00214163">
        <w:t xml:space="preserve">, 109-15. </w:t>
      </w:r>
    </w:p>
    <w:p w14:paraId="1B21106B" w14:textId="77777777" w:rsidR="00247342" w:rsidRPr="00214163" w:rsidRDefault="00247342" w:rsidP="00247342">
      <w:pPr>
        <w:rPr>
          <w:sz w:val="24"/>
          <w:szCs w:val="24"/>
        </w:rPr>
      </w:pPr>
    </w:p>
    <w:p w14:paraId="5E7F9C01" w14:textId="77777777" w:rsidR="00247342" w:rsidRPr="00214163" w:rsidRDefault="002F741A" w:rsidP="00247342">
      <w:pPr>
        <w:rPr>
          <w:sz w:val="24"/>
          <w:szCs w:val="24"/>
        </w:rPr>
      </w:pPr>
      <w:r w:rsidRPr="00214163">
        <w:rPr>
          <w:sz w:val="24"/>
          <w:szCs w:val="24"/>
        </w:rPr>
        <w:t>39</w:t>
      </w:r>
      <w:r w:rsidR="00237354" w:rsidRPr="00214163">
        <w:rPr>
          <w:sz w:val="24"/>
          <w:szCs w:val="24"/>
        </w:rPr>
        <w:t>5</w:t>
      </w:r>
      <w:r w:rsidR="00247342" w:rsidRPr="00214163">
        <w:rPr>
          <w:sz w:val="24"/>
          <w:szCs w:val="24"/>
        </w:rPr>
        <w:t xml:space="preserve">. </w:t>
      </w:r>
      <w:r w:rsidR="00247342" w:rsidRPr="00214163">
        <w:rPr>
          <w:sz w:val="24"/>
          <w:szCs w:val="24"/>
        </w:rPr>
        <w:tab/>
        <w:t xml:space="preserve">*Wolitzky-Taylor, K., *Brown, L.A., Roy-Byrne, P., Sherbourne, C., Stein, M.B., Sullivan, G., Bystritsky, A., &amp; </w:t>
      </w:r>
      <w:r w:rsidR="00247342" w:rsidRPr="00214163">
        <w:rPr>
          <w:b/>
          <w:sz w:val="24"/>
          <w:szCs w:val="24"/>
        </w:rPr>
        <w:t>Craske, M.G.</w:t>
      </w:r>
      <w:r w:rsidR="00247342" w:rsidRPr="00214163">
        <w:rPr>
          <w:sz w:val="24"/>
          <w:szCs w:val="24"/>
        </w:rPr>
        <w:t xml:space="preserve"> (2015). The impact of alcohol use severity on anxiety treatment outcomes in a large effectiveness trial in primary care. </w:t>
      </w:r>
      <w:r w:rsidR="00247342" w:rsidRPr="00214163">
        <w:rPr>
          <w:sz w:val="24"/>
          <w:szCs w:val="24"/>
          <w:u w:val="single"/>
        </w:rPr>
        <w:t>Journal of Anxiety Disorders</w:t>
      </w:r>
      <w:r w:rsidR="00247342" w:rsidRPr="00214163">
        <w:rPr>
          <w:sz w:val="24"/>
          <w:szCs w:val="24"/>
        </w:rPr>
        <w:t xml:space="preserve">, </w:t>
      </w:r>
      <w:r w:rsidR="00247342" w:rsidRPr="00214163">
        <w:rPr>
          <w:sz w:val="24"/>
          <w:szCs w:val="24"/>
          <w:u w:val="single"/>
        </w:rPr>
        <w:t>30</w:t>
      </w:r>
      <w:r w:rsidR="00247342" w:rsidRPr="00214163">
        <w:rPr>
          <w:sz w:val="24"/>
          <w:szCs w:val="24"/>
        </w:rPr>
        <w:t xml:space="preserve">, 88-93. </w:t>
      </w:r>
    </w:p>
    <w:p w14:paraId="6090C8F9" w14:textId="77777777" w:rsidR="00247342" w:rsidRPr="00214163" w:rsidRDefault="00247342" w:rsidP="00247342">
      <w:pPr>
        <w:rPr>
          <w:sz w:val="24"/>
          <w:szCs w:val="24"/>
        </w:rPr>
      </w:pPr>
    </w:p>
    <w:p w14:paraId="2D7AE6E7" w14:textId="77777777" w:rsidR="00247342" w:rsidRPr="00214163" w:rsidRDefault="00237354" w:rsidP="00247342">
      <w:pPr>
        <w:rPr>
          <w:sz w:val="24"/>
          <w:szCs w:val="24"/>
        </w:rPr>
      </w:pPr>
      <w:r w:rsidRPr="00214163">
        <w:rPr>
          <w:sz w:val="24"/>
          <w:szCs w:val="24"/>
        </w:rPr>
        <w:t>396</w:t>
      </w:r>
      <w:r w:rsidR="00247342" w:rsidRPr="00214163">
        <w:rPr>
          <w:sz w:val="24"/>
          <w:szCs w:val="24"/>
        </w:rPr>
        <w:t>.</w:t>
      </w:r>
      <w:r w:rsidR="00247342" w:rsidRPr="00214163">
        <w:rPr>
          <w:sz w:val="24"/>
          <w:szCs w:val="24"/>
        </w:rPr>
        <w:tab/>
        <w:t xml:space="preserve">Hoyt, L.T., </w:t>
      </w:r>
      <w:r w:rsidR="00247342" w:rsidRPr="00214163">
        <w:rPr>
          <w:b/>
          <w:sz w:val="24"/>
          <w:szCs w:val="24"/>
        </w:rPr>
        <w:t>Craske, M.G.,</w:t>
      </w:r>
      <w:r w:rsidR="00247342" w:rsidRPr="00214163">
        <w:rPr>
          <w:sz w:val="24"/>
          <w:szCs w:val="24"/>
        </w:rPr>
        <w:t xml:space="preserve"> Mineka, S., &amp; Adam, E.K. (2015). Positive and negative affect and arousal: cross-sectional and longitudinal associations with adolescent cortisol diurnal rhythms. </w:t>
      </w:r>
      <w:r w:rsidR="00247342" w:rsidRPr="00214163">
        <w:rPr>
          <w:sz w:val="24"/>
          <w:szCs w:val="24"/>
          <w:u w:val="single"/>
        </w:rPr>
        <w:t>Psychosomatic Medicine</w:t>
      </w:r>
      <w:r w:rsidR="00247342" w:rsidRPr="00214163">
        <w:rPr>
          <w:sz w:val="24"/>
          <w:szCs w:val="24"/>
        </w:rPr>
        <w:t xml:space="preserve">, </w:t>
      </w:r>
      <w:r w:rsidR="00247342" w:rsidRPr="00214163">
        <w:rPr>
          <w:sz w:val="24"/>
          <w:szCs w:val="24"/>
          <w:u w:val="single"/>
        </w:rPr>
        <w:t>77</w:t>
      </w:r>
      <w:r w:rsidR="00247342" w:rsidRPr="00214163">
        <w:rPr>
          <w:sz w:val="24"/>
          <w:szCs w:val="24"/>
        </w:rPr>
        <w:t>, 392-401.</w:t>
      </w:r>
    </w:p>
    <w:p w14:paraId="5EF8FBB7" w14:textId="77777777" w:rsidR="00247342" w:rsidRPr="00214163" w:rsidRDefault="00247342" w:rsidP="00247342">
      <w:pPr>
        <w:rPr>
          <w:sz w:val="24"/>
          <w:szCs w:val="24"/>
        </w:rPr>
      </w:pPr>
    </w:p>
    <w:p w14:paraId="10DD867B" w14:textId="77777777" w:rsidR="00247342" w:rsidRPr="00214163" w:rsidRDefault="00237354" w:rsidP="00247342">
      <w:pPr>
        <w:rPr>
          <w:sz w:val="24"/>
          <w:szCs w:val="24"/>
        </w:rPr>
      </w:pPr>
      <w:r w:rsidRPr="00214163">
        <w:rPr>
          <w:sz w:val="24"/>
          <w:szCs w:val="24"/>
        </w:rPr>
        <w:t>397</w:t>
      </w:r>
      <w:r w:rsidR="00247342" w:rsidRPr="00214163">
        <w:rPr>
          <w:sz w:val="24"/>
          <w:szCs w:val="24"/>
        </w:rPr>
        <w:t>.</w:t>
      </w:r>
      <w:r w:rsidR="00247342" w:rsidRPr="00214163">
        <w:rPr>
          <w:sz w:val="24"/>
          <w:szCs w:val="24"/>
        </w:rPr>
        <w:tab/>
      </w:r>
      <w:r w:rsidR="00247342" w:rsidRPr="00214163">
        <w:rPr>
          <w:b/>
          <w:sz w:val="24"/>
          <w:szCs w:val="24"/>
        </w:rPr>
        <w:t>Craske, M.G.</w:t>
      </w:r>
      <w:r w:rsidR="00247342" w:rsidRPr="00214163">
        <w:rPr>
          <w:sz w:val="24"/>
          <w:szCs w:val="24"/>
        </w:rPr>
        <w:t xml:space="preserve"> (2015). Optimizing exposure therapy for anxiety disorders: An inhibitory learning and inhibitory regulation approach (invited essay). </w:t>
      </w:r>
      <w:r w:rsidR="00247342" w:rsidRPr="00214163">
        <w:rPr>
          <w:sz w:val="24"/>
          <w:szCs w:val="24"/>
          <w:u w:val="single"/>
        </w:rPr>
        <w:t>Verhaltenstherapie</w:t>
      </w:r>
      <w:r w:rsidR="00247342" w:rsidRPr="00214163">
        <w:rPr>
          <w:sz w:val="24"/>
          <w:szCs w:val="24"/>
        </w:rPr>
        <w:t xml:space="preserve">, </w:t>
      </w:r>
      <w:r w:rsidR="00247342" w:rsidRPr="00214163">
        <w:rPr>
          <w:sz w:val="24"/>
          <w:szCs w:val="24"/>
          <w:u w:val="single"/>
        </w:rPr>
        <w:t>25</w:t>
      </w:r>
      <w:r w:rsidR="00247342" w:rsidRPr="00214163">
        <w:rPr>
          <w:sz w:val="24"/>
          <w:szCs w:val="24"/>
        </w:rPr>
        <w:t>, 134-143.</w:t>
      </w:r>
    </w:p>
    <w:p w14:paraId="1D7CDED9" w14:textId="77777777" w:rsidR="00247342" w:rsidRPr="00214163" w:rsidRDefault="00247342" w:rsidP="00247342">
      <w:pPr>
        <w:rPr>
          <w:sz w:val="24"/>
          <w:szCs w:val="24"/>
        </w:rPr>
      </w:pPr>
    </w:p>
    <w:p w14:paraId="5A7DED38" w14:textId="77777777" w:rsidR="00247342" w:rsidRPr="00214163" w:rsidRDefault="00237354" w:rsidP="00247342">
      <w:pPr>
        <w:rPr>
          <w:sz w:val="24"/>
          <w:szCs w:val="24"/>
        </w:rPr>
      </w:pPr>
      <w:r w:rsidRPr="00214163">
        <w:rPr>
          <w:sz w:val="24"/>
          <w:szCs w:val="24"/>
        </w:rPr>
        <w:t>398</w:t>
      </w:r>
      <w:r w:rsidR="00247342" w:rsidRPr="00214163">
        <w:rPr>
          <w:sz w:val="24"/>
          <w:szCs w:val="24"/>
        </w:rPr>
        <w:t xml:space="preserve">. </w:t>
      </w:r>
      <w:r w:rsidR="00247342" w:rsidRPr="00214163">
        <w:rPr>
          <w:sz w:val="24"/>
          <w:szCs w:val="24"/>
        </w:rPr>
        <w:tab/>
        <w:t xml:space="preserve">*Zbozinek, T.D., Holmes, E., &amp; </w:t>
      </w:r>
      <w:r w:rsidR="00247342" w:rsidRPr="00214163">
        <w:rPr>
          <w:b/>
          <w:sz w:val="24"/>
          <w:szCs w:val="24"/>
        </w:rPr>
        <w:t>Craske, M.G.</w:t>
      </w:r>
      <w:r w:rsidR="00247342" w:rsidRPr="00214163">
        <w:rPr>
          <w:sz w:val="24"/>
          <w:szCs w:val="24"/>
        </w:rPr>
        <w:t xml:space="preserve"> (2015). The effect of positive mood induction on reducing reinstatement fear: relevance for long term outcomes of exposure therapy. </w:t>
      </w:r>
      <w:r w:rsidR="00247342" w:rsidRPr="00214163">
        <w:rPr>
          <w:sz w:val="24"/>
          <w:szCs w:val="24"/>
          <w:u w:val="single"/>
        </w:rPr>
        <w:t>Behaviour Research and Therapy,</w:t>
      </w:r>
      <w:r w:rsidR="00247342" w:rsidRPr="00214163">
        <w:rPr>
          <w:sz w:val="24"/>
          <w:szCs w:val="24"/>
        </w:rPr>
        <w:t xml:space="preserve"> </w:t>
      </w:r>
      <w:r w:rsidR="00247342" w:rsidRPr="00214163">
        <w:rPr>
          <w:sz w:val="24"/>
          <w:szCs w:val="24"/>
          <w:u w:val="single"/>
        </w:rPr>
        <w:t>71</w:t>
      </w:r>
      <w:r w:rsidR="00247342" w:rsidRPr="00214163">
        <w:rPr>
          <w:sz w:val="24"/>
          <w:szCs w:val="24"/>
        </w:rPr>
        <w:t>, 65-75.</w:t>
      </w:r>
    </w:p>
    <w:p w14:paraId="2C0254A3" w14:textId="77777777" w:rsidR="00247342" w:rsidRPr="00214163" w:rsidRDefault="00247342" w:rsidP="00247342">
      <w:pPr>
        <w:rPr>
          <w:sz w:val="24"/>
          <w:szCs w:val="24"/>
          <w:u w:val="single"/>
        </w:rPr>
      </w:pPr>
    </w:p>
    <w:p w14:paraId="7075BC24" w14:textId="77777777" w:rsidR="00247342" w:rsidRPr="00214163" w:rsidRDefault="00237354" w:rsidP="00247342">
      <w:pPr>
        <w:rPr>
          <w:sz w:val="24"/>
          <w:szCs w:val="24"/>
        </w:rPr>
      </w:pPr>
      <w:r w:rsidRPr="00214163">
        <w:rPr>
          <w:sz w:val="24"/>
          <w:szCs w:val="24"/>
        </w:rPr>
        <w:t>399</w:t>
      </w:r>
      <w:r w:rsidR="00247342" w:rsidRPr="00214163">
        <w:rPr>
          <w:sz w:val="24"/>
          <w:szCs w:val="24"/>
        </w:rPr>
        <w:t>.</w:t>
      </w:r>
      <w:r w:rsidR="00247342" w:rsidRPr="00214163">
        <w:rPr>
          <w:sz w:val="24"/>
          <w:szCs w:val="24"/>
        </w:rPr>
        <w:tab/>
        <w:t xml:space="preserve">*Pittig, A., Alpers, G.W., *Niles, A.N., &amp; </w:t>
      </w:r>
      <w:r w:rsidR="00247342" w:rsidRPr="00214163">
        <w:rPr>
          <w:b/>
          <w:sz w:val="24"/>
          <w:szCs w:val="24"/>
        </w:rPr>
        <w:t>Craske, M.G.</w:t>
      </w:r>
      <w:r w:rsidR="00247342" w:rsidRPr="00214163">
        <w:rPr>
          <w:sz w:val="24"/>
          <w:szCs w:val="24"/>
        </w:rPr>
        <w:t xml:space="preserve"> (2015). Avoidant decision-making in social anxiety disorder: a laboratory task linked to in vivo anxiety and treatment outcomes. </w:t>
      </w:r>
      <w:r w:rsidR="00247342" w:rsidRPr="00214163">
        <w:rPr>
          <w:sz w:val="24"/>
          <w:szCs w:val="24"/>
          <w:u w:val="single"/>
        </w:rPr>
        <w:t>Behaviour Research and Therapy,</w:t>
      </w:r>
      <w:r w:rsidR="00247342" w:rsidRPr="00214163">
        <w:rPr>
          <w:sz w:val="24"/>
          <w:szCs w:val="24"/>
        </w:rPr>
        <w:t xml:space="preserve"> </w:t>
      </w:r>
      <w:r w:rsidR="00247342" w:rsidRPr="00214163">
        <w:rPr>
          <w:sz w:val="24"/>
          <w:szCs w:val="24"/>
          <w:u w:val="single"/>
        </w:rPr>
        <w:t>73</w:t>
      </w:r>
      <w:r w:rsidR="00247342" w:rsidRPr="00214163">
        <w:rPr>
          <w:sz w:val="24"/>
          <w:szCs w:val="24"/>
        </w:rPr>
        <w:t>, 96-103.</w:t>
      </w:r>
    </w:p>
    <w:p w14:paraId="6FBFA37E" w14:textId="77777777" w:rsidR="00247342" w:rsidRPr="00214163" w:rsidRDefault="00247342" w:rsidP="00247342">
      <w:pPr>
        <w:rPr>
          <w:sz w:val="24"/>
          <w:szCs w:val="24"/>
        </w:rPr>
      </w:pPr>
    </w:p>
    <w:p w14:paraId="25F000B3" w14:textId="77777777" w:rsidR="00247342" w:rsidRPr="00214163" w:rsidRDefault="00237354" w:rsidP="00247342">
      <w:pPr>
        <w:rPr>
          <w:sz w:val="24"/>
          <w:szCs w:val="24"/>
        </w:rPr>
      </w:pPr>
      <w:r w:rsidRPr="00214163">
        <w:rPr>
          <w:sz w:val="24"/>
          <w:szCs w:val="24"/>
        </w:rPr>
        <w:t>400</w:t>
      </w:r>
      <w:r w:rsidR="00247342" w:rsidRPr="00214163">
        <w:rPr>
          <w:sz w:val="24"/>
          <w:szCs w:val="24"/>
        </w:rPr>
        <w:t>.</w:t>
      </w:r>
      <w:r w:rsidR="00247342" w:rsidRPr="00214163">
        <w:rPr>
          <w:sz w:val="24"/>
          <w:szCs w:val="24"/>
        </w:rPr>
        <w:tab/>
        <w:t xml:space="preserve">*Barry, T.J., Sewart, A., Arch, J.J., &amp; </w:t>
      </w:r>
      <w:r w:rsidR="00247342" w:rsidRPr="00214163">
        <w:rPr>
          <w:b/>
          <w:sz w:val="24"/>
          <w:szCs w:val="24"/>
        </w:rPr>
        <w:t>Craske, M.G.</w:t>
      </w:r>
      <w:r w:rsidR="00247342" w:rsidRPr="00214163">
        <w:rPr>
          <w:sz w:val="24"/>
          <w:szCs w:val="24"/>
        </w:rPr>
        <w:t xml:space="preserve"> (2015). Deficits in disengaging attention from threat predict improved response to CBT for anxiety. </w:t>
      </w:r>
      <w:r w:rsidR="00247342" w:rsidRPr="00214163">
        <w:rPr>
          <w:sz w:val="24"/>
          <w:szCs w:val="24"/>
          <w:u w:val="single"/>
        </w:rPr>
        <w:t>Depression and Anxiety,</w:t>
      </w:r>
      <w:r w:rsidR="00247342" w:rsidRPr="00214163">
        <w:rPr>
          <w:sz w:val="24"/>
          <w:szCs w:val="24"/>
        </w:rPr>
        <w:t xml:space="preserve"> </w:t>
      </w:r>
      <w:r w:rsidR="00247342" w:rsidRPr="00214163">
        <w:rPr>
          <w:sz w:val="24"/>
          <w:szCs w:val="24"/>
          <w:u w:val="single"/>
        </w:rPr>
        <w:t>32(12)</w:t>
      </w:r>
      <w:r w:rsidR="00247342" w:rsidRPr="00214163">
        <w:rPr>
          <w:sz w:val="24"/>
          <w:szCs w:val="24"/>
        </w:rPr>
        <w:t xml:space="preserve">, 892-899. </w:t>
      </w:r>
    </w:p>
    <w:p w14:paraId="0357AA79" w14:textId="77777777" w:rsidR="00247342" w:rsidRPr="00214163" w:rsidRDefault="00247342" w:rsidP="00247342">
      <w:pPr>
        <w:rPr>
          <w:sz w:val="24"/>
          <w:szCs w:val="24"/>
        </w:rPr>
      </w:pPr>
    </w:p>
    <w:p w14:paraId="55339675" w14:textId="77777777" w:rsidR="00247342" w:rsidRPr="00214163" w:rsidRDefault="00237354" w:rsidP="00247342">
      <w:pPr>
        <w:rPr>
          <w:sz w:val="24"/>
          <w:szCs w:val="24"/>
          <w:u w:val="single"/>
        </w:rPr>
      </w:pPr>
      <w:r w:rsidRPr="00214163">
        <w:rPr>
          <w:sz w:val="24"/>
          <w:szCs w:val="24"/>
        </w:rPr>
        <w:t>401</w:t>
      </w:r>
      <w:r w:rsidR="00247342" w:rsidRPr="00214163">
        <w:rPr>
          <w:sz w:val="24"/>
          <w:szCs w:val="24"/>
        </w:rPr>
        <w:t>.</w:t>
      </w:r>
      <w:r w:rsidR="00247342" w:rsidRPr="00214163">
        <w:rPr>
          <w:sz w:val="24"/>
          <w:szCs w:val="24"/>
        </w:rPr>
        <w:tab/>
        <w:t xml:space="preserve">Waters, A.M., Zimmer-Gembeck, M.J., </w:t>
      </w:r>
      <w:r w:rsidR="00247342" w:rsidRPr="00214163">
        <w:rPr>
          <w:b/>
          <w:sz w:val="24"/>
          <w:szCs w:val="24"/>
        </w:rPr>
        <w:t>Craske, M.G</w:t>
      </w:r>
      <w:r w:rsidR="00247342" w:rsidRPr="00214163">
        <w:rPr>
          <w:sz w:val="24"/>
          <w:szCs w:val="24"/>
        </w:rPr>
        <w:t xml:space="preserve">., Pine, D.S., Bradley, B.P &amp; Mogg, K. (2015). Look for good and never give up: a novel attention training treatment for childhood anxiety disorders. </w:t>
      </w:r>
      <w:r w:rsidR="00247342" w:rsidRPr="00214163">
        <w:rPr>
          <w:sz w:val="24"/>
          <w:szCs w:val="24"/>
          <w:u w:val="single"/>
        </w:rPr>
        <w:t>Behaviour Research and Therapy,</w:t>
      </w:r>
      <w:r w:rsidR="00247342" w:rsidRPr="00214163">
        <w:rPr>
          <w:sz w:val="24"/>
          <w:szCs w:val="24"/>
        </w:rPr>
        <w:t xml:space="preserve"> </w:t>
      </w:r>
      <w:r w:rsidR="00247342" w:rsidRPr="00214163">
        <w:rPr>
          <w:sz w:val="24"/>
          <w:szCs w:val="24"/>
          <w:u w:val="single"/>
        </w:rPr>
        <w:t>73</w:t>
      </w:r>
      <w:r w:rsidR="00247342" w:rsidRPr="00214163">
        <w:rPr>
          <w:sz w:val="24"/>
          <w:szCs w:val="24"/>
        </w:rPr>
        <w:t xml:space="preserve">, 111-123.  </w:t>
      </w:r>
    </w:p>
    <w:p w14:paraId="371FF0AE" w14:textId="77777777" w:rsidR="00247342" w:rsidRPr="00214163" w:rsidRDefault="00247342" w:rsidP="00247342">
      <w:pPr>
        <w:rPr>
          <w:sz w:val="24"/>
          <w:szCs w:val="24"/>
          <w:u w:val="single"/>
        </w:rPr>
      </w:pPr>
    </w:p>
    <w:p w14:paraId="5F610572" w14:textId="77777777" w:rsidR="00247342" w:rsidRPr="00214163" w:rsidRDefault="00237354" w:rsidP="00247342">
      <w:pPr>
        <w:rPr>
          <w:sz w:val="24"/>
          <w:szCs w:val="24"/>
        </w:rPr>
      </w:pPr>
      <w:r w:rsidRPr="00214163">
        <w:rPr>
          <w:sz w:val="24"/>
          <w:szCs w:val="24"/>
        </w:rPr>
        <w:t>402</w:t>
      </w:r>
      <w:r w:rsidR="00247342" w:rsidRPr="00214163">
        <w:rPr>
          <w:sz w:val="24"/>
          <w:szCs w:val="24"/>
        </w:rPr>
        <w:t>.</w:t>
      </w:r>
      <w:r w:rsidR="00247342" w:rsidRPr="00214163">
        <w:rPr>
          <w:sz w:val="24"/>
          <w:szCs w:val="24"/>
        </w:rPr>
        <w:tab/>
        <w:t xml:space="preserve">*Loerinc, A.G., Meuret, A.E., Twohig, M.P., Rosenfield, D., Bluett, E.J., &amp; </w:t>
      </w:r>
      <w:r w:rsidR="00247342" w:rsidRPr="00214163">
        <w:rPr>
          <w:b/>
          <w:sz w:val="24"/>
          <w:szCs w:val="24"/>
        </w:rPr>
        <w:t>Craske, M.G</w:t>
      </w:r>
      <w:r w:rsidR="00247342" w:rsidRPr="00214163">
        <w:rPr>
          <w:sz w:val="24"/>
          <w:szCs w:val="24"/>
        </w:rPr>
        <w:t xml:space="preserve">. (2015). Response rates for CBT for anxiety disorders: need for standardized criteria. </w:t>
      </w:r>
      <w:r w:rsidR="00247342" w:rsidRPr="00214163">
        <w:rPr>
          <w:sz w:val="24"/>
          <w:szCs w:val="24"/>
          <w:u w:val="single"/>
        </w:rPr>
        <w:t>Clinical Psychology Review,</w:t>
      </w:r>
      <w:r w:rsidR="00247342" w:rsidRPr="00214163">
        <w:rPr>
          <w:sz w:val="24"/>
          <w:szCs w:val="24"/>
        </w:rPr>
        <w:t xml:space="preserve"> </w:t>
      </w:r>
      <w:r w:rsidR="00247342" w:rsidRPr="00214163">
        <w:rPr>
          <w:sz w:val="24"/>
          <w:szCs w:val="24"/>
          <w:u w:val="single"/>
        </w:rPr>
        <w:t>42</w:t>
      </w:r>
      <w:r w:rsidR="00247342" w:rsidRPr="00214163">
        <w:rPr>
          <w:sz w:val="24"/>
          <w:szCs w:val="24"/>
        </w:rPr>
        <w:t xml:space="preserve">, 72-82. </w:t>
      </w:r>
    </w:p>
    <w:p w14:paraId="281AD622" w14:textId="77777777" w:rsidR="00247342" w:rsidRPr="00214163" w:rsidRDefault="00247342" w:rsidP="00247342">
      <w:pPr>
        <w:rPr>
          <w:sz w:val="24"/>
          <w:szCs w:val="24"/>
        </w:rPr>
      </w:pPr>
    </w:p>
    <w:p w14:paraId="2895A986" w14:textId="77777777" w:rsidR="00247342" w:rsidRPr="00214163" w:rsidRDefault="00237354" w:rsidP="00247342">
      <w:pPr>
        <w:rPr>
          <w:sz w:val="24"/>
          <w:szCs w:val="24"/>
        </w:rPr>
      </w:pPr>
      <w:r w:rsidRPr="00214163">
        <w:rPr>
          <w:sz w:val="24"/>
          <w:szCs w:val="24"/>
        </w:rPr>
        <w:t>403</w:t>
      </w:r>
      <w:r w:rsidR="00247342" w:rsidRPr="00214163">
        <w:rPr>
          <w:sz w:val="24"/>
          <w:szCs w:val="24"/>
        </w:rPr>
        <w:t>.</w:t>
      </w:r>
      <w:r w:rsidR="00247342" w:rsidRPr="00214163">
        <w:rPr>
          <w:sz w:val="24"/>
          <w:szCs w:val="24"/>
        </w:rPr>
        <w:tab/>
        <w:t xml:space="preserve">Kendall, A.D., Zinbarg, R.E., Mineka, S., Bobova, L., Prenoveau, J.M., Revelle, W., &amp; </w:t>
      </w:r>
      <w:r w:rsidR="00247342" w:rsidRPr="00214163">
        <w:rPr>
          <w:b/>
          <w:sz w:val="24"/>
          <w:szCs w:val="24"/>
        </w:rPr>
        <w:t>Craske, M.G.</w:t>
      </w:r>
      <w:r w:rsidR="00247342" w:rsidRPr="00214163">
        <w:rPr>
          <w:sz w:val="24"/>
          <w:szCs w:val="24"/>
        </w:rPr>
        <w:t xml:space="preserve"> (2015). Prospective associations of low trait positive emotionality with first onsets of depressive and anxiety disorders: results from a 10-wave latent trait-state modeling study. </w:t>
      </w:r>
      <w:r w:rsidR="00247342" w:rsidRPr="00214163">
        <w:rPr>
          <w:sz w:val="24"/>
          <w:szCs w:val="24"/>
          <w:u w:val="single"/>
        </w:rPr>
        <w:t>Journal of Abnormal Psychology</w:t>
      </w:r>
      <w:r w:rsidR="00247342" w:rsidRPr="00214163">
        <w:rPr>
          <w:sz w:val="24"/>
          <w:szCs w:val="24"/>
        </w:rPr>
        <w:t xml:space="preserve">, </w:t>
      </w:r>
      <w:r w:rsidR="00247342" w:rsidRPr="00214163">
        <w:rPr>
          <w:sz w:val="24"/>
          <w:szCs w:val="24"/>
          <w:u w:val="single"/>
        </w:rPr>
        <w:t>124</w:t>
      </w:r>
      <w:r w:rsidR="00247342" w:rsidRPr="00214163">
        <w:rPr>
          <w:sz w:val="24"/>
          <w:szCs w:val="24"/>
        </w:rPr>
        <w:t xml:space="preserve">, 933-943.  </w:t>
      </w:r>
    </w:p>
    <w:p w14:paraId="109544FC" w14:textId="77777777" w:rsidR="002C7A4B" w:rsidRPr="00214163" w:rsidRDefault="002C7A4B" w:rsidP="00247342">
      <w:pPr>
        <w:rPr>
          <w:sz w:val="24"/>
          <w:szCs w:val="24"/>
        </w:rPr>
      </w:pPr>
    </w:p>
    <w:p w14:paraId="49844014" w14:textId="77777777" w:rsidR="002C7A4B" w:rsidRPr="00214163" w:rsidRDefault="00237354" w:rsidP="002C7A4B">
      <w:pPr>
        <w:rPr>
          <w:sz w:val="24"/>
          <w:szCs w:val="24"/>
          <w:u w:val="single"/>
        </w:rPr>
      </w:pPr>
      <w:r w:rsidRPr="00214163">
        <w:rPr>
          <w:sz w:val="24"/>
          <w:szCs w:val="24"/>
        </w:rPr>
        <w:t>404</w:t>
      </w:r>
      <w:r w:rsidR="002C7A4B" w:rsidRPr="00214163">
        <w:rPr>
          <w:sz w:val="24"/>
          <w:szCs w:val="24"/>
        </w:rPr>
        <w:t xml:space="preserve">. </w:t>
      </w:r>
      <w:r w:rsidR="002C7A4B" w:rsidRPr="00214163">
        <w:rPr>
          <w:sz w:val="24"/>
          <w:szCs w:val="24"/>
        </w:rPr>
        <w:tab/>
        <w:t xml:space="preserve">Khalsa, S.S., </w:t>
      </w:r>
      <w:r w:rsidR="002C7A4B" w:rsidRPr="00214163">
        <w:rPr>
          <w:b/>
          <w:sz w:val="24"/>
          <w:szCs w:val="24"/>
        </w:rPr>
        <w:t>Craske, M.G</w:t>
      </w:r>
      <w:r w:rsidR="002C7A4B" w:rsidRPr="00214163">
        <w:rPr>
          <w:sz w:val="24"/>
          <w:szCs w:val="24"/>
        </w:rPr>
        <w:t>., Wie Li, B.S., Vangala, S., Strober, M., &amp; Feusner, J.D. (2015). Altered interoceptive awareness in anorexia nervosa: Effects of meal anticipation, consumption and bodily arousal.</w:t>
      </w:r>
      <w:r w:rsidR="002C7A4B" w:rsidRPr="00214163">
        <w:rPr>
          <w:sz w:val="24"/>
          <w:szCs w:val="24"/>
          <w:u w:val="single"/>
        </w:rPr>
        <w:t xml:space="preserve"> International Journal of Eating Disorders, 48</w:t>
      </w:r>
      <w:r w:rsidR="002C7A4B" w:rsidRPr="00214163">
        <w:rPr>
          <w:sz w:val="24"/>
          <w:szCs w:val="24"/>
        </w:rPr>
        <w:t>, 889-897.</w:t>
      </w:r>
      <w:r w:rsidR="002C7A4B" w:rsidRPr="00214163">
        <w:rPr>
          <w:sz w:val="24"/>
          <w:szCs w:val="24"/>
          <w:u w:val="single"/>
        </w:rPr>
        <w:t xml:space="preserve"> </w:t>
      </w:r>
    </w:p>
    <w:p w14:paraId="719B1282" w14:textId="77777777" w:rsidR="002C7A4B" w:rsidRPr="00214163" w:rsidRDefault="002C7A4B" w:rsidP="002C7A4B">
      <w:pPr>
        <w:rPr>
          <w:sz w:val="24"/>
          <w:szCs w:val="24"/>
          <w:u w:val="single"/>
        </w:rPr>
      </w:pPr>
    </w:p>
    <w:p w14:paraId="6521FDDC" w14:textId="77777777" w:rsidR="002C7A4B" w:rsidRPr="00214163" w:rsidRDefault="00237354" w:rsidP="002C7A4B">
      <w:pPr>
        <w:rPr>
          <w:sz w:val="24"/>
          <w:szCs w:val="24"/>
          <w:u w:val="single"/>
        </w:rPr>
      </w:pPr>
      <w:r w:rsidRPr="00214163">
        <w:rPr>
          <w:sz w:val="24"/>
          <w:szCs w:val="24"/>
        </w:rPr>
        <w:t>405</w:t>
      </w:r>
      <w:r w:rsidR="002C7A4B" w:rsidRPr="00214163">
        <w:rPr>
          <w:sz w:val="24"/>
          <w:szCs w:val="24"/>
        </w:rPr>
        <w:t>.</w:t>
      </w:r>
      <w:r w:rsidR="002C7A4B" w:rsidRPr="00214163">
        <w:rPr>
          <w:sz w:val="24"/>
          <w:szCs w:val="24"/>
        </w:rPr>
        <w:tab/>
        <w:t xml:space="preserve">*Treanor, M., *Staples-Bradley, L.K., &amp; </w:t>
      </w:r>
      <w:r w:rsidR="002C7A4B" w:rsidRPr="00214163">
        <w:rPr>
          <w:b/>
          <w:sz w:val="24"/>
          <w:szCs w:val="24"/>
        </w:rPr>
        <w:t>Craske, M.G.</w:t>
      </w:r>
      <w:r w:rsidR="002C7A4B" w:rsidRPr="00214163">
        <w:rPr>
          <w:sz w:val="24"/>
          <w:szCs w:val="24"/>
        </w:rPr>
        <w:t xml:space="preserve"> (2015). Learning theory and cognitive-behavior therapy. In D.S. Pine, K.J. Ressler &amp; B.O. Rothbaum (Eds.), </w:t>
      </w:r>
      <w:r w:rsidR="002C7A4B" w:rsidRPr="00214163">
        <w:rPr>
          <w:sz w:val="24"/>
          <w:szCs w:val="24"/>
          <w:u w:val="single"/>
        </w:rPr>
        <w:lastRenderedPageBreak/>
        <w:t xml:space="preserve">Primer on Anxiety Disorders: Translational Perspectives on Diagnosis and Treatment </w:t>
      </w:r>
      <w:r w:rsidR="002C7A4B" w:rsidRPr="00214163">
        <w:rPr>
          <w:sz w:val="24"/>
          <w:szCs w:val="24"/>
        </w:rPr>
        <w:t>(pp. 355-366). Oxford University Press.</w:t>
      </w:r>
    </w:p>
    <w:p w14:paraId="6414CBD8" w14:textId="77777777" w:rsidR="002C7A4B" w:rsidRPr="00214163" w:rsidRDefault="002C7A4B" w:rsidP="002C7A4B">
      <w:pPr>
        <w:rPr>
          <w:sz w:val="24"/>
          <w:szCs w:val="24"/>
        </w:rPr>
      </w:pPr>
    </w:p>
    <w:p w14:paraId="0CDCFF07" w14:textId="77777777" w:rsidR="002C7A4B" w:rsidRPr="00214163" w:rsidRDefault="00237354" w:rsidP="002C7A4B">
      <w:pPr>
        <w:rPr>
          <w:sz w:val="24"/>
          <w:szCs w:val="24"/>
        </w:rPr>
      </w:pPr>
      <w:r w:rsidRPr="00214163">
        <w:rPr>
          <w:sz w:val="24"/>
          <w:szCs w:val="24"/>
        </w:rPr>
        <w:t>406</w:t>
      </w:r>
      <w:r w:rsidR="002C7A4B" w:rsidRPr="00214163">
        <w:rPr>
          <w:sz w:val="24"/>
          <w:szCs w:val="24"/>
        </w:rPr>
        <w:t>.</w:t>
      </w:r>
      <w:r w:rsidR="002C7A4B" w:rsidRPr="00214163">
        <w:rPr>
          <w:sz w:val="24"/>
          <w:szCs w:val="24"/>
        </w:rPr>
        <w:tab/>
        <w:t xml:space="preserve">*Treanor, M. &amp; </w:t>
      </w:r>
      <w:r w:rsidR="002C7A4B" w:rsidRPr="00214163">
        <w:rPr>
          <w:b/>
          <w:sz w:val="24"/>
          <w:szCs w:val="24"/>
        </w:rPr>
        <w:t>Craske, M.G</w:t>
      </w:r>
      <w:r w:rsidR="002C7A4B" w:rsidRPr="00214163">
        <w:rPr>
          <w:sz w:val="24"/>
          <w:szCs w:val="24"/>
        </w:rPr>
        <w:t xml:space="preserve">. (2015). Exposure therapy. In H. Friedman (Ed.), </w:t>
      </w:r>
      <w:r w:rsidR="002C7A4B" w:rsidRPr="00214163">
        <w:rPr>
          <w:sz w:val="24"/>
          <w:szCs w:val="24"/>
          <w:u w:val="single"/>
        </w:rPr>
        <w:t>World Encyclopedia of Mental Health, Second Edition</w:t>
      </w:r>
      <w:r w:rsidR="002C7A4B" w:rsidRPr="00214163">
        <w:rPr>
          <w:sz w:val="24"/>
          <w:szCs w:val="24"/>
        </w:rPr>
        <w:t xml:space="preserve"> (pp. 181-185). San Diego, CA: Elsevier Inc, </w:t>
      </w:r>
    </w:p>
    <w:p w14:paraId="1530760E" w14:textId="77777777" w:rsidR="002C7A4B" w:rsidRPr="00214163" w:rsidRDefault="002C7A4B" w:rsidP="002C7A4B">
      <w:pPr>
        <w:rPr>
          <w:sz w:val="24"/>
          <w:szCs w:val="24"/>
        </w:rPr>
      </w:pPr>
    </w:p>
    <w:p w14:paraId="7F2DA7A3" w14:textId="77777777" w:rsidR="002C7A4B" w:rsidRPr="00214163" w:rsidRDefault="00237354" w:rsidP="002C7A4B">
      <w:pPr>
        <w:rPr>
          <w:sz w:val="24"/>
          <w:szCs w:val="24"/>
        </w:rPr>
      </w:pPr>
      <w:r w:rsidRPr="00214163">
        <w:rPr>
          <w:sz w:val="24"/>
          <w:szCs w:val="24"/>
        </w:rPr>
        <w:t>407</w:t>
      </w:r>
      <w:r w:rsidR="002C7A4B" w:rsidRPr="00214163">
        <w:rPr>
          <w:sz w:val="24"/>
          <w:szCs w:val="24"/>
        </w:rPr>
        <w:t>.</w:t>
      </w:r>
      <w:r w:rsidR="002C7A4B" w:rsidRPr="00214163">
        <w:rPr>
          <w:sz w:val="24"/>
          <w:szCs w:val="24"/>
        </w:rPr>
        <w:tab/>
        <w:t xml:space="preserve">*Niles, A., </w:t>
      </w:r>
      <w:r w:rsidR="002C7A4B" w:rsidRPr="00214163">
        <w:rPr>
          <w:b/>
          <w:sz w:val="24"/>
          <w:szCs w:val="24"/>
        </w:rPr>
        <w:t>Craske, M.G.,</w:t>
      </w:r>
      <w:r w:rsidR="002C7A4B" w:rsidRPr="00214163">
        <w:rPr>
          <w:sz w:val="24"/>
          <w:szCs w:val="24"/>
        </w:rPr>
        <w:t xml:space="preserve"> Lieberman, M., &amp; Hur, C. (2015). Affect labeling enhances exposure effectiveness for public speaking anxiety. </w:t>
      </w:r>
      <w:r w:rsidR="002C7A4B" w:rsidRPr="00214163">
        <w:rPr>
          <w:sz w:val="24"/>
          <w:szCs w:val="24"/>
          <w:u w:val="single"/>
        </w:rPr>
        <w:t>Behaviour Research and Therapy</w:t>
      </w:r>
      <w:r w:rsidR="002C7A4B" w:rsidRPr="00214163">
        <w:rPr>
          <w:sz w:val="24"/>
          <w:szCs w:val="24"/>
        </w:rPr>
        <w:t xml:space="preserve">, </w:t>
      </w:r>
      <w:r w:rsidR="002C7A4B" w:rsidRPr="00214163">
        <w:rPr>
          <w:sz w:val="24"/>
          <w:szCs w:val="24"/>
          <w:u w:val="single"/>
        </w:rPr>
        <w:t>68</w:t>
      </w:r>
      <w:r w:rsidR="002C7A4B" w:rsidRPr="00214163">
        <w:rPr>
          <w:sz w:val="24"/>
          <w:szCs w:val="24"/>
        </w:rPr>
        <w:t xml:space="preserve">, 27-36. </w:t>
      </w:r>
    </w:p>
    <w:p w14:paraId="15850D08" w14:textId="77777777" w:rsidR="00247342" w:rsidRPr="00214163" w:rsidRDefault="00247342" w:rsidP="00247342">
      <w:pPr>
        <w:rPr>
          <w:sz w:val="24"/>
          <w:szCs w:val="24"/>
        </w:rPr>
      </w:pPr>
    </w:p>
    <w:p w14:paraId="2C51A647" w14:textId="77777777" w:rsidR="00247342" w:rsidRPr="00214163" w:rsidRDefault="00237354" w:rsidP="00247342">
      <w:pPr>
        <w:rPr>
          <w:sz w:val="24"/>
          <w:szCs w:val="24"/>
        </w:rPr>
      </w:pPr>
      <w:r w:rsidRPr="00214163">
        <w:rPr>
          <w:sz w:val="24"/>
          <w:szCs w:val="24"/>
        </w:rPr>
        <w:t>408</w:t>
      </w:r>
      <w:r w:rsidR="00247342" w:rsidRPr="00214163">
        <w:rPr>
          <w:sz w:val="24"/>
          <w:szCs w:val="24"/>
        </w:rPr>
        <w:t xml:space="preserve">. </w:t>
      </w:r>
      <w:r w:rsidR="00247342" w:rsidRPr="00214163">
        <w:rPr>
          <w:sz w:val="24"/>
          <w:szCs w:val="24"/>
        </w:rPr>
        <w:tab/>
        <w:t xml:space="preserve">Bomyea, J., Lang, A.J., </w:t>
      </w:r>
      <w:r w:rsidR="00247342" w:rsidRPr="00214163">
        <w:rPr>
          <w:b/>
          <w:sz w:val="24"/>
          <w:szCs w:val="24"/>
        </w:rPr>
        <w:t>Craske, M.G.</w:t>
      </w:r>
      <w:r w:rsidR="00247342" w:rsidRPr="00214163">
        <w:rPr>
          <w:sz w:val="24"/>
          <w:szCs w:val="24"/>
        </w:rPr>
        <w:t xml:space="preserve">, Chavira, D., Sherbourne, C.D., Rose, R., Golinelli, D, Campbell-Sills, L., Welch, S.S., Sullivan, G., Bystritsky, A., Roy-Byrne, P., &amp; Stein, M.G. (2015). Course of symptom change during anxiety treatment: reductions in anxiety and depression in patients completing the Coordinated Anxiety Learning and Management program. </w:t>
      </w:r>
      <w:r w:rsidR="00247342" w:rsidRPr="00214163">
        <w:rPr>
          <w:sz w:val="24"/>
          <w:szCs w:val="24"/>
          <w:u w:val="single"/>
        </w:rPr>
        <w:t>Psychiatry Research</w:t>
      </w:r>
      <w:r w:rsidR="00247342" w:rsidRPr="00214163">
        <w:rPr>
          <w:sz w:val="24"/>
          <w:szCs w:val="24"/>
        </w:rPr>
        <w:t xml:space="preserve">, </w:t>
      </w:r>
      <w:r w:rsidR="00247342" w:rsidRPr="00214163">
        <w:rPr>
          <w:sz w:val="24"/>
          <w:szCs w:val="24"/>
          <w:u w:val="single"/>
        </w:rPr>
        <w:t>229(1-2)</w:t>
      </w:r>
      <w:r w:rsidR="00247342" w:rsidRPr="00214163">
        <w:rPr>
          <w:sz w:val="24"/>
          <w:szCs w:val="24"/>
        </w:rPr>
        <w:t xml:space="preserve">, 133-142. </w:t>
      </w:r>
    </w:p>
    <w:p w14:paraId="5364B860" w14:textId="77777777" w:rsidR="00247342" w:rsidRPr="00214163" w:rsidRDefault="00247342" w:rsidP="00247342">
      <w:pPr>
        <w:rPr>
          <w:sz w:val="24"/>
          <w:szCs w:val="24"/>
        </w:rPr>
      </w:pPr>
    </w:p>
    <w:p w14:paraId="5A0218C2" w14:textId="77777777" w:rsidR="00247342" w:rsidRPr="00214163" w:rsidRDefault="00237354" w:rsidP="00247342">
      <w:pPr>
        <w:rPr>
          <w:sz w:val="24"/>
          <w:szCs w:val="24"/>
        </w:rPr>
      </w:pPr>
      <w:r w:rsidRPr="00214163">
        <w:rPr>
          <w:sz w:val="24"/>
          <w:szCs w:val="24"/>
        </w:rPr>
        <w:t>409</w:t>
      </w:r>
      <w:r w:rsidR="00247342" w:rsidRPr="00214163">
        <w:rPr>
          <w:sz w:val="24"/>
          <w:szCs w:val="24"/>
        </w:rPr>
        <w:t xml:space="preserve">. </w:t>
      </w:r>
      <w:r w:rsidR="00247342" w:rsidRPr="00214163">
        <w:rPr>
          <w:sz w:val="24"/>
          <w:szCs w:val="24"/>
        </w:rPr>
        <w:tab/>
        <w:t xml:space="preserve">Vrshek-Schallhorn, S., Stroud, C.B., Mineka, S., Hammen, C., Zinbarg, R.E., Wolitzky-Taylor, K., &amp; </w:t>
      </w:r>
      <w:r w:rsidR="00247342" w:rsidRPr="00214163">
        <w:rPr>
          <w:b/>
          <w:sz w:val="24"/>
          <w:szCs w:val="24"/>
        </w:rPr>
        <w:t>Craske, M.G.</w:t>
      </w:r>
      <w:r w:rsidR="00247342" w:rsidRPr="00214163">
        <w:rPr>
          <w:sz w:val="24"/>
          <w:szCs w:val="24"/>
        </w:rPr>
        <w:t xml:space="preserve"> (2015). Chronic and episodic interpersonal stress as statistically unique predictors of depression in two samples of emerging adults. </w:t>
      </w:r>
      <w:r w:rsidR="00247342" w:rsidRPr="00214163">
        <w:rPr>
          <w:sz w:val="24"/>
          <w:szCs w:val="24"/>
          <w:u w:val="single"/>
        </w:rPr>
        <w:t>Journal of Abnormal Psychology</w:t>
      </w:r>
      <w:r w:rsidR="00247342" w:rsidRPr="00214163">
        <w:rPr>
          <w:sz w:val="24"/>
          <w:szCs w:val="24"/>
        </w:rPr>
        <w:t xml:space="preserve">, </w:t>
      </w:r>
      <w:r w:rsidR="00247342" w:rsidRPr="00214163">
        <w:rPr>
          <w:sz w:val="24"/>
          <w:szCs w:val="24"/>
          <w:u w:val="single"/>
        </w:rPr>
        <w:t>124</w:t>
      </w:r>
      <w:r w:rsidR="00247342" w:rsidRPr="00214163">
        <w:rPr>
          <w:sz w:val="24"/>
          <w:szCs w:val="24"/>
        </w:rPr>
        <w:t xml:space="preserve">, 918-932. </w:t>
      </w:r>
    </w:p>
    <w:p w14:paraId="1D7CBB2C" w14:textId="77777777" w:rsidR="00247342" w:rsidRPr="00214163" w:rsidRDefault="00247342" w:rsidP="00247342">
      <w:pPr>
        <w:rPr>
          <w:sz w:val="24"/>
          <w:szCs w:val="24"/>
        </w:rPr>
      </w:pPr>
    </w:p>
    <w:p w14:paraId="552541A7" w14:textId="77777777" w:rsidR="00247342" w:rsidRPr="00214163" w:rsidRDefault="00237354" w:rsidP="00247342">
      <w:pPr>
        <w:rPr>
          <w:sz w:val="24"/>
          <w:szCs w:val="24"/>
        </w:rPr>
      </w:pPr>
      <w:r w:rsidRPr="00214163">
        <w:rPr>
          <w:sz w:val="24"/>
          <w:szCs w:val="24"/>
        </w:rPr>
        <w:t>410</w:t>
      </w:r>
      <w:r w:rsidR="00247342" w:rsidRPr="00214163">
        <w:rPr>
          <w:sz w:val="24"/>
          <w:szCs w:val="24"/>
        </w:rPr>
        <w:t>.</w:t>
      </w:r>
      <w:r w:rsidR="00247342" w:rsidRPr="00214163">
        <w:rPr>
          <w:sz w:val="24"/>
          <w:szCs w:val="24"/>
        </w:rPr>
        <w:tab/>
        <w:t xml:space="preserve">Vrshek-Schallhorn, S., Stroud, C.B., Mineka, S., Zinbarg, R.E., Adam, E.K., Redei, E.E., Hammen, C., &amp; </w:t>
      </w:r>
      <w:r w:rsidR="00247342" w:rsidRPr="00214163">
        <w:rPr>
          <w:b/>
          <w:sz w:val="24"/>
          <w:szCs w:val="24"/>
        </w:rPr>
        <w:t>Craske, M.G.</w:t>
      </w:r>
      <w:r w:rsidR="00247342" w:rsidRPr="00214163">
        <w:rPr>
          <w:sz w:val="24"/>
          <w:szCs w:val="24"/>
        </w:rPr>
        <w:t xml:space="preserve"> (2015). Additive genetic risk from five serotonin system polymorphisms interacts with interpersonal stress to predict depression. </w:t>
      </w:r>
      <w:r w:rsidR="00247342" w:rsidRPr="00214163">
        <w:rPr>
          <w:sz w:val="24"/>
          <w:szCs w:val="24"/>
          <w:u w:val="single"/>
        </w:rPr>
        <w:t>Journal of Abnormal Psychology</w:t>
      </w:r>
      <w:r w:rsidR="00247342" w:rsidRPr="00214163">
        <w:rPr>
          <w:sz w:val="24"/>
          <w:szCs w:val="24"/>
        </w:rPr>
        <w:t xml:space="preserve">, </w:t>
      </w:r>
      <w:r w:rsidR="00247342" w:rsidRPr="00214163">
        <w:rPr>
          <w:sz w:val="24"/>
          <w:szCs w:val="24"/>
          <w:u w:val="single"/>
        </w:rPr>
        <w:t>124</w:t>
      </w:r>
      <w:r w:rsidR="00247342" w:rsidRPr="00214163">
        <w:rPr>
          <w:sz w:val="24"/>
          <w:szCs w:val="24"/>
        </w:rPr>
        <w:t>, 776-790.</w:t>
      </w:r>
    </w:p>
    <w:p w14:paraId="11548620" w14:textId="77777777" w:rsidR="00247342" w:rsidRPr="00214163" w:rsidRDefault="00247342" w:rsidP="00247342">
      <w:pPr>
        <w:rPr>
          <w:sz w:val="24"/>
          <w:szCs w:val="24"/>
          <w:u w:val="single"/>
        </w:rPr>
      </w:pPr>
    </w:p>
    <w:p w14:paraId="72AA4706" w14:textId="77777777" w:rsidR="00247342" w:rsidRPr="00214163" w:rsidRDefault="00237354" w:rsidP="00247342">
      <w:pPr>
        <w:rPr>
          <w:sz w:val="24"/>
          <w:szCs w:val="24"/>
          <w:u w:val="single"/>
        </w:rPr>
      </w:pPr>
      <w:r w:rsidRPr="00214163">
        <w:rPr>
          <w:sz w:val="24"/>
          <w:szCs w:val="24"/>
        </w:rPr>
        <w:t>411</w:t>
      </w:r>
      <w:r w:rsidR="00247342" w:rsidRPr="00214163">
        <w:rPr>
          <w:sz w:val="24"/>
          <w:szCs w:val="24"/>
        </w:rPr>
        <w:t xml:space="preserve">. </w:t>
      </w:r>
      <w:r w:rsidR="00247342" w:rsidRPr="00214163">
        <w:rPr>
          <w:sz w:val="24"/>
          <w:szCs w:val="24"/>
        </w:rPr>
        <w:tab/>
        <w:t xml:space="preserve">Kendall, A.D., Zinbarg, R.E., Bobova, L., Mineka, S., Revelle, W., *Prenoveau, J.M., &amp; </w:t>
      </w:r>
      <w:r w:rsidR="00247342" w:rsidRPr="00214163">
        <w:rPr>
          <w:b/>
          <w:sz w:val="24"/>
          <w:szCs w:val="24"/>
        </w:rPr>
        <w:t>Craske, M.G</w:t>
      </w:r>
      <w:r w:rsidR="00247342" w:rsidRPr="00214163">
        <w:rPr>
          <w:sz w:val="24"/>
          <w:szCs w:val="24"/>
        </w:rPr>
        <w:t xml:space="preserve">. (2016). Measuring positive emotion with the Mood and Anxiety Symptom Questionnaire: Psychometric properties of the anhendonic depression scale. </w:t>
      </w:r>
      <w:r w:rsidR="00247342" w:rsidRPr="00214163">
        <w:rPr>
          <w:sz w:val="24"/>
          <w:szCs w:val="24"/>
          <w:u w:val="single"/>
        </w:rPr>
        <w:t>Assessment,</w:t>
      </w:r>
      <w:r w:rsidR="00247342" w:rsidRPr="00214163">
        <w:rPr>
          <w:sz w:val="24"/>
          <w:szCs w:val="24"/>
        </w:rPr>
        <w:t xml:space="preserve"> </w:t>
      </w:r>
      <w:r w:rsidR="00247342" w:rsidRPr="00214163">
        <w:rPr>
          <w:sz w:val="24"/>
          <w:szCs w:val="24"/>
          <w:u w:val="single"/>
        </w:rPr>
        <w:t>23</w:t>
      </w:r>
      <w:r w:rsidR="00247342" w:rsidRPr="00214163">
        <w:rPr>
          <w:sz w:val="24"/>
          <w:szCs w:val="24"/>
        </w:rPr>
        <w:t>, 86-95.</w:t>
      </w:r>
    </w:p>
    <w:p w14:paraId="0973A360" w14:textId="77777777" w:rsidR="00247342" w:rsidRPr="00214163" w:rsidRDefault="00247342" w:rsidP="00247342">
      <w:pPr>
        <w:rPr>
          <w:sz w:val="24"/>
          <w:szCs w:val="24"/>
          <w:u w:val="single"/>
        </w:rPr>
      </w:pPr>
    </w:p>
    <w:p w14:paraId="344F4675" w14:textId="77777777" w:rsidR="00247342" w:rsidRPr="00214163" w:rsidRDefault="00237354" w:rsidP="00247342">
      <w:pPr>
        <w:rPr>
          <w:sz w:val="24"/>
          <w:szCs w:val="24"/>
          <w:u w:val="single"/>
        </w:rPr>
      </w:pPr>
      <w:r w:rsidRPr="00214163">
        <w:rPr>
          <w:sz w:val="24"/>
          <w:szCs w:val="24"/>
        </w:rPr>
        <w:t>412</w:t>
      </w:r>
      <w:r w:rsidR="00247342" w:rsidRPr="00214163">
        <w:rPr>
          <w:sz w:val="24"/>
          <w:szCs w:val="24"/>
        </w:rPr>
        <w:t>.</w:t>
      </w:r>
      <w:r w:rsidR="00247342" w:rsidRPr="00214163">
        <w:rPr>
          <w:sz w:val="24"/>
          <w:szCs w:val="24"/>
        </w:rPr>
        <w:tab/>
        <w:t xml:space="preserve">*Tabak, B., Vrshek-Schallhorn, S., Zinbarg, R.E., Prenoveau, J., Mineka, S., Redei, E., Adam, E.K., &amp; </w:t>
      </w:r>
      <w:r w:rsidR="00247342" w:rsidRPr="00214163">
        <w:rPr>
          <w:b/>
          <w:sz w:val="24"/>
          <w:szCs w:val="24"/>
        </w:rPr>
        <w:t>Craske, M.G</w:t>
      </w:r>
      <w:r w:rsidR="00247342" w:rsidRPr="00214163">
        <w:rPr>
          <w:sz w:val="24"/>
          <w:szCs w:val="24"/>
        </w:rPr>
        <w:t xml:space="preserve">. (2016). Interaction of CD-38 variant and chronic interpersonal stress prospectively predicts social anxiety and depression symptoms over six years. </w:t>
      </w:r>
      <w:r w:rsidR="00247342" w:rsidRPr="00214163">
        <w:rPr>
          <w:sz w:val="24"/>
          <w:szCs w:val="24"/>
          <w:u w:val="single"/>
        </w:rPr>
        <w:t>Clinical Psychological Science,</w:t>
      </w:r>
      <w:r w:rsidR="00247342" w:rsidRPr="00214163">
        <w:rPr>
          <w:sz w:val="24"/>
          <w:szCs w:val="24"/>
        </w:rPr>
        <w:t xml:space="preserve"> </w:t>
      </w:r>
      <w:r w:rsidR="00247342" w:rsidRPr="00214163">
        <w:rPr>
          <w:sz w:val="24"/>
          <w:szCs w:val="24"/>
          <w:u w:val="single"/>
        </w:rPr>
        <w:t>4</w:t>
      </w:r>
      <w:r w:rsidR="00247342" w:rsidRPr="00214163">
        <w:rPr>
          <w:sz w:val="24"/>
          <w:szCs w:val="24"/>
        </w:rPr>
        <w:t>, 17-27.</w:t>
      </w:r>
    </w:p>
    <w:p w14:paraId="604ED343" w14:textId="77777777" w:rsidR="00247342" w:rsidRPr="00214163" w:rsidRDefault="00247342" w:rsidP="00247342">
      <w:pPr>
        <w:rPr>
          <w:sz w:val="24"/>
          <w:szCs w:val="24"/>
        </w:rPr>
      </w:pPr>
    </w:p>
    <w:p w14:paraId="4B0BAC99" w14:textId="77777777" w:rsidR="00247342" w:rsidRPr="00214163" w:rsidRDefault="00237354" w:rsidP="00247342">
      <w:pPr>
        <w:rPr>
          <w:sz w:val="24"/>
          <w:szCs w:val="24"/>
        </w:rPr>
      </w:pPr>
      <w:r w:rsidRPr="00214163">
        <w:rPr>
          <w:sz w:val="24"/>
          <w:szCs w:val="24"/>
        </w:rPr>
        <w:t>413</w:t>
      </w:r>
      <w:r w:rsidR="00247342" w:rsidRPr="00214163">
        <w:rPr>
          <w:sz w:val="24"/>
          <w:szCs w:val="24"/>
        </w:rPr>
        <w:t>.</w:t>
      </w:r>
      <w:r w:rsidR="00247342" w:rsidRPr="00214163">
        <w:rPr>
          <w:sz w:val="24"/>
          <w:szCs w:val="24"/>
        </w:rPr>
        <w:tab/>
        <w:t xml:space="preserve">*Conway, C.C., </w:t>
      </w:r>
      <w:r w:rsidR="00247342" w:rsidRPr="00214163">
        <w:rPr>
          <w:b/>
          <w:sz w:val="24"/>
          <w:szCs w:val="24"/>
        </w:rPr>
        <w:t>Craske, M.G</w:t>
      </w:r>
      <w:r w:rsidR="00247342" w:rsidRPr="00214163">
        <w:rPr>
          <w:sz w:val="24"/>
          <w:szCs w:val="24"/>
        </w:rPr>
        <w:t xml:space="preserve">., Zinbarg, R.E., &amp; Mineka, S. (2016). Pathological personality traits and the naturalistic course of internalizing disorders among high risk young adults. </w:t>
      </w:r>
      <w:r w:rsidR="00247342" w:rsidRPr="00214163">
        <w:rPr>
          <w:sz w:val="24"/>
          <w:szCs w:val="24"/>
          <w:u w:val="single"/>
        </w:rPr>
        <w:t>Depression and Anxiety</w:t>
      </w:r>
      <w:r w:rsidR="00247342" w:rsidRPr="00214163">
        <w:rPr>
          <w:sz w:val="24"/>
          <w:szCs w:val="24"/>
        </w:rPr>
        <w:t xml:space="preserve">, </w:t>
      </w:r>
      <w:r w:rsidR="00247342" w:rsidRPr="00214163">
        <w:rPr>
          <w:sz w:val="24"/>
          <w:szCs w:val="24"/>
          <w:u w:val="single"/>
        </w:rPr>
        <w:t>33</w:t>
      </w:r>
      <w:r w:rsidR="00247342" w:rsidRPr="00214163">
        <w:rPr>
          <w:sz w:val="24"/>
          <w:szCs w:val="24"/>
        </w:rPr>
        <w:t xml:space="preserve">, 84-93.  </w:t>
      </w:r>
    </w:p>
    <w:p w14:paraId="19E93BB5" w14:textId="77777777" w:rsidR="00247342" w:rsidRPr="00214163" w:rsidRDefault="00247342" w:rsidP="00247342">
      <w:pPr>
        <w:rPr>
          <w:sz w:val="24"/>
          <w:szCs w:val="24"/>
          <w:u w:val="single"/>
        </w:rPr>
      </w:pPr>
    </w:p>
    <w:p w14:paraId="23A4453B" w14:textId="77777777" w:rsidR="00247342" w:rsidRPr="00214163" w:rsidRDefault="00AF3076" w:rsidP="00247342">
      <w:pPr>
        <w:rPr>
          <w:sz w:val="24"/>
          <w:szCs w:val="24"/>
          <w:u w:val="single"/>
        </w:rPr>
      </w:pPr>
      <w:r w:rsidRPr="00214163">
        <w:rPr>
          <w:sz w:val="24"/>
          <w:szCs w:val="24"/>
        </w:rPr>
        <w:t>414</w:t>
      </w:r>
      <w:r w:rsidR="00247342" w:rsidRPr="00214163">
        <w:rPr>
          <w:sz w:val="24"/>
          <w:szCs w:val="24"/>
        </w:rPr>
        <w:t xml:space="preserve">. </w:t>
      </w:r>
      <w:r w:rsidR="00247342" w:rsidRPr="00214163">
        <w:rPr>
          <w:sz w:val="24"/>
          <w:szCs w:val="24"/>
        </w:rPr>
        <w:tab/>
        <w:t xml:space="preserve">*Brown, L.A., *LeBeau, R.T., *Liao, B., *Niles, A.N., *Glenn, D.E., &amp; </w:t>
      </w:r>
      <w:r w:rsidR="00247342" w:rsidRPr="00214163">
        <w:rPr>
          <w:b/>
          <w:sz w:val="24"/>
          <w:szCs w:val="24"/>
        </w:rPr>
        <w:t>Craske, M.G.</w:t>
      </w:r>
      <w:r w:rsidR="00247342" w:rsidRPr="00214163">
        <w:rPr>
          <w:sz w:val="24"/>
          <w:szCs w:val="24"/>
        </w:rPr>
        <w:t xml:space="preserve"> (2016). A comparison of the nature and correlates of panic attacks in the context of panic disorder and social anxiety disorder. </w:t>
      </w:r>
      <w:r w:rsidR="00247342" w:rsidRPr="00214163">
        <w:rPr>
          <w:sz w:val="24"/>
          <w:szCs w:val="24"/>
          <w:u w:val="single"/>
        </w:rPr>
        <w:t>Psychiatry Research</w:t>
      </w:r>
      <w:r w:rsidR="00247342" w:rsidRPr="00214163">
        <w:rPr>
          <w:sz w:val="24"/>
          <w:szCs w:val="24"/>
        </w:rPr>
        <w:t xml:space="preserve">, </w:t>
      </w:r>
      <w:r w:rsidR="00247342" w:rsidRPr="00214163">
        <w:rPr>
          <w:sz w:val="24"/>
          <w:szCs w:val="24"/>
          <w:u w:val="single"/>
        </w:rPr>
        <w:t>235</w:t>
      </w:r>
      <w:r w:rsidR="00247342" w:rsidRPr="00214163">
        <w:rPr>
          <w:sz w:val="24"/>
          <w:szCs w:val="24"/>
        </w:rPr>
        <w:t>, 69-76.</w:t>
      </w:r>
    </w:p>
    <w:p w14:paraId="70009DEE" w14:textId="77777777" w:rsidR="00247342" w:rsidRPr="00214163" w:rsidRDefault="00247342" w:rsidP="00247342">
      <w:pPr>
        <w:rPr>
          <w:sz w:val="24"/>
          <w:szCs w:val="24"/>
          <w:u w:val="single"/>
        </w:rPr>
      </w:pPr>
    </w:p>
    <w:p w14:paraId="62B7A7D3" w14:textId="77777777" w:rsidR="00247342" w:rsidRPr="00214163" w:rsidRDefault="00AF3076" w:rsidP="00247342">
      <w:pPr>
        <w:rPr>
          <w:sz w:val="24"/>
          <w:szCs w:val="24"/>
        </w:rPr>
      </w:pPr>
      <w:r w:rsidRPr="00214163">
        <w:rPr>
          <w:sz w:val="24"/>
          <w:szCs w:val="24"/>
        </w:rPr>
        <w:lastRenderedPageBreak/>
        <w:t>415</w:t>
      </w:r>
      <w:r w:rsidR="00247342" w:rsidRPr="00214163">
        <w:rPr>
          <w:sz w:val="24"/>
          <w:szCs w:val="24"/>
        </w:rPr>
        <w:t xml:space="preserve">. </w:t>
      </w:r>
      <w:r w:rsidR="00247342" w:rsidRPr="00214163">
        <w:rPr>
          <w:sz w:val="24"/>
          <w:szCs w:val="24"/>
        </w:rPr>
        <w:tab/>
        <w:t xml:space="preserve">Zinbarg, R.E., Mineka, S., Bobova, L., </w:t>
      </w:r>
      <w:r w:rsidR="00247342" w:rsidRPr="00214163">
        <w:rPr>
          <w:b/>
          <w:sz w:val="24"/>
          <w:szCs w:val="24"/>
        </w:rPr>
        <w:t>Craske, M.G</w:t>
      </w:r>
      <w:r w:rsidR="00247342" w:rsidRPr="00214163">
        <w:rPr>
          <w:sz w:val="24"/>
          <w:szCs w:val="24"/>
        </w:rPr>
        <w:t xml:space="preserve">., Vrshek-Schallhorn, S., Griffith, J.W., Wolitzky-Taylor, K., Waters, A.M., Sumner, J.A., Anand, D. (2016). Testing a hierarchical model of neuroticism and its cognitive facets: Latent structure and prospective prediction of first onsets of anxiety and unipolar mood disorders during 3 years in late adolescence. </w:t>
      </w:r>
      <w:r w:rsidR="00247342" w:rsidRPr="00214163">
        <w:rPr>
          <w:sz w:val="24"/>
          <w:szCs w:val="24"/>
          <w:u w:val="single"/>
        </w:rPr>
        <w:t>Clinical Psychological Science</w:t>
      </w:r>
      <w:r w:rsidR="00247342" w:rsidRPr="00214163">
        <w:rPr>
          <w:sz w:val="24"/>
          <w:szCs w:val="24"/>
        </w:rPr>
        <w:t xml:space="preserve">, </w:t>
      </w:r>
      <w:r w:rsidR="00247342" w:rsidRPr="00214163">
        <w:rPr>
          <w:sz w:val="24"/>
          <w:szCs w:val="24"/>
          <w:u w:val="single"/>
        </w:rPr>
        <w:t>4(5)</w:t>
      </w:r>
      <w:r w:rsidR="00247342" w:rsidRPr="00214163">
        <w:rPr>
          <w:sz w:val="24"/>
          <w:szCs w:val="24"/>
        </w:rPr>
        <w:t>, 805 –824.</w:t>
      </w:r>
    </w:p>
    <w:p w14:paraId="3AAE26F0" w14:textId="77777777" w:rsidR="00247342" w:rsidRPr="00214163" w:rsidRDefault="00247342" w:rsidP="00247342">
      <w:pPr>
        <w:rPr>
          <w:sz w:val="24"/>
          <w:szCs w:val="24"/>
          <w:u w:val="single"/>
        </w:rPr>
      </w:pPr>
    </w:p>
    <w:p w14:paraId="4618A47F" w14:textId="77777777" w:rsidR="00247342" w:rsidRPr="00214163" w:rsidRDefault="00AF3076" w:rsidP="00247342">
      <w:pPr>
        <w:rPr>
          <w:sz w:val="24"/>
          <w:szCs w:val="24"/>
          <w:u w:val="single"/>
        </w:rPr>
      </w:pPr>
      <w:r w:rsidRPr="00214163">
        <w:rPr>
          <w:sz w:val="24"/>
          <w:szCs w:val="24"/>
        </w:rPr>
        <w:t>416</w:t>
      </w:r>
      <w:r w:rsidR="00247342" w:rsidRPr="00214163">
        <w:rPr>
          <w:sz w:val="24"/>
          <w:szCs w:val="24"/>
        </w:rPr>
        <w:t>.</w:t>
      </w:r>
      <w:r w:rsidR="00247342" w:rsidRPr="00214163">
        <w:rPr>
          <w:sz w:val="24"/>
          <w:szCs w:val="24"/>
        </w:rPr>
        <w:tab/>
      </w:r>
      <w:r w:rsidR="00247342" w:rsidRPr="00214163">
        <w:rPr>
          <w:b/>
          <w:sz w:val="24"/>
          <w:szCs w:val="24"/>
        </w:rPr>
        <w:t>Craske, M.G.</w:t>
      </w:r>
      <w:r w:rsidR="00247342" w:rsidRPr="00214163">
        <w:rPr>
          <w:sz w:val="24"/>
          <w:szCs w:val="24"/>
        </w:rPr>
        <w:t xml:space="preserve">, Meuret, A., Ritz, T., *Treanor, M., &amp; *Dour, H. (2016). Treatment for anhedonia: a neuroscience driven approach. </w:t>
      </w:r>
      <w:r w:rsidR="00247342" w:rsidRPr="00214163">
        <w:rPr>
          <w:sz w:val="24"/>
          <w:szCs w:val="24"/>
          <w:u w:val="single"/>
        </w:rPr>
        <w:t>Depression and Anxiety</w:t>
      </w:r>
      <w:r w:rsidR="00247342" w:rsidRPr="00214163">
        <w:rPr>
          <w:sz w:val="24"/>
          <w:szCs w:val="24"/>
        </w:rPr>
        <w:t xml:space="preserve">, </w:t>
      </w:r>
      <w:r w:rsidR="00247342" w:rsidRPr="00214163">
        <w:rPr>
          <w:sz w:val="24"/>
          <w:szCs w:val="24"/>
          <w:u w:val="single"/>
        </w:rPr>
        <w:t>33(10)</w:t>
      </w:r>
      <w:r w:rsidR="00247342" w:rsidRPr="00214163">
        <w:rPr>
          <w:sz w:val="24"/>
          <w:szCs w:val="24"/>
        </w:rPr>
        <w:t>, 927-938.</w:t>
      </w:r>
    </w:p>
    <w:p w14:paraId="3A6B77C6" w14:textId="77777777" w:rsidR="00247342" w:rsidRPr="00214163" w:rsidRDefault="00247342" w:rsidP="00247342">
      <w:pPr>
        <w:rPr>
          <w:sz w:val="24"/>
          <w:szCs w:val="24"/>
          <w:u w:val="single"/>
        </w:rPr>
      </w:pPr>
    </w:p>
    <w:p w14:paraId="47DEC663" w14:textId="77777777" w:rsidR="00247342" w:rsidRPr="00214163" w:rsidRDefault="00AF3076" w:rsidP="00247342">
      <w:pPr>
        <w:rPr>
          <w:sz w:val="24"/>
          <w:szCs w:val="24"/>
        </w:rPr>
      </w:pPr>
      <w:r w:rsidRPr="00214163">
        <w:rPr>
          <w:sz w:val="24"/>
          <w:szCs w:val="24"/>
        </w:rPr>
        <w:t>417</w:t>
      </w:r>
      <w:r w:rsidR="00247342" w:rsidRPr="00214163">
        <w:rPr>
          <w:sz w:val="24"/>
          <w:szCs w:val="24"/>
        </w:rPr>
        <w:t>.</w:t>
      </w:r>
      <w:r w:rsidR="00247342" w:rsidRPr="00214163">
        <w:rPr>
          <w:sz w:val="24"/>
          <w:szCs w:val="24"/>
        </w:rPr>
        <w:tab/>
        <w:t xml:space="preserve">*Brown, L.A., *LeBeau, R.T., Chat, KY., &amp; </w:t>
      </w:r>
      <w:r w:rsidR="00247342" w:rsidRPr="00214163">
        <w:rPr>
          <w:b/>
          <w:sz w:val="24"/>
          <w:szCs w:val="24"/>
        </w:rPr>
        <w:t>Craske, M.G.</w:t>
      </w:r>
      <w:r w:rsidR="00247342" w:rsidRPr="00214163">
        <w:rPr>
          <w:sz w:val="24"/>
          <w:szCs w:val="24"/>
        </w:rPr>
        <w:t xml:space="preserve"> (2016). Associative learning versus fear habituation as predictors of long-term extinction retention. </w:t>
      </w:r>
      <w:r w:rsidR="00247342" w:rsidRPr="00214163">
        <w:rPr>
          <w:sz w:val="24"/>
          <w:szCs w:val="24"/>
          <w:u w:val="single"/>
        </w:rPr>
        <w:t>Cognition and Emotion,</w:t>
      </w:r>
      <w:r w:rsidR="00247342" w:rsidRPr="00214163">
        <w:rPr>
          <w:sz w:val="24"/>
          <w:szCs w:val="24"/>
        </w:rPr>
        <w:t xml:space="preserve"> </w:t>
      </w:r>
      <w:r w:rsidR="00247342" w:rsidRPr="00214163">
        <w:rPr>
          <w:sz w:val="24"/>
          <w:szCs w:val="24"/>
          <w:u w:val="single"/>
        </w:rPr>
        <w:t>33(4)</w:t>
      </w:r>
      <w:r w:rsidR="00247342" w:rsidRPr="00214163">
        <w:rPr>
          <w:sz w:val="24"/>
          <w:szCs w:val="24"/>
        </w:rPr>
        <w:t>, 687-698.</w:t>
      </w:r>
    </w:p>
    <w:p w14:paraId="486DAD8A" w14:textId="77777777" w:rsidR="00247342" w:rsidRPr="00214163" w:rsidRDefault="00247342" w:rsidP="00247342">
      <w:pPr>
        <w:rPr>
          <w:sz w:val="24"/>
          <w:szCs w:val="24"/>
          <w:u w:val="single"/>
        </w:rPr>
      </w:pPr>
    </w:p>
    <w:p w14:paraId="32A75E5A" w14:textId="77777777" w:rsidR="00247342" w:rsidRPr="00214163" w:rsidRDefault="00AF3076" w:rsidP="00247342">
      <w:pPr>
        <w:shd w:val="clear" w:color="auto" w:fill="FFFFFF"/>
        <w:rPr>
          <w:sz w:val="24"/>
          <w:szCs w:val="24"/>
        </w:rPr>
      </w:pPr>
      <w:r w:rsidRPr="00214163">
        <w:rPr>
          <w:sz w:val="24"/>
          <w:szCs w:val="24"/>
        </w:rPr>
        <w:t>418</w:t>
      </w:r>
      <w:r w:rsidR="00247342" w:rsidRPr="00214163">
        <w:rPr>
          <w:sz w:val="24"/>
          <w:szCs w:val="24"/>
        </w:rPr>
        <w:t>.</w:t>
      </w:r>
      <w:r w:rsidR="00247342" w:rsidRPr="00214163">
        <w:rPr>
          <w:sz w:val="24"/>
          <w:szCs w:val="24"/>
        </w:rPr>
        <w:tab/>
        <w:t xml:space="preserve">*Zbozinek, T. &amp; </w:t>
      </w:r>
      <w:r w:rsidR="00247342" w:rsidRPr="00214163">
        <w:rPr>
          <w:b/>
          <w:sz w:val="24"/>
          <w:szCs w:val="24"/>
        </w:rPr>
        <w:t>Craske, M.G</w:t>
      </w:r>
      <w:r w:rsidR="00247342" w:rsidRPr="00214163">
        <w:rPr>
          <w:sz w:val="24"/>
          <w:szCs w:val="24"/>
        </w:rPr>
        <w:t xml:space="preserve">. (2016). Positive affect predicts less reacquisition of fear: relevance for long-term outcomes of exposure therapy. </w:t>
      </w:r>
      <w:r w:rsidR="00247342" w:rsidRPr="00214163">
        <w:rPr>
          <w:sz w:val="24"/>
          <w:szCs w:val="24"/>
          <w:u w:val="single"/>
        </w:rPr>
        <w:t>Cognition and Emotion</w:t>
      </w:r>
      <w:r w:rsidR="00247342" w:rsidRPr="00214163">
        <w:rPr>
          <w:sz w:val="24"/>
          <w:szCs w:val="24"/>
        </w:rPr>
        <w:t xml:space="preserve">. </w:t>
      </w:r>
      <w:r w:rsidR="00247342" w:rsidRPr="00214163">
        <w:rPr>
          <w:sz w:val="24"/>
          <w:szCs w:val="24"/>
          <w:u w:val="single"/>
        </w:rPr>
        <w:t>31(4)</w:t>
      </w:r>
      <w:r w:rsidR="00247342" w:rsidRPr="00214163">
        <w:rPr>
          <w:sz w:val="24"/>
          <w:szCs w:val="24"/>
        </w:rPr>
        <w:t>, 687-698. doi:10.1080/02699931.2016.1142428</w:t>
      </w:r>
    </w:p>
    <w:p w14:paraId="59DB66A7" w14:textId="77777777" w:rsidR="00247342" w:rsidRPr="00214163" w:rsidRDefault="00247342" w:rsidP="00247342">
      <w:pPr>
        <w:rPr>
          <w:sz w:val="24"/>
          <w:szCs w:val="24"/>
        </w:rPr>
      </w:pPr>
    </w:p>
    <w:p w14:paraId="50FE0B34" w14:textId="77777777" w:rsidR="00247342" w:rsidRPr="00214163" w:rsidRDefault="00AF3076" w:rsidP="00247342">
      <w:pPr>
        <w:rPr>
          <w:sz w:val="24"/>
          <w:szCs w:val="24"/>
        </w:rPr>
      </w:pPr>
      <w:r w:rsidRPr="00214163">
        <w:rPr>
          <w:sz w:val="24"/>
          <w:szCs w:val="24"/>
        </w:rPr>
        <w:t>419</w:t>
      </w:r>
      <w:r w:rsidR="00247342" w:rsidRPr="00214163">
        <w:rPr>
          <w:sz w:val="24"/>
          <w:szCs w:val="24"/>
        </w:rPr>
        <w:t>.</w:t>
      </w:r>
      <w:r w:rsidR="00247342" w:rsidRPr="00214163">
        <w:rPr>
          <w:sz w:val="24"/>
          <w:szCs w:val="24"/>
        </w:rPr>
        <w:tab/>
        <w:t xml:space="preserve">*Dour, H.J., *Brown, L.A., </w:t>
      </w:r>
      <w:r w:rsidR="00247342" w:rsidRPr="00214163">
        <w:rPr>
          <w:b/>
          <w:sz w:val="24"/>
          <w:szCs w:val="24"/>
        </w:rPr>
        <w:t>Craske, M.G.</w:t>
      </w:r>
      <w:r w:rsidR="00247342" w:rsidRPr="00214163">
        <w:rPr>
          <w:sz w:val="24"/>
          <w:szCs w:val="24"/>
        </w:rPr>
        <w:t xml:space="preserve"> (2016). Positive valence reduces susceptibility to return of fear and enhances approach behavior. </w:t>
      </w:r>
      <w:r w:rsidR="00247342" w:rsidRPr="00214163">
        <w:rPr>
          <w:sz w:val="24"/>
          <w:szCs w:val="24"/>
          <w:u w:val="single"/>
        </w:rPr>
        <w:t>Journal of Behavior Therapy and Experimental Psychiatry,</w:t>
      </w:r>
      <w:r w:rsidR="00247342" w:rsidRPr="00214163">
        <w:rPr>
          <w:sz w:val="24"/>
          <w:szCs w:val="24"/>
        </w:rPr>
        <w:t xml:space="preserve"> </w:t>
      </w:r>
      <w:r w:rsidR="00247342" w:rsidRPr="00214163">
        <w:rPr>
          <w:sz w:val="24"/>
          <w:szCs w:val="24"/>
          <w:u w:val="single"/>
        </w:rPr>
        <w:t>50,</w:t>
      </w:r>
      <w:r w:rsidR="00247342" w:rsidRPr="00214163">
        <w:rPr>
          <w:sz w:val="24"/>
          <w:szCs w:val="24"/>
        </w:rPr>
        <w:t xml:space="preserve"> 277-282. </w:t>
      </w:r>
    </w:p>
    <w:p w14:paraId="3D00B15E" w14:textId="77777777" w:rsidR="00247342" w:rsidRPr="00214163" w:rsidRDefault="00247342" w:rsidP="00247342">
      <w:pPr>
        <w:rPr>
          <w:sz w:val="24"/>
          <w:szCs w:val="24"/>
        </w:rPr>
      </w:pPr>
    </w:p>
    <w:p w14:paraId="5EA13711" w14:textId="77777777" w:rsidR="00247342" w:rsidRPr="00214163" w:rsidRDefault="00AF3076" w:rsidP="00247342">
      <w:pPr>
        <w:rPr>
          <w:sz w:val="24"/>
          <w:szCs w:val="24"/>
        </w:rPr>
      </w:pPr>
      <w:r w:rsidRPr="00214163">
        <w:rPr>
          <w:sz w:val="24"/>
          <w:szCs w:val="24"/>
        </w:rPr>
        <w:t>420</w:t>
      </w:r>
      <w:r w:rsidR="00247342" w:rsidRPr="00214163">
        <w:rPr>
          <w:sz w:val="24"/>
          <w:szCs w:val="24"/>
        </w:rPr>
        <w:t>.</w:t>
      </w:r>
      <w:r w:rsidR="00247342" w:rsidRPr="00214163">
        <w:rPr>
          <w:sz w:val="24"/>
          <w:szCs w:val="24"/>
        </w:rPr>
        <w:tab/>
      </w:r>
      <w:r w:rsidR="00247342" w:rsidRPr="00214163">
        <w:rPr>
          <w:b/>
          <w:sz w:val="24"/>
          <w:szCs w:val="24"/>
        </w:rPr>
        <w:t>Craske, M.G</w:t>
      </w:r>
      <w:r w:rsidR="00247342" w:rsidRPr="00214163">
        <w:rPr>
          <w:sz w:val="24"/>
          <w:szCs w:val="24"/>
        </w:rPr>
        <w:t xml:space="preserve">. &amp; Stein, M.B. (2016). Lancet Clinical Practice: Anxiety. </w:t>
      </w:r>
      <w:r w:rsidR="00247342" w:rsidRPr="00214163">
        <w:rPr>
          <w:sz w:val="24"/>
          <w:szCs w:val="24"/>
          <w:u w:val="single"/>
        </w:rPr>
        <w:t>The Lancet</w:t>
      </w:r>
      <w:r w:rsidR="00247342" w:rsidRPr="00214163">
        <w:rPr>
          <w:sz w:val="24"/>
          <w:szCs w:val="24"/>
        </w:rPr>
        <w:t xml:space="preserve">, </w:t>
      </w:r>
      <w:r w:rsidR="00247342" w:rsidRPr="00214163">
        <w:rPr>
          <w:sz w:val="24"/>
          <w:szCs w:val="24"/>
          <w:u w:val="single"/>
        </w:rPr>
        <w:t>388</w:t>
      </w:r>
      <w:r w:rsidR="00247342" w:rsidRPr="00214163">
        <w:rPr>
          <w:sz w:val="24"/>
          <w:szCs w:val="24"/>
        </w:rPr>
        <w:t>, 3048-3059.</w:t>
      </w:r>
    </w:p>
    <w:p w14:paraId="69CA71CC" w14:textId="77777777" w:rsidR="00247342" w:rsidRPr="00214163" w:rsidRDefault="00247342" w:rsidP="00247342">
      <w:pPr>
        <w:tabs>
          <w:tab w:val="left" w:pos="720"/>
          <w:tab w:val="left" w:pos="1080"/>
          <w:tab w:val="left" w:pos="7200"/>
        </w:tabs>
        <w:rPr>
          <w:sz w:val="24"/>
          <w:szCs w:val="24"/>
        </w:rPr>
      </w:pPr>
    </w:p>
    <w:p w14:paraId="167C8B29" w14:textId="77777777" w:rsidR="00247342" w:rsidRPr="00214163" w:rsidRDefault="00AF3076" w:rsidP="00247342">
      <w:pPr>
        <w:tabs>
          <w:tab w:val="left" w:pos="720"/>
          <w:tab w:val="left" w:pos="1080"/>
          <w:tab w:val="left" w:pos="7200"/>
        </w:tabs>
        <w:rPr>
          <w:sz w:val="24"/>
          <w:szCs w:val="24"/>
        </w:rPr>
      </w:pPr>
      <w:r w:rsidRPr="00214163">
        <w:rPr>
          <w:sz w:val="24"/>
          <w:szCs w:val="24"/>
        </w:rPr>
        <w:t>421</w:t>
      </w:r>
      <w:r w:rsidR="00247342" w:rsidRPr="00214163">
        <w:rPr>
          <w:sz w:val="24"/>
          <w:szCs w:val="24"/>
        </w:rPr>
        <w:t>.</w:t>
      </w:r>
      <w:r w:rsidR="00247342" w:rsidRPr="00214163">
        <w:rPr>
          <w:sz w:val="24"/>
          <w:szCs w:val="24"/>
        </w:rPr>
        <w:tab/>
        <w:t xml:space="preserve">Waters, A.M., Zimmer-Gembeck, M.J., </w:t>
      </w:r>
      <w:r w:rsidR="00247342" w:rsidRPr="00214163">
        <w:rPr>
          <w:b/>
          <w:sz w:val="24"/>
          <w:szCs w:val="24"/>
        </w:rPr>
        <w:t>Craske, M.G.</w:t>
      </w:r>
      <w:r w:rsidR="00247342" w:rsidRPr="00214163">
        <w:rPr>
          <w:sz w:val="24"/>
          <w:szCs w:val="24"/>
        </w:rPr>
        <w:t xml:space="preserve">, Pine, D.S., Bradley, B.P., &amp; Mogg, K. (2016). A preliminary evaluation of a home-based, computer-delivered attention training treatment for anxious children living in regional communities. </w:t>
      </w:r>
      <w:r w:rsidR="00247342" w:rsidRPr="00214163">
        <w:rPr>
          <w:sz w:val="24"/>
          <w:szCs w:val="24"/>
          <w:u w:val="single"/>
        </w:rPr>
        <w:t>Journal of Experimental Psychopathology</w:t>
      </w:r>
      <w:r w:rsidR="00247342" w:rsidRPr="00214163">
        <w:rPr>
          <w:sz w:val="24"/>
          <w:szCs w:val="24"/>
        </w:rPr>
        <w:t xml:space="preserve">, </w:t>
      </w:r>
      <w:r w:rsidR="00247342" w:rsidRPr="00214163">
        <w:rPr>
          <w:sz w:val="24"/>
          <w:szCs w:val="24"/>
          <w:u w:val="single"/>
        </w:rPr>
        <w:t>7(3)</w:t>
      </w:r>
      <w:r w:rsidR="00247342" w:rsidRPr="00214163">
        <w:rPr>
          <w:sz w:val="24"/>
          <w:szCs w:val="24"/>
        </w:rPr>
        <w:t>, 511-527.</w:t>
      </w:r>
    </w:p>
    <w:p w14:paraId="42F35486" w14:textId="77777777" w:rsidR="00247342" w:rsidRPr="00214163" w:rsidRDefault="00247342" w:rsidP="00247342">
      <w:pPr>
        <w:tabs>
          <w:tab w:val="left" w:pos="720"/>
          <w:tab w:val="left" w:pos="1080"/>
          <w:tab w:val="left" w:pos="7200"/>
        </w:tabs>
        <w:rPr>
          <w:sz w:val="24"/>
          <w:szCs w:val="24"/>
        </w:rPr>
      </w:pPr>
    </w:p>
    <w:p w14:paraId="0BFE6E1A" w14:textId="77777777" w:rsidR="00247342" w:rsidRPr="00214163" w:rsidRDefault="00AF3076" w:rsidP="00247342">
      <w:pPr>
        <w:rPr>
          <w:rStyle w:val="doi1"/>
          <w:sz w:val="24"/>
          <w:szCs w:val="24"/>
          <w:lang w:val="en"/>
        </w:rPr>
      </w:pPr>
      <w:r w:rsidRPr="00214163">
        <w:rPr>
          <w:sz w:val="24"/>
          <w:szCs w:val="24"/>
        </w:rPr>
        <w:t>422</w:t>
      </w:r>
      <w:r w:rsidR="00247342" w:rsidRPr="00214163">
        <w:rPr>
          <w:sz w:val="24"/>
          <w:szCs w:val="24"/>
        </w:rPr>
        <w:t xml:space="preserve">. </w:t>
      </w:r>
      <w:r w:rsidR="00247342" w:rsidRPr="00214163">
        <w:rPr>
          <w:sz w:val="24"/>
          <w:szCs w:val="24"/>
        </w:rPr>
        <w:tab/>
        <w:t xml:space="preserve">Cucciare, M.A., Curran, G.M., </w:t>
      </w:r>
      <w:r w:rsidR="00247342" w:rsidRPr="00214163">
        <w:rPr>
          <w:b/>
          <w:sz w:val="24"/>
          <w:szCs w:val="24"/>
        </w:rPr>
        <w:t>Craske, M.G.</w:t>
      </w:r>
      <w:r w:rsidR="00247342" w:rsidRPr="00214163">
        <w:rPr>
          <w:sz w:val="24"/>
          <w:szCs w:val="24"/>
        </w:rPr>
        <w:t xml:space="preserve">, Abraham, T., McCarthur, M.B., Marchant-Miros, K, Lindsey, J., Kauth M.R., Landes, S., &amp; Sullivan, G. (2016). Assessing fidelity of cognitive behavioral therapy in rural VA clinics: design of a randomized implementation-effectiveness (hybrid III) trial. </w:t>
      </w:r>
      <w:r w:rsidR="00247342" w:rsidRPr="00214163">
        <w:rPr>
          <w:sz w:val="24"/>
          <w:szCs w:val="24"/>
          <w:u w:val="single"/>
        </w:rPr>
        <w:t>Implementation Science.</w:t>
      </w:r>
    </w:p>
    <w:p w14:paraId="3AD2919E" w14:textId="77777777" w:rsidR="00247342" w:rsidRPr="00214163" w:rsidRDefault="00247342" w:rsidP="00247342">
      <w:pPr>
        <w:rPr>
          <w:sz w:val="24"/>
          <w:szCs w:val="24"/>
          <w:u w:val="single"/>
        </w:rPr>
      </w:pPr>
      <w:r w:rsidRPr="00214163">
        <w:rPr>
          <w:rStyle w:val="doi1"/>
          <w:sz w:val="24"/>
          <w:szCs w:val="24"/>
          <w:lang w:val="en"/>
        </w:rPr>
        <w:t xml:space="preserve">11(65), 1-9. doi:  </w:t>
      </w:r>
      <w:hyperlink r:id="rId9" w:tgtFrame="pmc_ext" w:history="1">
        <w:r w:rsidRPr="00214163">
          <w:rPr>
            <w:rStyle w:val="Hyperlink"/>
            <w:sz w:val="24"/>
            <w:szCs w:val="24"/>
            <w:lang w:val="en"/>
          </w:rPr>
          <w:t>10.1186/s13012-016-0432-4</w:t>
        </w:r>
      </w:hyperlink>
    </w:p>
    <w:p w14:paraId="3B2940C0" w14:textId="77777777" w:rsidR="00247342" w:rsidRPr="00214163" w:rsidRDefault="00247342" w:rsidP="00247342">
      <w:pPr>
        <w:tabs>
          <w:tab w:val="left" w:pos="720"/>
          <w:tab w:val="left" w:pos="1080"/>
          <w:tab w:val="left" w:pos="7200"/>
        </w:tabs>
        <w:rPr>
          <w:sz w:val="24"/>
          <w:szCs w:val="24"/>
        </w:rPr>
      </w:pPr>
    </w:p>
    <w:p w14:paraId="38A5E43C" w14:textId="77777777" w:rsidR="00247342" w:rsidRPr="00214163" w:rsidRDefault="00AF3076" w:rsidP="00247342">
      <w:pPr>
        <w:rPr>
          <w:sz w:val="24"/>
          <w:szCs w:val="24"/>
        </w:rPr>
      </w:pPr>
      <w:r w:rsidRPr="00214163">
        <w:rPr>
          <w:sz w:val="24"/>
          <w:szCs w:val="24"/>
        </w:rPr>
        <w:t>423</w:t>
      </w:r>
      <w:r w:rsidR="00247342" w:rsidRPr="00214163">
        <w:rPr>
          <w:sz w:val="24"/>
          <w:szCs w:val="24"/>
        </w:rPr>
        <w:t xml:space="preserve">. </w:t>
      </w:r>
      <w:r w:rsidR="00247342" w:rsidRPr="00214163">
        <w:rPr>
          <w:sz w:val="24"/>
          <w:szCs w:val="24"/>
        </w:rPr>
        <w:tab/>
        <w:t xml:space="preserve">*Rudaz, M., Becker, E.S., Margraf, J., Ledermann, T., Meyer, A.H., &amp; </w:t>
      </w:r>
      <w:r w:rsidR="00247342" w:rsidRPr="00214163">
        <w:rPr>
          <w:b/>
          <w:sz w:val="24"/>
          <w:szCs w:val="24"/>
        </w:rPr>
        <w:t>Craske, M.G.</w:t>
      </w:r>
      <w:r w:rsidR="00247342" w:rsidRPr="00214163">
        <w:rPr>
          <w:sz w:val="24"/>
          <w:szCs w:val="24"/>
        </w:rPr>
        <w:t xml:space="preserve"> (2016). Dysfunctional attitudes and anxiety sensitivity in the manifestation of first onset of social anxiety disorder versus specific phobia and Healthy: A prospective longitudinal study. </w:t>
      </w:r>
      <w:r w:rsidR="00247342" w:rsidRPr="00214163">
        <w:rPr>
          <w:sz w:val="24"/>
          <w:szCs w:val="24"/>
          <w:u w:val="single"/>
        </w:rPr>
        <w:t>Psychology</w:t>
      </w:r>
      <w:r w:rsidR="00247342" w:rsidRPr="00214163">
        <w:rPr>
          <w:sz w:val="24"/>
          <w:szCs w:val="24"/>
        </w:rPr>
        <w:t xml:space="preserve">, </w:t>
      </w:r>
      <w:r w:rsidR="00247342" w:rsidRPr="00214163">
        <w:rPr>
          <w:sz w:val="24"/>
          <w:szCs w:val="24"/>
          <w:u w:val="single"/>
        </w:rPr>
        <w:t>7</w:t>
      </w:r>
      <w:r w:rsidR="00247342" w:rsidRPr="00214163">
        <w:rPr>
          <w:sz w:val="24"/>
          <w:szCs w:val="24"/>
        </w:rPr>
        <w:t>, 1810-1823.</w:t>
      </w:r>
    </w:p>
    <w:p w14:paraId="4F31AD82" w14:textId="77777777" w:rsidR="00247342" w:rsidRPr="00214163" w:rsidRDefault="00247342" w:rsidP="00247342">
      <w:pPr>
        <w:tabs>
          <w:tab w:val="left" w:pos="720"/>
          <w:tab w:val="left" w:pos="1080"/>
          <w:tab w:val="left" w:pos="7200"/>
        </w:tabs>
        <w:rPr>
          <w:sz w:val="24"/>
          <w:szCs w:val="24"/>
        </w:rPr>
      </w:pPr>
    </w:p>
    <w:p w14:paraId="3FDA3AA7" w14:textId="77777777" w:rsidR="00247342" w:rsidRPr="00214163" w:rsidRDefault="00AF3076" w:rsidP="00247342">
      <w:pPr>
        <w:rPr>
          <w:sz w:val="24"/>
          <w:szCs w:val="24"/>
          <w:u w:val="single"/>
        </w:rPr>
      </w:pPr>
      <w:r w:rsidRPr="00214163">
        <w:rPr>
          <w:sz w:val="24"/>
          <w:szCs w:val="24"/>
        </w:rPr>
        <w:t>424</w:t>
      </w:r>
      <w:r w:rsidR="00247342" w:rsidRPr="00214163">
        <w:rPr>
          <w:sz w:val="24"/>
          <w:szCs w:val="24"/>
        </w:rPr>
        <w:t xml:space="preserve">. </w:t>
      </w:r>
      <w:r w:rsidR="00247342" w:rsidRPr="00214163">
        <w:rPr>
          <w:sz w:val="24"/>
          <w:szCs w:val="24"/>
        </w:rPr>
        <w:tab/>
        <w:t xml:space="preserve">Campbell-Sills, L., Roy-Byrne, P.P., </w:t>
      </w:r>
      <w:r w:rsidR="00247342" w:rsidRPr="00214163">
        <w:rPr>
          <w:b/>
          <w:sz w:val="24"/>
          <w:szCs w:val="24"/>
        </w:rPr>
        <w:t>Craske, M.G.,</w:t>
      </w:r>
      <w:r w:rsidR="00247342" w:rsidRPr="00214163">
        <w:rPr>
          <w:sz w:val="24"/>
          <w:szCs w:val="24"/>
        </w:rPr>
        <w:t xml:space="preserve"> Bystritsky, A., Sullivan, G., &amp; Stein, M.B. (2016). Improving outcomes for patients with medication-resistant anxiety: effects of collaborative care with cognitive behavioral therapy. </w:t>
      </w:r>
      <w:r w:rsidR="00247342" w:rsidRPr="00214163">
        <w:rPr>
          <w:sz w:val="24"/>
          <w:szCs w:val="24"/>
          <w:u w:val="single"/>
        </w:rPr>
        <w:t>Depression and Anxiety</w:t>
      </w:r>
      <w:r w:rsidR="00247342" w:rsidRPr="00214163">
        <w:rPr>
          <w:sz w:val="24"/>
          <w:szCs w:val="24"/>
        </w:rPr>
        <w:t xml:space="preserve">, </w:t>
      </w:r>
      <w:r w:rsidR="00247342" w:rsidRPr="00214163">
        <w:rPr>
          <w:sz w:val="24"/>
          <w:szCs w:val="24"/>
          <w:u w:val="single"/>
        </w:rPr>
        <w:t>33(12)</w:t>
      </w:r>
      <w:r w:rsidR="00247342" w:rsidRPr="00214163">
        <w:rPr>
          <w:sz w:val="24"/>
          <w:szCs w:val="24"/>
        </w:rPr>
        <w:t>, 1099-1106.</w:t>
      </w:r>
    </w:p>
    <w:p w14:paraId="3208FE1F" w14:textId="77777777" w:rsidR="00247342" w:rsidRPr="00214163" w:rsidRDefault="00247342" w:rsidP="00247342">
      <w:pPr>
        <w:tabs>
          <w:tab w:val="left" w:pos="720"/>
          <w:tab w:val="left" w:pos="1080"/>
          <w:tab w:val="left" w:pos="7200"/>
        </w:tabs>
        <w:rPr>
          <w:sz w:val="24"/>
          <w:szCs w:val="24"/>
        </w:rPr>
      </w:pPr>
    </w:p>
    <w:p w14:paraId="1E09C2DB" w14:textId="77777777" w:rsidR="00247342" w:rsidRPr="00214163" w:rsidRDefault="00AF3076" w:rsidP="00247342">
      <w:pPr>
        <w:rPr>
          <w:sz w:val="24"/>
          <w:szCs w:val="24"/>
          <w:u w:val="single"/>
        </w:rPr>
      </w:pPr>
      <w:r w:rsidRPr="00214163">
        <w:rPr>
          <w:sz w:val="24"/>
          <w:szCs w:val="24"/>
        </w:rPr>
        <w:lastRenderedPageBreak/>
        <w:t>425</w:t>
      </w:r>
      <w:r w:rsidR="00247342" w:rsidRPr="00214163">
        <w:rPr>
          <w:sz w:val="24"/>
          <w:szCs w:val="24"/>
        </w:rPr>
        <w:t>.</w:t>
      </w:r>
      <w:r w:rsidR="00247342" w:rsidRPr="00214163">
        <w:rPr>
          <w:sz w:val="24"/>
          <w:szCs w:val="24"/>
        </w:rPr>
        <w:tab/>
        <w:t xml:space="preserve">Waters, A.M. &amp; </w:t>
      </w:r>
      <w:r w:rsidR="00247342" w:rsidRPr="00214163">
        <w:rPr>
          <w:b/>
          <w:sz w:val="24"/>
          <w:szCs w:val="24"/>
        </w:rPr>
        <w:t>Craske, M.G.</w:t>
      </w:r>
      <w:r w:rsidR="00247342" w:rsidRPr="00214163">
        <w:rPr>
          <w:sz w:val="24"/>
          <w:szCs w:val="24"/>
        </w:rPr>
        <w:t xml:space="preserve"> (2016). Towards a cognitive-learning formulation of youth anxiety: a narrative review of theory and evidence and implications for treatment. </w:t>
      </w:r>
      <w:r w:rsidR="00247342" w:rsidRPr="00214163">
        <w:rPr>
          <w:sz w:val="24"/>
          <w:szCs w:val="24"/>
          <w:u w:val="single"/>
        </w:rPr>
        <w:t>Clinical Psychology Review</w:t>
      </w:r>
      <w:r w:rsidR="00247342" w:rsidRPr="00214163">
        <w:rPr>
          <w:sz w:val="24"/>
          <w:szCs w:val="24"/>
        </w:rPr>
        <w:t xml:space="preserve">, </w:t>
      </w:r>
      <w:r w:rsidR="00247342" w:rsidRPr="00214163">
        <w:rPr>
          <w:sz w:val="24"/>
          <w:szCs w:val="24"/>
          <w:u w:val="single"/>
        </w:rPr>
        <w:t>50</w:t>
      </w:r>
      <w:r w:rsidR="00247342" w:rsidRPr="00214163">
        <w:rPr>
          <w:sz w:val="24"/>
          <w:szCs w:val="24"/>
        </w:rPr>
        <w:t>, 50-66.</w:t>
      </w:r>
      <w:r w:rsidR="00247342" w:rsidRPr="00214163">
        <w:rPr>
          <w:sz w:val="24"/>
          <w:szCs w:val="24"/>
          <w:u w:val="single"/>
        </w:rPr>
        <w:t xml:space="preserve"> </w:t>
      </w:r>
    </w:p>
    <w:p w14:paraId="77850BFE" w14:textId="77777777" w:rsidR="00247342" w:rsidRPr="00214163" w:rsidRDefault="00247342" w:rsidP="00247342">
      <w:pPr>
        <w:tabs>
          <w:tab w:val="left" w:pos="720"/>
          <w:tab w:val="left" w:pos="1080"/>
          <w:tab w:val="left" w:pos="7200"/>
        </w:tabs>
        <w:rPr>
          <w:sz w:val="24"/>
          <w:szCs w:val="24"/>
        </w:rPr>
      </w:pPr>
    </w:p>
    <w:p w14:paraId="462A1791" w14:textId="77777777" w:rsidR="00247342" w:rsidRPr="00214163" w:rsidRDefault="00AF3076" w:rsidP="00247342">
      <w:pPr>
        <w:tabs>
          <w:tab w:val="left" w:pos="720"/>
          <w:tab w:val="left" w:pos="1080"/>
          <w:tab w:val="left" w:pos="7200"/>
        </w:tabs>
        <w:rPr>
          <w:sz w:val="24"/>
          <w:szCs w:val="24"/>
        </w:rPr>
      </w:pPr>
      <w:r w:rsidRPr="00214163">
        <w:rPr>
          <w:sz w:val="24"/>
          <w:szCs w:val="24"/>
        </w:rPr>
        <w:t>426</w:t>
      </w:r>
      <w:r w:rsidR="00247342" w:rsidRPr="00214163">
        <w:rPr>
          <w:sz w:val="24"/>
          <w:szCs w:val="24"/>
        </w:rPr>
        <w:t xml:space="preserve">.   </w:t>
      </w:r>
      <w:r w:rsidR="00247342" w:rsidRPr="00214163">
        <w:rPr>
          <w:sz w:val="24"/>
          <w:szCs w:val="24"/>
        </w:rPr>
        <w:tab/>
        <w:t xml:space="preserve">Arch, J.J., Kirk, A &amp; </w:t>
      </w:r>
      <w:r w:rsidR="00247342" w:rsidRPr="00214163">
        <w:rPr>
          <w:b/>
          <w:sz w:val="24"/>
          <w:szCs w:val="24"/>
        </w:rPr>
        <w:t>Craske, M.G.</w:t>
      </w:r>
      <w:r w:rsidR="00247342" w:rsidRPr="00214163">
        <w:rPr>
          <w:sz w:val="24"/>
          <w:szCs w:val="24"/>
        </w:rPr>
        <w:t xml:space="preserve"> (2017). Panic disorder. In W. E. Craighead, D.J. Miklowitz &amp; L.J. Craighead (Eds.), </w:t>
      </w:r>
      <w:r w:rsidR="00247342" w:rsidRPr="00214163">
        <w:rPr>
          <w:sz w:val="24"/>
          <w:szCs w:val="24"/>
          <w:u w:val="single"/>
        </w:rPr>
        <w:t>Psychopathology: history, diagnosis and empirical foundations, 3</w:t>
      </w:r>
      <w:r w:rsidR="00247342" w:rsidRPr="00214163">
        <w:rPr>
          <w:sz w:val="24"/>
          <w:szCs w:val="24"/>
          <w:u w:val="single"/>
          <w:vertAlign w:val="superscript"/>
        </w:rPr>
        <w:t>rd</w:t>
      </w:r>
      <w:r w:rsidR="00247342" w:rsidRPr="00214163">
        <w:rPr>
          <w:sz w:val="24"/>
          <w:szCs w:val="24"/>
          <w:u w:val="single"/>
        </w:rPr>
        <w:t xml:space="preserve"> Edition</w:t>
      </w:r>
      <w:r w:rsidR="00247342" w:rsidRPr="00214163">
        <w:rPr>
          <w:sz w:val="24"/>
          <w:szCs w:val="24"/>
        </w:rPr>
        <w:t xml:space="preserve">, (pp. 85-148). New York, NY: Wiley. </w:t>
      </w:r>
    </w:p>
    <w:p w14:paraId="57D6FF19" w14:textId="77777777" w:rsidR="00247342" w:rsidRPr="00214163" w:rsidRDefault="00247342" w:rsidP="00247342">
      <w:pPr>
        <w:rPr>
          <w:sz w:val="24"/>
          <w:szCs w:val="24"/>
        </w:rPr>
      </w:pPr>
    </w:p>
    <w:p w14:paraId="6E0551B9" w14:textId="77777777" w:rsidR="00247342" w:rsidRPr="00214163" w:rsidRDefault="00AF3076" w:rsidP="00247342">
      <w:pPr>
        <w:rPr>
          <w:sz w:val="24"/>
          <w:szCs w:val="24"/>
        </w:rPr>
      </w:pPr>
      <w:r w:rsidRPr="00214163">
        <w:rPr>
          <w:sz w:val="24"/>
          <w:szCs w:val="24"/>
        </w:rPr>
        <w:t>427</w:t>
      </w:r>
      <w:r w:rsidR="00247342" w:rsidRPr="00214163">
        <w:rPr>
          <w:sz w:val="24"/>
          <w:szCs w:val="24"/>
        </w:rPr>
        <w:t xml:space="preserve">. </w:t>
      </w:r>
      <w:r w:rsidR="00247342" w:rsidRPr="00214163">
        <w:rPr>
          <w:sz w:val="24"/>
          <w:szCs w:val="24"/>
        </w:rPr>
        <w:tab/>
        <w:t xml:space="preserve">Gilbert, K., Mineka, A., Zinbarg, R., </w:t>
      </w:r>
      <w:r w:rsidR="00247342" w:rsidRPr="00214163">
        <w:rPr>
          <w:b/>
          <w:sz w:val="24"/>
          <w:szCs w:val="24"/>
        </w:rPr>
        <w:t>Craske, M.G.</w:t>
      </w:r>
      <w:r w:rsidR="00247342" w:rsidRPr="00214163">
        <w:rPr>
          <w:sz w:val="24"/>
          <w:szCs w:val="24"/>
        </w:rPr>
        <w:t xml:space="preserve">, &amp; Adam, E.K. (2017). Emotion regulations regulate more than emotion: associations of momentary emotion regulation with diurnal cortisol in current and past depression and anxiety. </w:t>
      </w:r>
      <w:r w:rsidR="00247342" w:rsidRPr="00214163">
        <w:rPr>
          <w:sz w:val="24"/>
          <w:szCs w:val="24"/>
          <w:u w:val="single"/>
        </w:rPr>
        <w:t>Clinical Psychological Science,</w:t>
      </w:r>
      <w:r w:rsidR="00247342" w:rsidRPr="00214163">
        <w:rPr>
          <w:sz w:val="24"/>
          <w:szCs w:val="24"/>
        </w:rPr>
        <w:t xml:space="preserve"> </w:t>
      </w:r>
      <w:r w:rsidR="00247342" w:rsidRPr="00214163">
        <w:rPr>
          <w:sz w:val="24"/>
          <w:szCs w:val="24"/>
          <w:u w:val="single"/>
        </w:rPr>
        <w:t>5</w:t>
      </w:r>
      <w:r w:rsidR="00247342" w:rsidRPr="00214163">
        <w:rPr>
          <w:sz w:val="24"/>
          <w:szCs w:val="24"/>
        </w:rPr>
        <w:t>(1), 37-51.</w:t>
      </w:r>
    </w:p>
    <w:p w14:paraId="5D1D18C5" w14:textId="77777777" w:rsidR="00247342" w:rsidRPr="00214163" w:rsidRDefault="00247342" w:rsidP="00247342">
      <w:pPr>
        <w:rPr>
          <w:sz w:val="24"/>
          <w:szCs w:val="24"/>
        </w:rPr>
      </w:pPr>
    </w:p>
    <w:p w14:paraId="404C336E" w14:textId="77777777" w:rsidR="00247342" w:rsidRPr="00214163" w:rsidRDefault="00AF3076" w:rsidP="00247342">
      <w:pPr>
        <w:rPr>
          <w:sz w:val="24"/>
          <w:szCs w:val="24"/>
        </w:rPr>
      </w:pPr>
      <w:r w:rsidRPr="00214163">
        <w:rPr>
          <w:sz w:val="24"/>
          <w:szCs w:val="24"/>
        </w:rPr>
        <w:t>428</w:t>
      </w:r>
      <w:r w:rsidR="00247342" w:rsidRPr="00214163">
        <w:rPr>
          <w:sz w:val="24"/>
          <w:szCs w:val="24"/>
        </w:rPr>
        <w:t xml:space="preserve">. </w:t>
      </w:r>
      <w:r w:rsidR="00247342" w:rsidRPr="00214163">
        <w:rPr>
          <w:sz w:val="24"/>
          <w:szCs w:val="24"/>
        </w:rPr>
        <w:tab/>
        <w:t xml:space="preserve">Kobak, K.A., Wolitzky-Taylor, K., </w:t>
      </w:r>
      <w:r w:rsidR="00247342" w:rsidRPr="00214163">
        <w:rPr>
          <w:b/>
          <w:sz w:val="24"/>
          <w:szCs w:val="24"/>
        </w:rPr>
        <w:t>Craske, M.</w:t>
      </w:r>
      <w:r w:rsidR="00247342" w:rsidRPr="00214163">
        <w:rPr>
          <w:sz w:val="24"/>
          <w:szCs w:val="24"/>
        </w:rPr>
        <w:t xml:space="preserve">, &amp; Rose, R. (2017). Therapist training on cognitive behavior therapy for anxiety disorders using internet-based technologies. </w:t>
      </w:r>
      <w:r w:rsidR="00247342" w:rsidRPr="00214163">
        <w:rPr>
          <w:sz w:val="24"/>
          <w:szCs w:val="24"/>
          <w:u w:val="single"/>
        </w:rPr>
        <w:t>Cognitive Therapy and Research</w:t>
      </w:r>
      <w:r w:rsidR="00247342" w:rsidRPr="00214163">
        <w:rPr>
          <w:sz w:val="24"/>
          <w:szCs w:val="24"/>
        </w:rPr>
        <w:t xml:space="preserve">, </w:t>
      </w:r>
      <w:r w:rsidR="00247342" w:rsidRPr="00214163">
        <w:rPr>
          <w:sz w:val="24"/>
          <w:szCs w:val="24"/>
          <w:u w:val="single"/>
        </w:rPr>
        <w:t>41</w:t>
      </w:r>
      <w:r w:rsidR="00247342" w:rsidRPr="00214163">
        <w:rPr>
          <w:sz w:val="24"/>
          <w:szCs w:val="24"/>
        </w:rPr>
        <w:t xml:space="preserve">, 252-265. </w:t>
      </w:r>
    </w:p>
    <w:p w14:paraId="465DD216" w14:textId="77777777" w:rsidR="00247342" w:rsidRPr="00214163" w:rsidRDefault="00247342" w:rsidP="00247342">
      <w:pPr>
        <w:rPr>
          <w:sz w:val="24"/>
          <w:szCs w:val="24"/>
          <w:u w:val="single"/>
        </w:rPr>
      </w:pPr>
    </w:p>
    <w:p w14:paraId="185168A4" w14:textId="77777777" w:rsidR="00247342" w:rsidRPr="00214163" w:rsidRDefault="00AF3076" w:rsidP="00247342">
      <w:pPr>
        <w:rPr>
          <w:sz w:val="24"/>
          <w:szCs w:val="24"/>
        </w:rPr>
      </w:pPr>
      <w:r w:rsidRPr="00214163">
        <w:rPr>
          <w:sz w:val="24"/>
          <w:szCs w:val="24"/>
        </w:rPr>
        <w:t>429</w:t>
      </w:r>
      <w:r w:rsidR="00247342" w:rsidRPr="00214163">
        <w:rPr>
          <w:sz w:val="24"/>
          <w:szCs w:val="24"/>
        </w:rPr>
        <w:t>.</w:t>
      </w:r>
      <w:r w:rsidR="00247342" w:rsidRPr="00214163">
        <w:rPr>
          <w:sz w:val="24"/>
          <w:szCs w:val="24"/>
        </w:rPr>
        <w:tab/>
        <w:t xml:space="preserve">*Mesri, B., *Niles, A.N., *Pittig, A., *LeBeau, R.T., Haik E., &amp; </w:t>
      </w:r>
      <w:r w:rsidR="00247342" w:rsidRPr="00214163">
        <w:rPr>
          <w:b/>
          <w:sz w:val="24"/>
          <w:szCs w:val="24"/>
        </w:rPr>
        <w:t>Craske, M.G.</w:t>
      </w:r>
      <w:r w:rsidR="00247342" w:rsidRPr="00214163">
        <w:rPr>
          <w:sz w:val="24"/>
          <w:szCs w:val="24"/>
        </w:rPr>
        <w:t xml:space="preserve"> (2017). Public speaking avoidance as a treatment moderator for social anxiety disorder. </w:t>
      </w:r>
      <w:r w:rsidR="00247342" w:rsidRPr="00214163">
        <w:rPr>
          <w:sz w:val="24"/>
          <w:szCs w:val="24"/>
          <w:u w:val="single"/>
        </w:rPr>
        <w:t>Journal of Behavior Therapy and Experimental Psychiatry</w:t>
      </w:r>
      <w:r w:rsidR="00247342" w:rsidRPr="00214163">
        <w:rPr>
          <w:sz w:val="24"/>
          <w:szCs w:val="24"/>
        </w:rPr>
        <w:t xml:space="preserve">, </w:t>
      </w:r>
      <w:r w:rsidR="00247342" w:rsidRPr="00214163">
        <w:rPr>
          <w:sz w:val="24"/>
          <w:szCs w:val="24"/>
          <w:u w:val="single"/>
        </w:rPr>
        <w:t>55</w:t>
      </w:r>
      <w:r w:rsidR="00247342" w:rsidRPr="00214163">
        <w:rPr>
          <w:sz w:val="24"/>
          <w:szCs w:val="24"/>
        </w:rPr>
        <w:t xml:space="preserve">, 66-72. </w:t>
      </w:r>
    </w:p>
    <w:p w14:paraId="06281C78" w14:textId="77777777" w:rsidR="00247342" w:rsidRPr="00214163" w:rsidRDefault="00247342" w:rsidP="00247342">
      <w:pPr>
        <w:rPr>
          <w:sz w:val="24"/>
          <w:szCs w:val="24"/>
          <w:u w:val="single"/>
        </w:rPr>
      </w:pPr>
    </w:p>
    <w:p w14:paraId="4BD8E69C" w14:textId="77777777" w:rsidR="00247342" w:rsidRPr="00214163" w:rsidRDefault="00AF3076" w:rsidP="00247342">
      <w:pPr>
        <w:rPr>
          <w:sz w:val="24"/>
          <w:szCs w:val="24"/>
        </w:rPr>
      </w:pPr>
      <w:r w:rsidRPr="00214163">
        <w:rPr>
          <w:sz w:val="24"/>
          <w:szCs w:val="24"/>
        </w:rPr>
        <w:t>430</w:t>
      </w:r>
      <w:r w:rsidR="00247342" w:rsidRPr="00214163">
        <w:rPr>
          <w:sz w:val="24"/>
          <w:szCs w:val="24"/>
        </w:rPr>
        <w:t>.</w:t>
      </w:r>
      <w:r w:rsidR="00247342" w:rsidRPr="00214163">
        <w:rPr>
          <w:sz w:val="24"/>
          <w:szCs w:val="24"/>
        </w:rPr>
        <w:tab/>
        <w:t xml:space="preserve">Prenoveau, J.M., </w:t>
      </w:r>
      <w:r w:rsidR="00247342" w:rsidRPr="00214163">
        <w:rPr>
          <w:b/>
          <w:sz w:val="24"/>
          <w:szCs w:val="24"/>
        </w:rPr>
        <w:t>Craske, M.G.</w:t>
      </w:r>
      <w:r w:rsidR="00247342" w:rsidRPr="00214163">
        <w:rPr>
          <w:sz w:val="24"/>
          <w:szCs w:val="24"/>
        </w:rPr>
        <w:t xml:space="preserve">, West, V., Giannakakis, A, Zioga, M., Lehtonen, A., Davies, B., Netsi, B., Cardy, J., Cooper, P., Murray, L., &amp; Stein, A. (2017). Maternal postnatal depression and anxiety and their association with child emotion negativity and behavior problems at two years. </w:t>
      </w:r>
      <w:r w:rsidR="00247342" w:rsidRPr="00214163">
        <w:rPr>
          <w:sz w:val="24"/>
          <w:szCs w:val="24"/>
          <w:u w:val="single"/>
        </w:rPr>
        <w:t>Developmental Psychology</w:t>
      </w:r>
      <w:r w:rsidR="00247342" w:rsidRPr="00214163">
        <w:rPr>
          <w:sz w:val="24"/>
          <w:szCs w:val="24"/>
        </w:rPr>
        <w:t xml:space="preserve">, </w:t>
      </w:r>
      <w:r w:rsidR="00247342" w:rsidRPr="00214163">
        <w:rPr>
          <w:sz w:val="24"/>
          <w:szCs w:val="24"/>
          <w:u w:val="single"/>
        </w:rPr>
        <w:t>53(1)</w:t>
      </w:r>
      <w:r w:rsidR="00247342" w:rsidRPr="00214163">
        <w:rPr>
          <w:sz w:val="24"/>
          <w:szCs w:val="24"/>
        </w:rPr>
        <w:t xml:space="preserve">, 50-62. </w:t>
      </w:r>
    </w:p>
    <w:p w14:paraId="5B13BF4B" w14:textId="77777777" w:rsidR="00247342" w:rsidRPr="00214163" w:rsidRDefault="00247342" w:rsidP="00247342">
      <w:pPr>
        <w:rPr>
          <w:sz w:val="24"/>
          <w:szCs w:val="24"/>
        </w:rPr>
      </w:pPr>
    </w:p>
    <w:p w14:paraId="1F9E8B2C" w14:textId="77777777" w:rsidR="00247342" w:rsidRPr="00214163" w:rsidRDefault="00AF3076" w:rsidP="00247342">
      <w:pPr>
        <w:rPr>
          <w:sz w:val="24"/>
          <w:szCs w:val="24"/>
          <w:u w:val="single"/>
        </w:rPr>
      </w:pPr>
      <w:r w:rsidRPr="00214163">
        <w:rPr>
          <w:sz w:val="24"/>
          <w:szCs w:val="24"/>
        </w:rPr>
        <w:t>431</w:t>
      </w:r>
      <w:r w:rsidR="00247342" w:rsidRPr="00214163">
        <w:rPr>
          <w:sz w:val="24"/>
          <w:szCs w:val="24"/>
        </w:rPr>
        <w:t>.</w:t>
      </w:r>
      <w:r w:rsidR="00247342" w:rsidRPr="00214163">
        <w:rPr>
          <w:sz w:val="24"/>
          <w:szCs w:val="24"/>
        </w:rPr>
        <w:tab/>
        <w:t xml:space="preserve">*Burklund, L.J., Torre, J.B., Lieberman, M.D., Taylor, S.E., &amp; </w:t>
      </w:r>
      <w:r w:rsidR="00247342" w:rsidRPr="00214163">
        <w:rPr>
          <w:b/>
          <w:sz w:val="24"/>
          <w:szCs w:val="24"/>
        </w:rPr>
        <w:t>Craske, M.G.</w:t>
      </w:r>
      <w:r w:rsidR="00247342" w:rsidRPr="00214163">
        <w:rPr>
          <w:sz w:val="24"/>
          <w:szCs w:val="24"/>
        </w:rPr>
        <w:t xml:space="preserve"> (2017).  Neural responses to social threat and predictors of cognitive behavioral therapy and acceptance and commitment therapy in social anxiety disorder. </w:t>
      </w:r>
      <w:r w:rsidR="00247342" w:rsidRPr="00214163">
        <w:rPr>
          <w:sz w:val="24"/>
          <w:szCs w:val="24"/>
          <w:u w:val="single"/>
        </w:rPr>
        <w:t>Psychiatry Research: Neuroimaging</w:t>
      </w:r>
      <w:r w:rsidR="00247342" w:rsidRPr="00214163">
        <w:rPr>
          <w:sz w:val="24"/>
          <w:szCs w:val="24"/>
        </w:rPr>
        <w:t xml:space="preserve">, </w:t>
      </w:r>
      <w:r w:rsidR="00247342" w:rsidRPr="00214163">
        <w:rPr>
          <w:sz w:val="24"/>
          <w:szCs w:val="24"/>
          <w:u w:val="single"/>
        </w:rPr>
        <w:t>261</w:t>
      </w:r>
      <w:r w:rsidR="00247342" w:rsidRPr="00214163">
        <w:rPr>
          <w:sz w:val="24"/>
          <w:szCs w:val="24"/>
        </w:rPr>
        <w:t>, 52-64</w:t>
      </w:r>
    </w:p>
    <w:p w14:paraId="204DD22E" w14:textId="77777777" w:rsidR="00247342" w:rsidRPr="00214163" w:rsidRDefault="00247342" w:rsidP="00247342">
      <w:pPr>
        <w:rPr>
          <w:sz w:val="24"/>
          <w:szCs w:val="24"/>
          <w:u w:val="single"/>
        </w:rPr>
      </w:pPr>
    </w:p>
    <w:p w14:paraId="6484F537" w14:textId="77777777" w:rsidR="00247342" w:rsidRPr="00214163" w:rsidRDefault="00AF3076" w:rsidP="00247342">
      <w:pPr>
        <w:rPr>
          <w:sz w:val="24"/>
          <w:szCs w:val="24"/>
          <w:u w:val="single"/>
        </w:rPr>
      </w:pPr>
      <w:r w:rsidRPr="00214163">
        <w:rPr>
          <w:sz w:val="24"/>
          <w:szCs w:val="24"/>
        </w:rPr>
        <w:t>432</w:t>
      </w:r>
      <w:r w:rsidR="00247342" w:rsidRPr="00214163">
        <w:rPr>
          <w:sz w:val="24"/>
          <w:szCs w:val="24"/>
        </w:rPr>
        <w:t>.</w:t>
      </w:r>
      <w:r w:rsidR="00247342" w:rsidRPr="00214163">
        <w:rPr>
          <w:sz w:val="24"/>
          <w:szCs w:val="24"/>
        </w:rPr>
        <w:tab/>
        <w:t xml:space="preserve">*Young, K.S., &amp;*Burklund, L.J., Torre, J., Saxbe, D., Lieberman, M.D., &amp; </w:t>
      </w:r>
      <w:r w:rsidR="00247342" w:rsidRPr="00214163">
        <w:rPr>
          <w:b/>
          <w:sz w:val="24"/>
          <w:szCs w:val="24"/>
        </w:rPr>
        <w:t>Craske, M.G.</w:t>
      </w:r>
      <w:r w:rsidR="00247342" w:rsidRPr="00214163">
        <w:rPr>
          <w:sz w:val="24"/>
          <w:szCs w:val="24"/>
        </w:rPr>
        <w:t xml:space="preserve"> (2017). Treatment for social anxiety disorder alters functional connectivity in emotion regulation neural circuitry. </w:t>
      </w:r>
      <w:r w:rsidR="00247342" w:rsidRPr="00214163">
        <w:rPr>
          <w:sz w:val="24"/>
          <w:szCs w:val="24"/>
          <w:u w:val="single"/>
        </w:rPr>
        <w:t>Psychiatry Research: Neuroimaging</w:t>
      </w:r>
      <w:r w:rsidR="00247342" w:rsidRPr="00214163">
        <w:rPr>
          <w:sz w:val="24"/>
          <w:szCs w:val="24"/>
        </w:rPr>
        <w:t>,</w:t>
      </w:r>
      <w:r w:rsidR="00247342" w:rsidRPr="00214163">
        <w:rPr>
          <w:sz w:val="24"/>
          <w:szCs w:val="24"/>
          <w:u w:val="single"/>
        </w:rPr>
        <w:t xml:space="preserve"> 261</w:t>
      </w:r>
      <w:r w:rsidR="00247342" w:rsidRPr="00214163">
        <w:rPr>
          <w:sz w:val="24"/>
          <w:szCs w:val="24"/>
        </w:rPr>
        <w:t>, 44-51.</w:t>
      </w:r>
    </w:p>
    <w:p w14:paraId="5BC03C42" w14:textId="77777777" w:rsidR="00247342" w:rsidRPr="00214163" w:rsidRDefault="00247342" w:rsidP="00247342">
      <w:pPr>
        <w:rPr>
          <w:sz w:val="24"/>
          <w:szCs w:val="24"/>
          <w:u w:val="single"/>
        </w:rPr>
      </w:pPr>
    </w:p>
    <w:p w14:paraId="78D4A4C9" w14:textId="77777777" w:rsidR="00247342" w:rsidRPr="00214163" w:rsidRDefault="00AF3076" w:rsidP="00247342">
      <w:pPr>
        <w:rPr>
          <w:sz w:val="24"/>
          <w:szCs w:val="24"/>
        </w:rPr>
      </w:pPr>
      <w:r w:rsidRPr="00214163">
        <w:rPr>
          <w:sz w:val="24"/>
          <w:szCs w:val="24"/>
        </w:rPr>
        <w:t>433</w:t>
      </w:r>
      <w:r w:rsidR="00247342" w:rsidRPr="00214163">
        <w:rPr>
          <w:sz w:val="24"/>
          <w:szCs w:val="24"/>
        </w:rPr>
        <w:t>.</w:t>
      </w:r>
      <w:r w:rsidR="00247342" w:rsidRPr="00214163">
        <w:rPr>
          <w:sz w:val="24"/>
          <w:szCs w:val="24"/>
        </w:rPr>
        <w:tab/>
        <w:t xml:space="preserve">*Davies, C.D., *Young, K.S., Torre, J.B., *Burklund, L.J., Goldin, P.R., *Brown, L.A., *Niles, A.N., Lieberman, M.D., &amp; </w:t>
      </w:r>
      <w:r w:rsidR="00247342" w:rsidRPr="00214163">
        <w:rPr>
          <w:b/>
          <w:sz w:val="24"/>
          <w:szCs w:val="24"/>
        </w:rPr>
        <w:t xml:space="preserve">Craske, M.G. </w:t>
      </w:r>
      <w:r w:rsidR="00247342" w:rsidRPr="00214163">
        <w:rPr>
          <w:sz w:val="24"/>
          <w:szCs w:val="24"/>
        </w:rPr>
        <w:t xml:space="preserve">(2017). Altered time course of amygdala activation during speech anticipation in social anxiety disorder. </w:t>
      </w:r>
      <w:r w:rsidR="00247342" w:rsidRPr="00214163">
        <w:rPr>
          <w:sz w:val="24"/>
          <w:szCs w:val="24"/>
          <w:u w:val="single"/>
        </w:rPr>
        <w:t>Journal of Affective Disorders</w:t>
      </w:r>
      <w:r w:rsidR="00247342" w:rsidRPr="00214163">
        <w:rPr>
          <w:sz w:val="24"/>
          <w:szCs w:val="24"/>
        </w:rPr>
        <w:t xml:space="preserve">, </w:t>
      </w:r>
      <w:r w:rsidR="00247342" w:rsidRPr="00214163">
        <w:rPr>
          <w:sz w:val="24"/>
          <w:szCs w:val="24"/>
          <w:u w:val="single"/>
        </w:rPr>
        <w:t>209</w:t>
      </w:r>
      <w:r w:rsidR="00247342" w:rsidRPr="00214163">
        <w:rPr>
          <w:sz w:val="24"/>
          <w:szCs w:val="24"/>
        </w:rPr>
        <w:t xml:space="preserve">, 23-29. </w:t>
      </w:r>
    </w:p>
    <w:p w14:paraId="10C2BA0B" w14:textId="77777777" w:rsidR="00247342" w:rsidRPr="00214163" w:rsidRDefault="00247342" w:rsidP="00247342">
      <w:pPr>
        <w:rPr>
          <w:sz w:val="24"/>
          <w:szCs w:val="24"/>
        </w:rPr>
      </w:pPr>
    </w:p>
    <w:p w14:paraId="1967F7C3" w14:textId="77777777" w:rsidR="00247342" w:rsidRPr="00214163" w:rsidRDefault="00AF3076" w:rsidP="00247342">
      <w:pPr>
        <w:rPr>
          <w:sz w:val="24"/>
          <w:szCs w:val="24"/>
        </w:rPr>
      </w:pPr>
      <w:r w:rsidRPr="00214163">
        <w:rPr>
          <w:sz w:val="24"/>
          <w:szCs w:val="24"/>
        </w:rPr>
        <w:t>434</w:t>
      </w:r>
      <w:r w:rsidR="00247342" w:rsidRPr="00214163">
        <w:rPr>
          <w:sz w:val="24"/>
          <w:szCs w:val="24"/>
        </w:rPr>
        <w:t xml:space="preserve">. </w:t>
      </w:r>
      <w:r w:rsidR="00247342" w:rsidRPr="00214163">
        <w:rPr>
          <w:sz w:val="24"/>
          <w:szCs w:val="24"/>
        </w:rPr>
        <w:tab/>
        <w:t xml:space="preserve">*Niles, A.N., Wolitzky-Taylor, K.B., Arch, J.J., &amp; </w:t>
      </w:r>
      <w:r w:rsidR="00247342" w:rsidRPr="00214163">
        <w:rPr>
          <w:b/>
          <w:sz w:val="24"/>
          <w:szCs w:val="24"/>
        </w:rPr>
        <w:t>Craske, M.G.</w:t>
      </w:r>
      <w:r w:rsidR="00247342" w:rsidRPr="00214163">
        <w:rPr>
          <w:sz w:val="24"/>
          <w:szCs w:val="24"/>
        </w:rPr>
        <w:t xml:space="preserve"> (2017). Applying a novel statistical method to advance the personalized treatment of anxiety disorders: a composite moderator of comparative drop-out from CBT and ACT. </w:t>
      </w:r>
      <w:r w:rsidR="00247342" w:rsidRPr="00214163">
        <w:rPr>
          <w:sz w:val="24"/>
          <w:szCs w:val="24"/>
          <w:u w:val="single"/>
        </w:rPr>
        <w:t>Behaviour Research and Therapy</w:t>
      </w:r>
      <w:r w:rsidR="00247342" w:rsidRPr="00214163">
        <w:rPr>
          <w:sz w:val="24"/>
          <w:szCs w:val="24"/>
        </w:rPr>
        <w:t xml:space="preserve">, </w:t>
      </w:r>
      <w:r w:rsidR="00247342" w:rsidRPr="00214163">
        <w:rPr>
          <w:sz w:val="24"/>
          <w:szCs w:val="24"/>
          <w:u w:val="single"/>
        </w:rPr>
        <w:t>19</w:t>
      </w:r>
      <w:r w:rsidR="00247342" w:rsidRPr="00214163">
        <w:rPr>
          <w:sz w:val="24"/>
          <w:szCs w:val="24"/>
        </w:rPr>
        <w:t xml:space="preserve">, 13-23. </w:t>
      </w:r>
    </w:p>
    <w:p w14:paraId="4498BD6B" w14:textId="77777777" w:rsidR="00247342" w:rsidRPr="00214163" w:rsidRDefault="00247342" w:rsidP="00247342">
      <w:pPr>
        <w:rPr>
          <w:sz w:val="24"/>
          <w:szCs w:val="24"/>
        </w:rPr>
      </w:pPr>
    </w:p>
    <w:p w14:paraId="32A799F3" w14:textId="77777777" w:rsidR="00247342" w:rsidRPr="00214163" w:rsidRDefault="00AF3076" w:rsidP="00247342">
      <w:pPr>
        <w:rPr>
          <w:sz w:val="24"/>
          <w:szCs w:val="24"/>
        </w:rPr>
      </w:pPr>
      <w:r w:rsidRPr="00214163">
        <w:rPr>
          <w:sz w:val="24"/>
          <w:szCs w:val="24"/>
        </w:rPr>
        <w:lastRenderedPageBreak/>
        <w:t>435</w:t>
      </w:r>
      <w:r w:rsidR="00247342" w:rsidRPr="00214163">
        <w:rPr>
          <w:sz w:val="24"/>
          <w:szCs w:val="24"/>
        </w:rPr>
        <w:t>.</w:t>
      </w:r>
      <w:r w:rsidR="00247342" w:rsidRPr="00214163">
        <w:rPr>
          <w:sz w:val="24"/>
          <w:szCs w:val="24"/>
        </w:rPr>
        <w:tab/>
        <w:t xml:space="preserve">*Cheng, J., *Niles, A.N., &amp; </w:t>
      </w:r>
      <w:r w:rsidR="00247342" w:rsidRPr="00214163">
        <w:rPr>
          <w:b/>
          <w:sz w:val="24"/>
          <w:szCs w:val="24"/>
        </w:rPr>
        <w:t>Craske, M.G.</w:t>
      </w:r>
      <w:r w:rsidR="00247342" w:rsidRPr="00214163">
        <w:rPr>
          <w:sz w:val="24"/>
          <w:szCs w:val="24"/>
        </w:rPr>
        <w:t xml:space="preserve"> (2017). Exposure reduces negative bias in self-rated performance in public speaking fearful participants. </w:t>
      </w:r>
      <w:r w:rsidR="00247342" w:rsidRPr="00214163">
        <w:rPr>
          <w:sz w:val="24"/>
          <w:szCs w:val="24"/>
          <w:u w:val="single"/>
        </w:rPr>
        <w:t>Journal of Behaviour Therapy and Experimental Psychiatry,</w:t>
      </w:r>
      <w:r w:rsidR="00247342" w:rsidRPr="00214163">
        <w:rPr>
          <w:sz w:val="24"/>
          <w:szCs w:val="24"/>
        </w:rPr>
        <w:t xml:space="preserve"> </w:t>
      </w:r>
      <w:r w:rsidR="00247342" w:rsidRPr="00214163">
        <w:rPr>
          <w:sz w:val="24"/>
          <w:szCs w:val="24"/>
          <w:u w:val="single"/>
        </w:rPr>
        <w:t>54</w:t>
      </w:r>
      <w:r w:rsidR="00247342" w:rsidRPr="00214163">
        <w:rPr>
          <w:sz w:val="24"/>
          <w:szCs w:val="24"/>
        </w:rPr>
        <w:t xml:space="preserve">, 101-107. </w:t>
      </w:r>
    </w:p>
    <w:p w14:paraId="62C9BE37" w14:textId="77777777" w:rsidR="00247342" w:rsidRPr="00214163" w:rsidRDefault="00247342" w:rsidP="00247342">
      <w:pPr>
        <w:rPr>
          <w:sz w:val="24"/>
          <w:szCs w:val="24"/>
        </w:rPr>
      </w:pPr>
    </w:p>
    <w:p w14:paraId="709333FF" w14:textId="77777777" w:rsidR="00247342" w:rsidRPr="00214163" w:rsidRDefault="00AF3076" w:rsidP="00247342">
      <w:pPr>
        <w:rPr>
          <w:sz w:val="24"/>
          <w:szCs w:val="24"/>
        </w:rPr>
      </w:pPr>
      <w:r w:rsidRPr="00214163">
        <w:rPr>
          <w:sz w:val="24"/>
          <w:szCs w:val="24"/>
        </w:rPr>
        <w:t>436</w:t>
      </w:r>
      <w:r w:rsidR="00247342" w:rsidRPr="00214163">
        <w:rPr>
          <w:sz w:val="24"/>
          <w:szCs w:val="24"/>
        </w:rPr>
        <w:t>.</w:t>
      </w:r>
      <w:r w:rsidR="00247342" w:rsidRPr="00214163">
        <w:rPr>
          <w:sz w:val="24"/>
          <w:szCs w:val="24"/>
        </w:rPr>
        <w:tab/>
        <w:t xml:space="preserve">*Treanor, M., *Brown, L.A., Rissman, J., &amp; </w:t>
      </w:r>
      <w:r w:rsidR="00247342" w:rsidRPr="00214163">
        <w:rPr>
          <w:b/>
          <w:sz w:val="24"/>
          <w:szCs w:val="24"/>
        </w:rPr>
        <w:t>Craske, M.G.</w:t>
      </w:r>
      <w:r w:rsidR="00247342" w:rsidRPr="00214163">
        <w:rPr>
          <w:sz w:val="24"/>
          <w:szCs w:val="24"/>
        </w:rPr>
        <w:t xml:space="preserve"> (2017). Can memories of traumatic experiences or addiction be erased or modified? A critical review of research on the disruption of memory reconsolidation and its applications. </w:t>
      </w:r>
      <w:r w:rsidR="00247342" w:rsidRPr="00214163">
        <w:rPr>
          <w:sz w:val="24"/>
          <w:szCs w:val="24"/>
          <w:u w:val="single"/>
        </w:rPr>
        <w:t>Perspectives on Psychological Science</w:t>
      </w:r>
      <w:r w:rsidR="00247342" w:rsidRPr="00214163">
        <w:rPr>
          <w:sz w:val="24"/>
          <w:szCs w:val="24"/>
        </w:rPr>
        <w:t xml:space="preserve">, </w:t>
      </w:r>
      <w:r w:rsidR="00247342" w:rsidRPr="00214163">
        <w:rPr>
          <w:sz w:val="24"/>
          <w:szCs w:val="24"/>
          <w:u w:val="single"/>
        </w:rPr>
        <w:t>12(2),</w:t>
      </w:r>
      <w:r w:rsidR="00247342" w:rsidRPr="00214163">
        <w:rPr>
          <w:sz w:val="24"/>
          <w:szCs w:val="24"/>
        </w:rPr>
        <w:t xml:space="preserve"> 290-305.</w:t>
      </w:r>
    </w:p>
    <w:p w14:paraId="5A3EACAE" w14:textId="77777777" w:rsidR="00247342" w:rsidRPr="00214163" w:rsidRDefault="00247342" w:rsidP="00247342">
      <w:pPr>
        <w:rPr>
          <w:sz w:val="24"/>
          <w:szCs w:val="24"/>
        </w:rPr>
      </w:pPr>
    </w:p>
    <w:p w14:paraId="3173708B" w14:textId="77777777" w:rsidR="00247342" w:rsidRPr="00214163" w:rsidRDefault="00AF3076" w:rsidP="00247342">
      <w:pPr>
        <w:rPr>
          <w:sz w:val="24"/>
          <w:szCs w:val="24"/>
        </w:rPr>
      </w:pPr>
      <w:r w:rsidRPr="00214163">
        <w:rPr>
          <w:sz w:val="24"/>
          <w:szCs w:val="24"/>
        </w:rPr>
        <w:t>437</w:t>
      </w:r>
      <w:r w:rsidR="00247342" w:rsidRPr="00214163">
        <w:rPr>
          <w:sz w:val="24"/>
          <w:szCs w:val="24"/>
        </w:rPr>
        <w:t>.</w:t>
      </w:r>
      <w:r w:rsidR="00247342" w:rsidRPr="00214163">
        <w:rPr>
          <w:sz w:val="24"/>
          <w:szCs w:val="24"/>
        </w:rPr>
        <w:tab/>
        <w:t xml:space="preserve">Gorka, S.M., Lieberman, L., Klumpp, K., Kinney, K., Kennedy, A., Ajilore, O., Francis, J., Duffey, J., </w:t>
      </w:r>
      <w:r w:rsidR="00247342" w:rsidRPr="00214163">
        <w:rPr>
          <w:b/>
          <w:sz w:val="24"/>
          <w:szCs w:val="24"/>
        </w:rPr>
        <w:t>Craske, M</w:t>
      </w:r>
      <w:r w:rsidR="00247342" w:rsidRPr="00214163">
        <w:rPr>
          <w:sz w:val="24"/>
          <w:szCs w:val="24"/>
        </w:rPr>
        <w:t xml:space="preserve">., Nathan, J., Langenecker, S., Shankman, S.A. &amp; Phan, K.L. (2017). Reactivity to unpredictable threat as a treatment target for fear-based anxiety disorders. </w:t>
      </w:r>
      <w:r w:rsidR="00247342" w:rsidRPr="00214163">
        <w:rPr>
          <w:sz w:val="24"/>
          <w:szCs w:val="24"/>
          <w:u w:val="single"/>
        </w:rPr>
        <w:t>Psychological Medicine</w:t>
      </w:r>
      <w:r w:rsidR="00247342" w:rsidRPr="00214163">
        <w:rPr>
          <w:sz w:val="24"/>
          <w:szCs w:val="24"/>
        </w:rPr>
        <w:t xml:space="preserve"> 47(14), 2450–2460. doi:10.1017/s0033291717000964</w:t>
      </w:r>
    </w:p>
    <w:p w14:paraId="34B15C77" w14:textId="77777777" w:rsidR="00247342" w:rsidRPr="00214163" w:rsidRDefault="00247342" w:rsidP="00247342">
      <w:pPr>
        <w:rPr>
          <w:sz w:val="24"/>
          <w:szCs w:val="24"/>
        </w:rPr>
      </w:pPr>
    </w:p>
    <w:p w14:paraId="1334FE26" w14:textId="77777777" w:rsidR="00247342" w:rsidRPr="00214163" w:rsidRDefault="00AF3076" w:rsidP="00247342">
      <w:pPr>
        <w:pStyle w:val="Default"/>
        <w:rPr>
          <w:rFonts w:ascii="Times New Roman" w:hAnsi="Times New Roman" w:cs="Times New Roman"/>
          <w:color w:val="auto"/>
          <w:u w:val="single"/>
        </w:rPr>
      </w:pPr>
      <w:r w:rsidRPr="00214163">
        <w:rPr>
          <w:rFonts w:ascii="Times New Roman" w:hAnsi="Times New Roman" w:cs="Times New Roman"/>
        </w:rPr>
        <w:t>438</w:t>
      </w:r>
      <w:r w:rsidR="00247342" w:rsidRPr="00214163">
        <w:rPr>
          <w:rFonts w:ascii="Times New Roman" w:hAnsi="Times New Roman" w:cs="Times New Roman"/>
        </w:rPr>
        <w:t>.</w:t>
      </w:r>
      <w:r w:rsidR="00247342" w:rsidRPr="00214163">
        <w:rPr>
          <w:rFonts w:ascii="Times New Roman" w:hAnsi="Times New Roman" w:cs="Times New Roman"/>
        </w:rPr>
        <w:tab/>
      </w:r>
      <w:r w:rsidR="00247342" w:rsidRPr="00214163">
        <w:rPr>
          <w:rFonts w:ascii="Times New Roman" w:hAnsi="Times New Roman" w:cs="Times New Roman"/>
          <w:b/>
        </w:rPr>
        <w:t>Craske, M.G</w:t>
      </w:r>
      <w:r w:rsidR="00247342" w:rsidRPr="00214163">
        <w:rPr>
          <w:rFonts w:ascii="Times New Roman" w:hAnsi="Times New Roman" w:cs="Times New Roman"/>
        </w:rPr>
        <w:t xml:space="preserve">., Stein., M.B., Eley, T., Milad, M. R., Holmes, A., Rapee, R.M., &amp; Wittchen, H-U. (2017). Anxiety disorders.  </w:t>
      </w:r>
      <w:r w:rsidR="00247342" w:rsidRPr="00214163">
        <w:rPr>
          <w:rFonts w:ascii="Times New Roman" w:hAnsi="Times New Roman" w:cs="Times New Roman"/>
          <w:u w:val="single"/>
        </w:rPr>
        <w:t>Nature Reviews Disease Primers</w:t>
      </w:r>
      <w:r w:rsidR="00247342" w:rsidRPr="00214163">
        <w:rPr>
          <w:rFonts w:ascii="Times New Roman" w:hAnsi="Times New Roman" w:cs="Times New Roman"/>
        </w:rPr>
        <w:t>, 3, Article number</w:t>
      </w:r>
      <w:r w:rsidR="00247342" w:rsidRPr="00214163">
        <w:rPr>
          <w:rFonts w:ascii="Times New Roman" w:hAnsi="Times New Roman" w:cs="Times New Roman"/>
          <w:color w:val="221E1F"/>
        </w:rPr>
        <w:t xml:space="preserve">: </w:t>
      </w:r>
      <w:proofErr w:type="gramStart"/>
      <w:r w:rsidR="00247342" w:rsidRPr="00214163">
        <w:rPr>
          <w:rFonts w:ascii="Times New Roman" w:hAnsi="Times New Roman" w:cs="Times New Roman"/>
          <w:color w:val="221E1F"/>
        </w:rPr>
        <w:t xml:space="preserve">17024  </w:t>
      </w:r>
      <w:r w:rsidR="00247342" w:rsidRPr="00214163">
        <w:rPr>
          <w:rFonts w:ascii="Times New Roman" w:hAnsi="Times New Roman" w:cs="Times New Roman"/>
          <w:color w:val="auto"/>
        </w:rPr>
        <w:t>doi</w:t>
      </w:r>
      <w:proofErr w:type="gramEnd"/>
      <w:r w:rsidR="00247342" w:rsidRPr="00214163">
        <w:rPr>
          <w:rFonts w:ascii="Times New Roman" w:hAnsi="Times New Roman" w:cs="Times New Roman"/>
          <w:color w:val="auto"/>
        </w:rPr>
        <w:t>:10.1038/nrdp.2017.24</w:t>
      </w:r>
      <w:r w:rsidR="00771344" w:rsidRPr="00214163">
        <w:rPr>
          <w:rFonts w:ascii="Times New Roman" w:hAnsi="Times New Roman" w:cs="Times New Roman"/>
          <w:color w:val="auto"/>
          <w:u w:val="single"/>
        </w:rPr>
        <w:t xml:space="preserve"> </w:t>
      </w:r>
    </w:p>
    <w:p w14:paraId="7306C521" w14:textId="77777777" w:rsidR="00771344" w:rsidRPr="00214163" w:rsidRDefault="00771344" w:rsidP="00247342">
      <w:pPr>
        <w:pStyle w:val="Default"/>
        <w:rPr>
          <w:rFonts w:ascii="Times New Roman" w:hAnsi="Times New Roman" w:cs="Times New Roman"/>
        </w:rPr>
      </w:pPr>
      <w:r w:rsidRPr="00214163">
        <w:rPr>
          <w:rFonts w:ascii="Times New Roman" w:hAnsi="Times New Roman" w:cs="Times New Roman"/>
          <w:color w:val="auto"/>
        </w:rPr>
        <w:tab/>
        <w:t>[Web of science ‘highly cited paper’: top 1% of papers in clinical medicine]</w:t>
      </w:r>
    </w:p>
    <w:p w14:paraId="65C56E35" w14:textId="77777777" w:rsidR="00247342" w:rsidRPr="00214163" w:rsidRDefault="00247342" w:rsidP="00247342">
      <w:pPr>
        <w:rPr>
          <w:sz w:val="24"/>
          <w:szCs w:val="24"/>
          <w:u w:val="single"/>
        </w:rPr>
      </w:pPr>
    </w:p>
    <w:p w14:paraId="6221E4C2" w14:textId="77777777" w:rsidR="00247342" w:rsidRPr="00214163" w:rsidRDefault="00AF3076" w:rsidP="00247342">
      <w:pPr>
        <w:rPr>
          <w:sz w:val="24"/>
          <w:szCs w:val="24"/>
        </w:rPr>
      </w:pPr>
      <w:r w:rsidRPr="00214163">
        <w:rPr>
          <w:sz w:val="24"/>
          <w:szCs w:val="24"/>
        </w:rPr>
        <w:t>439</w:t>
      </w:r>
      <w:r w:rsidR="00247342" w:rsidRPr="00214163">
        <w:rPr>
          <w:sz w:val="24"/>
          <w:szCs w:val="24"/>
        </w:rPr>
        <w:t>.</w:t>
      </w:r>
      <w:r w:rsidR="00247342" w:rsidRPr="00214163">
        <w:rPr>
          <w:sz w:val="24"/>
          <w:szCs w:val="24"/>
        </w:rPr>
        <w:tab/>
        <w:t xml:space="preserve">Waters, A.M., Theresiana, C., Newmann, D.L, &amp; </w:t>
      </w:r>
      <w:r w:rsidR="00247342" w:rsidRPr="00214163">
        <w:rPr>
          <w:b/>
          <w:sz w:val="24"/>
          <w:szCs w:val="24"/>
        </w:rPr>
        <w:t>Craske, M.G.</w:t>
      </w:r>
      <w:r w:rsidR="00247342" w:rsidRPr="00214163">
        <w:rPr>
          <w:sz w:val="24"/>
          <w:szCs w:val="24"/>
        </w:rPr>
        <w:t xml:space="preserve"> (2017). Developmental differences in aversive conditioning, extinction and reinstatement: a study with children, adolescents and adults. </w:t>
      </w:r>
      <w:r w:rsidR="00247342" w:rsidRPr="00214163">
        <w:rPr>
          <w:sz w:val="24"/>
          <w:szCs w:val="24"/>
          <w:u w:val="single"/>
        </w:rPr>
        <w:t>Journal of Experimental Child Psychology</w:t>
      </w:r>
      <w:r w:rsidR="00247342" w:rsidRPr="00214163">
        <w:rPr>
          <w:sz w:val="24"/>
          <w:szCs w:val="24"/>
        </w:rPr>
        <w:t xml:space="preserve">, </w:t>
      </w:r>
      <w:r w:rsidR="00247342" w:rsidRPr="00214163">
        <w:rPr>
          <w:sz w:val="24"/>
          <w:szCs w:val="24"/>
          <w:u w:val="single"/>
        </w:rPr>
        <w:t>159</w:t>
      </w:r>
      <w:r w:rsidR="00247342" w:rsidRPr="00214163">
        <w:rPr>
          <w:sz w:val="24"/>
          <w:szCs w:val="24"/>
        </w:rPr>
        <w:t>, 263-278. doi: 10.1016/j.jecp.2017.02.012</w:t>
      </w:r>
    </w:p>
    <w:p w14:paraId="4951C9D5" w14:textId="77777777" w:rsidR="00247342" w:rsidRPr="00214163" w:rsidRDefault="00247342" w:rsidP="00247342">
      <w:pPr>
        <w:rPr>
          <w:sz w:val="24"/>
          <w:szCs w:val="24"/>
          <w:u w:val="single"/>
        </w:rPr>
      </w:pPr>
    </w:p>
    <w:p w14:paraId="61B8C4AC" w14:textId="77777777" w:rsidR="00247342" w:rsidRPr="00214163" w:rsidRDefault="00AF3076" w:rsidP="00247342">
      <w:pPr>
        <w:rPr>
          <w:sz w:val="24"/>
          <w:szCs w:val="24"/>
        </w:rPr>
      </w:pPr>
      <w:r w:rsidRPr="00214163">
        <w:rPr>
          <w:sz w:val="24"/>
          <w:szCs w:val="24"/>
        </w:rPr>
        <w:t>440</w:t>
      </w:r>
      <w:r w:rsidR="00247342" w:rsidRPr="00214163">
        <w:rPr>
          <w:sz w:val="24"/>
          <w:szCs w:val="24"/>
        </w:rPr>
        <w:t xml:space="preserve">. </w:t>
      </w:r>
      <w:r w:rsidR="00247342" w:rsidRPr="00214163">
        <w:rPr>
          <w:sz w:val="24"/>
          <w:szCs w:val="24"/>
        </w:rPr>
        <w:tab/>
        <w:t xml:space="preserve">*Niles, A.N., *Loerinc, A.G., Krull, J.L., Roy-Byrne, P., Sullivan, G., Sherbourne, C., Bystritsky, A., &amp; </w:t>
      </w:r>
      <w:r w:rsidR="00247342" w:rsidRPr="00214163">
        <w:rPr>
          <w:b/>
          <w:sz w:val="24"/>
          <w:szCs w:val="24"/>
        </w:rPr>
        <w:t>Craske, M.G</w:t>
      </w:r>
      <w:r w:rsidR="00247342" w:rsidRPr="00214163">
        <w:rPr>
          <w:sz w:val="24"/>
          <w:szCs w:val="24"/>
        </w:rPr>
        <w:t xml:space="preserve">. (2017). Advancing personalized medicine: application of a novel statistical method to identify treatment moderators in the Coordinated Anxiety Learning and Management study. </w:t>
      </w:r>
      <w:r w:rsidR="00247342" w:rsidRPr="00214163">
        <w:rPr>
          <w:sz w:val="24"/>
          <w:szCs w:val="24"/>
          <w:u w:val="single"/>
        </w:rPr>
        <w:t>Behavior Therapy,</w:t>
      </w:r>
      <w:r w:rsidR="00247342" w:rsidRPr="00214163">
        <w:rPr>
          <w:sz w:val="24"/>
          <w:szCs w:val="24"/>
        </w:rPr>
        <w:t xml:space="preserve"> </w:t>
      </w:r>
      <w:r w:rsidR="00247342" w:rsidRPr="00214163">
        <w:rPr>
          <w:sz w:val="24"/>
          <w:szCs w:val="24"/>
          <w:u w:val="single"/>
        </w:rPr>
        <w:t>48(4)</w:t>
      </w:r>
      <w:r w:rsidR="00247342" w:rsidRPr="00214163">
        <w:rPr>
          <w:sz w:val="24"/>
          <w:szCs w:val="24"/>
        </w:rPr>
        <w:t>, 490-500.</w:t>
      </w:r>
    </w:p>
    <w:p w14:paraId="085DE197" w14:textId="77777777" w:rsidR="00247342" w:rsidRPr="00214163" w:rsidRDefault="00247342" w:rsidP="00247342">
      <w:pPr>
        <w:rPr>
          <w:sz w:val="24"/>
          <w:szCs w:val="24"/>
        </w:rPr>
      </w:pPr>
    </w:p>
    <w:p w14:paraId="14A40EF0" w14:textId="77777777" w:rsidR="00247342" w:rsidRPr="00214163" w:rsidRDefault="00AF3076" w:rsidP="00247342">
      <w:pPr>
        <w:rPr>
          <w:sz w:val="24"/>
          <w:szCs w:val="24"/>
        </w:rPr>
      </w:pPr>
      <w:r w:rsidRPr="00214163">
        <w:rPr>
          <w:sz w:val="24"/>
          <w:szCs w:val="24"/>
        </w:rPr>
        <w:t>441</w:t>
      </w:r>
      <w:r w:rsidR="00247342" w:rsidRPr="00214163">
        <w:rPr>
          <w:sz w:val="24"/>
          <w:szCs w:val="24"/>
        </w:rPr>
        <w:t>.</w:t>
      </w:r>
      <w:r w:rsidR="00247342" w:rsidRPr="00214163">
        <w:rPr>
          <w:sz w:val="24"/>
          <w:szCs w:val="24"/>
        </w:rPr>
        <w:tab/>
        <w:t xml:space="preserve">Lawrence, P., </w:t>
      </w:r>
      <w:r w:rsidR="00247342" w:rsidRPr="00214163">
        <w:rPr>
          <w:b/>
          <w:sz w:val="24"/>
          <w:szCs w:val="24"/>
        </w:rPr>
        <w:t>Craske, M.,</w:t>
      </w:r>
      <w:r w:rsidR="00247342" w:rsidRPr="00214163">
        <w:rPr>
          <w:sz w:val="24"/>
          <w:szCs w:val="24"/>
        </w:rPr>
        <w:t xml:space="preserve"> Stewart, A., Kempton, C., &amp; Stein, A. (2017). Intrusive thoughts and images of intentional harm to infants in maternal PND, anxiety and OCD.  </w:t>
      </w:r>
      <w:r w:rsidR="00247342" w:rsidRPr="00214163">
        <w:rPr>
          <w:sz w:val="24"/>
          <w:szCs w:val="24"/>
          <w:u w:val="single"/>
        </w:rPr>
        <w:t>British Journal of General Practice,</w:t>
      </w:r>
      <w:r w:rsidR="00247342" w:rsidRPr="00214163">
        <w:rPr>
          <w:sz w:val="24"/>
          <w:szCs w:val="24"/>
        </w:rPr>
        <w:t xml:space="preserve"> 67(661). 376-377. doi: 10.3399/bjgp17X692105</w:t>
      </w:r>
    </w:p>
    <w:p w14:paraId="74DDBFB0" w14:textId="77777777" w:rsidR="00247342" w:rsidRPr="00214163" w:rsidRDefault="00247342" w:rsidP="00247342">
      <w:pPr>
        <w:rPr>
          <w:sz w:val="24"/>
          <w:szCs w:val="24"/>
          <w:u w:val="single"/>
        </w:rPr>
      </w:pPr>
      <w:r w:rsidRPr="00214163">
        <w:rPr>
          <w:sz w:val="24"/>
          <w:szCs w:val="24"/>
          <w:u w:val="single"/>
        </w:rPr>
        <w:t xml:space="preserve"> </w:t>
      </w:r>
    </w:p>
    <w:p w14:paraId="7A0FAD1C" w14:textId="77777777" w:rsidR="00247342" w:rsidRPr="00214163" w:rsidRDefault="00AF3076" w:rsidP="00247342">
      <w:pPr>
        <w:rPr>
          <w:sz w:val="24"/>
          <w:szCs w:val="24"/>
        </w:rPr>
      </w:pPr>
      <w:r w:rsidRPr="00214163">
        <w:rPr>
          <w:sz w:val="24"/>
          <w:szCs w:val="24"/>
        </w:rPr>
        <w:t>442</w:t>
      </w:r>
      <w:r w:rsidR="00247342" w:rsidRPr="00214163">
        <w:rPr>
          <w:sz w:val="24"/>
          <w:szCs w:val="24"/>
        </w:rPr>
        <w:t>.</w:t>
      </w:r>
      <w:r w:rsidR="00247342" w:rsidRPr="00214163">
        <w:rPr>
          <w:sz w:val="24"/>
          <w:szCs w:val="24"/>
        </w:rPr>
        <w:tab/>
        <w:t xml:space="preserve">*Zbozinek, T.D. &amp; </w:t>
      </w:r>
      <w:r w:rsidR="00247342" w:rsidRPr="00214163">
        <w:rPr>
          <w:b/>
          <w:sz w:val="24"/>
          <w:szCs w:val="24"/>
        </w:rPr>
        <w:t>Craske, M.G.</w:t>
      </w:r>
      <w:r w:rsidR="00247342" w:rsidRPr="00214163">
        <w:rPr>
          <w:sz w:val="24"/>
          <w:szCs w:val="24"/>
        </w:rPr>
        <w:t xml:space="preserve"> (2017). The role of positive affect in enhancing extinction learning and exposure therapy for anxiety disorders. </w:t>
      </w:r>
      <w:r w:rsidR="00247342" w:rsidRPr="00214163">
        <w:rPr>
          <w:sz w:val="24"/>
          <w:szCs w:val="24"/>
          <w:u w:val="single"/>
        </w:rPr>
        <w:t>Journal of Experimental Psychopathology,</w:t>
      </w:r>
      <w:r w:rsidR="00247342" w:rsidRPr="00214163">
        <w:rPr>
          <w:sz w:val="24"/>
          <w:szCs w:val="24"/>
        </w:rPr>
        <w:t xml:space="preserve"> </w:t>
      </w:r>
      <w:r w:rsidR="00247342" w:rsidRPr="00214163">
        <w:rPr>
          <w:sz w:val="24"/>
          <w:szCs w:val="24"/>
          <w:u w:val="single"/>
        </w:rPr>
        <w:t>8(1)</w:t>
      </w:r>
      <w:r w:rsidR="00247342" w:rsidRPr="00214163">
        <w:rPr>
          <w:sz w:val="24"/>
          <w:szCs w:val="24"/>
        </w:rPr>
        <w:t>, 13-39. doi: 10.5127/jep.052615</w:t>
      </w:r>
    </w:p>
    <w:p w14:paraId="4670F3D9" w14:textId="77777777" w:rsidR="00247342" w:rsidRPr="00214163" w:rsidRDefault="00247342" w:rsidP="00247342">
      <w:pPr>
        <w:rPr>
          <w:sz w:val="24"/>
          <w:szCs w:val="24"/>
        </w:rPr>
      </w:pPr>
    </w:p>
    <w:p w14:paraId="76479C3A" w14:textId="77777777" w:rsidR="00247342" w:rsidRPr="00214163" w:rsidRDefault="00AF3076" w:rsidP="00247342">
      <w:pPr>
        <w:autoSpaceDE w:val="0"/>
        <w:autoSpaceDN w:val="0"/>
        <w:adjustRightInd w:val="0"/>
        <w:rPr>
          <w:sz w:val="24"/>
          <w:szCs w:val="24"/>
        </w:rPr>
      </w:pPr>
      <w:r w:rsidRPr="00214163">
        <w:rPr>
          <w:sz w:val="24"/>
          <w:szCs w:val="24"/>
        </w:rPr>
        <w:t>443</w:t>
      </w:r>
      <w:r w:rsidR="00247342" w:rsidRPr="00214163">
        <w:rPr>
          <w:sz w:val="24"/>
          <w:szCs w:val="24"/>
        </w:rPr>
        <w:t xml:space="preserve">. </w:t>
      </w:r>
      <w:r w:rsidR="00247342" w:rsidRPr="00214163">
        <w:rPr>
          <w:sz w:val="24"/>
          <w:szCs w:val="24"/>
        </w:rPr>
        <w:tab/>
        <w:t xml:space="preserve">Paulus, M., Stein, M.B., </w:t>
      </w:r>
      <w:r w:rsidR="00247342" w:rsidRPr="00214163">
        <w:rPr>
          <w:b/>
          <w:sz w:val="24"/>
          <w:szCs w:val="24"/>
        </w:rPr>
        <w:t>Craske, M.G.,</w:t>
      </w:r>
      <w:r w:rsidR="00247342" w:rsidRPr="00214163">
        <w:rPr>
          <w:sz w:val="24"/>
          <w:szCs w:val="24"/>
        </w:rPr>
        <w:t xml:space="preserve"> Bookheimer, S., Taylor, C., Simmons, A., Sidhu, N., Young, K., &amp; Fan, B. (2017). Latent variable analysis of positive and negative valence processing focused on symptom and behavioral units of analysis in mood and anxiety disorders. </w:t>
      </w:r>
      <w:r w:rsidR="00247342" w:rsidRPr="00214163">
        <w:rPr>
          <w:sz w:val="24"/>
          <w:szCs w:val="24"/>
          <w:u w:val="single"/>
        </w:rPr>
        <w:t>Journal of Affective Disorders,</w:t>
      </w:r>
      <w:r w:rsidR="00247342" w:rsidRPr="00214163">
        <w:rPr>
          <w:sz w:val="24"/>
          <w:szCs w:val="24"/>
        </w:rPr>
        <w:t xml:space="preserve"> </w:t>
      </w:r>
      <w:r w:rsidR="00247342" w:rsidRPr="00214163">
        <w:rPr>
          <w:sz w:val="24"/>
          <w:szCs w:val="24"/>
          <w:u w:val="single"/>
        </w:rPr>
        <w:t>216</w:t>
      </w:r>
      <w:r w:rsidR="00247342" w:rsidRPr="00214163">
        <w:rPr>
          <w:sz w:val="24"/>
          <w:szCs w:val="24"/>
        </w:rPr>
        <w:t>, 17-29. doi: 10.1016/j.jad.2016.12.046</w:t>
      </w:r>
    </w:p>
    <w:p w14:paraId="34415974" w14:textId="77777777" w:rsidR="00247342" w:rsidRPr="00214163" w:rsidRDefault="00247342" w:rsidP="00247342">
      <w:pPr>
        <w:rPr>
          <w:sz w:val="24"/>
          <w:szCs w:val="24"/>
        </w:rPr>
      </w:pPr>
    </w:p>
    <w:p w14:paraId="4A117EB2" w14:textId="77777777" w:rsidR="00247342" w:rsidRPr="00214163" w:rsidRDefault="00AF3076" w:rsidP="00247342">
      <w:pPr>
        <w:rPr>
          <w:sz w:val="24"/>
          <w:szCs w:val="24"/>
        </w:rPr>
      </w:pPr>
      <w:r w:rsidRPr="00214163">
        <w:rPr>
          <w:sz w:val="24"/>
          <w:szCs w:val="24"/>
        </w:rPr>
        <w:lastRenderedPageBreak/>
        <w:t>444</w:t>
      </w:r>
      <w:r w:rsidR="00247342" w:rsidRPr="00214163">
        <w:rPr>
          <w:sz w:val="24"/>
          <w:szCs w:val="24"/>
        </w:rPr>
        <w:t>.</w:t>
      </w:r>
      <w:r w:rsidR="00247342" w:rsidRPr="00214163">
        <w:rPr>
          <w:sz w:val="24"/>
          <w:szCs w:val="24"/>
        </w:rPr>
        <w:tab/>
        <w:t xml:space="preserve">Pierson, M.E., Prenoveau, J.M., Netsi, E., </w:t>
      </w:r>
      <w:r w:rsidR="00247342" w:rsidRPr="00214163">
        <w:rPr>
          <w:b/>
          <w:sz w:val="24"/>
          <w:szCs w:val="24"/>
        </w:rPr>
        <w:t>Craske, M.G.,</w:t>
      </w:r>
      <w:r w:rsidR="00247342" w:rsidRPr="00214163">
        <w:rPr>
          <w:sz w:val="24"/>
          <w:szCs w:val="24"/>
        </w:rPr>
        <w:t xml:space="preserve"> &amp; Stein, A., (2017). Psychometric properties of the GAD-Q-IV in postpartum mothers. </w:t>
      </w:r>
      <w:r w:rsidR="00247342" w:rsidRPr="00214163">
        <w:rPr>
          <w:sz w:val="24"/>
          <w:szCs w:val="24"/>
          <w:u w:val="single"/>
        </w:rPr>
        <w:t>Psychological Assessment.</w:t>
      </w:r>
      <w:r w:rsidR="00247342" w:rsidRPr="00214163">
        <w:rPr>
          <w:sz w:val="24"/>
          <w:szCs w:val="24"/>
        </w:rPr>
        <w:t xml:space="preserve">  </w:t>
      </w:r>
      <w:r w:rsidR="00247342" w:rsidRPr="00214163">
        <w:rPr>
          <w:i/>
          <w:iCs/>
          <w:sz w:val="24"/>
          <w:szCs w:val="24"/>
        </w:rPr>
        <w:t>9</w:t>
      </w:r>
      <w:r w:rsidR="00247342" w:rsidRPr="00214163">
        <w:rPr>
          <w:sz w:val="24"/>
          <w:szCs w:val="24"/>
        </w:rPr>
        <w:t>(11), 1391-1399. doi: 10.1037/pas0000443</w:t>
      </w:r>
    </w:p>
    <w:p w14:paraId="1C365E6A" w14:textId="77777777" w:rsidR="00247342" w:rsidRPr="00214163" w:rsidRDefault="00247342" w:rsidP="00247342">
      <w:pPr>
        <w:rPr>
          <w:sz w:val="24"/>
          <w:szCs w:val="24"/>
        </w:rPr>
      </w:pPr>
    </w:p>
    <w:p w14:paraId="6CD0C3A0" w14:textId="77777777" w:rsidR="00247342" w:rsidRPr="00214163" w:rsidRDefault="00AF3076" w:rsidP="00247342">
      <w:pPr>
        <w:shd w:val="clear" w:color="auto" w:fill="FFFFFF"/>
        <w:rPr>
          <w:sz w:val="24"/>
          <w:szCs w:val="24"/>
        </w:rPr>
      </w:pPr>
      <w:r w:rsidRPr="00214163">
        <w:rPr>
          <w:sz w:val="24"/>
          <w:szCs w:val="24"/>
        </w:rPr>
        <w:t>445</w:t>
      </w:r>
      <w:r w:rsidR="00247342" w:rsidRPr="00214163">
        <w:rPr>
          <w:sz w:val="24"/>
          <w:szCs w:val="24"/>
        </w:rPr>
        <w:t xml:space="preserve">. </w:t>
      </w:r>
      <w:r w:rsidR="00247342" w:rsidRPr="00214163">
        <w:rPr>
          <w:sz w:val="24"/>
          <w:szCs w:val="24"/>
        </w:rPr>
        <w:tab/>
        <w:t xml:space="preserve">*Rudaz, M., Ledermann, T., Margraf, J., Becker, E.S., &amp; </w:t>
      </w:r>
      <w:r w:rsidR="00247342" w:rsidRPr="00214163">
        <w:rPr>
          <w:b/>
          <w:sz w:val="24"/>
          <w:szCs w:val="24"/>
        </w:rPr>
        <w:t>Craske, M.G.</w:t>
      </w:r>
      <w:r w:rsidR="00247342" w:rsidRPr="00214163">
        <w:rPr>
          <w:sz w:val="24"/>
          <w:szCs w:val="24"/>
        </w:rPr>
        <w:t xml:space="preserve"> (2017). The moderating role of avoidance behavior on anxiety over time: is there a difference between social anxiety disorder and specific phobia?  </w:t>
      </w:r>
      <w:r w:rsidR="00247342" w:rsidRPr="00214163">
        <w:rPr>
          <w:sz w:val="24"/>
          <w:szCs w:val="24"/>
          <w:u w:val="single"/>
        </w:rPr>
        <w:t>PLOS One,</w:t>
      </w:r>
      <w:r w:rsidR="00247342" w:rsidRPr="00214163">
        <w:rPr>
          <w:sz w:val="24"/>
          <w:szCs w:val="24"/>
        </w:rPr>
        <w:t xml:space="preserve"> </w:t>
      </w:r>
      <w:r w:rsidR="00247342" w:rsidRPr="00214163">
        <w:rPr>
          <w:sz w:val="24"/>
          <w:szCs w:val="24"/>
          <w:u w:val="single"/>
        </w:rPr>
        <w:t>12(7)</w:t>
      </w:r>
      <w:r w:rsidR="00247342" w:rsidRPr="00214163">
        <w:rPr>
          <w:sz w:val="24"/>
          <w:szCs w:val="24"/>
        </w:rPr>
        <w:t>: e0180298. doi: 10.1371/journal.pone.0180298</w:t>
      </w:r>
    </w:p>
    <w:p w14:paraId="1FEDB708" w14:textId="77777777" w:rsidR="00247342" w:rsidRPr="00214163" w:rsidRDefault="00247342" w:rsidP="00247342">
      <w:pPr>
        <w:shd w:val="clear" w:color="auto" w:fill="FFFFFF"/>
        <w:rPr>
          <w:sz w:val="24"/>
          <w:szCs w:val="24"/>
        </w:rPr>
      </w:pPr>
    </w:p>
    <w:p w14:paraId="7D936294" w14:textId="77777777" w:rsidR="00247342" w:rsidRPr="00214163" w:rsidRDefault="00AF3076" w:rsidP="00247342">
      <w:pPr>
        <w:shd w:val="clear" w:color="auto" w:fill="FFFFFF"/>
        <w:rPr>
          <w:sz w:val="24"/>
          <w:szCs w:val="24"/>
        </w:rPr>
      </w:pPr>
      <w:r w:rsidRPr="00214163">
        <w:rPr>
          <w:sz w:val="24"/>
          <w:szCs w:val="24"/>
        </w:rPr>
        <w:t>446</w:t>
      </w:r>
      <w:r w:rsidR="00247342" w:rsidRPr="00214163">
        <w:rPr>
          <w:sz w:val="24"/>
          <w:szCs w:val="24"/>
        </w:rPr>
        <w:t>.</w:t>
      </w:r>
      <w:r w:rsidR="00247342" w:rsidRPr="00214163">
        <w:rPr>
          <w:sz w:val="24"/>
          <w:szCs w:val="24"/>
        </w:rPr>
        <w:tab/>
      </w:r>
      <w:r w:rsidR="00247342" w:rsidRPr="00214163">
        <w:rPr>
          <w:b/>
          <w:sz w:val="24"/>
          <w:szCs w:val="24"/>
        </w:rPr>
        <w:t>Craske, M.G</w:t>
      </w:r>
      <w:r w:rsidR="00247342" w:rsidRPr="00214163">
        <w:rPr>
          <w:sz w:val="24"/>
          <w:szCs w:val="24"/>
        </w:rPr>
        <w:t>., (2017). Honoring the past, envisioning the future: ABCT’s 50</w:t>
      </w:r>
      <w:r w:rsidR="00247342" w:rsidRPr="00214163">
        <w:rPr>
          <w:sz w:val="24"/>
          <w:szCs w:val="24"/>
          <w:vertAlign w:val="superscript"/>
        </w:rPr>
        <w:t>th</w:t>
      </w:r>
      <w:r w:rsidR="00247342" w:rsidRPr="00214163">
        <w:rPr>
          <w:sz w:val="24"/>
          <w:szCs w:val="24"/>
        </w:rPr>
        <w:t xml:space="preserve"> Anniversary Presidential Address. </w:t>
      </w:r>
      <w:r w:rsidR="00247342" w:rsidRPr="00214163">
        <w:rPr>
          <w:sz w:val="24"/>
          <w:szCs w:val="24"/>
          <w:u w:val="single"/>
        </w:rPr>
        <w:t>Behavior Therapy,</w:t>
      </w:r>
      <w:r w:rsidR="00247342" w:rsidRPr="00214163">
        <w:rPr>
          <w:sz w:val="24"/>
          <w:szCs w:val="24"/>
        </w:rPr>
        <w:t xml:space="preserve"> </w:t>
      </w:r>
      <w:r w:rsidR="00247342" w:rsidRPr="00214163">
        <w:rPr>
          <w:sz w:val="24"/>
          <w:szCs w:val="24"/>
          <w:u w:val="single"/>
        </w:rPr>
        <w:t>49(2)</w:t>
      </w:r>
      <w:r w:rsidR="00247342" w:rsidRPr="00214163">
        <w:rPr>
          <w:sz w:val="24"/>
          <w:szCs w:val="24"/>
        </w:rPr>
        <w:t>, 151-164. doi: 10.1016/j.beth.2017.05.003</w:t>
      </w:r>
    </w:p>
    <w:p w14:paraId="1A39BC35" w14:textId="77777777" w:rsidR="00247342" w:rsidRPr="00214163" w:rsidRDefault="00247342" w:rsidP="00247342">
      <w:pPr>
        <w:shd w:val="clear" w:color="auto" w:fill="FFFFFF"/>
        <w:rPr>
          <w:sz w:val="24"/>
          <w:szCs w:val="24"/>
        </w:rPr>
      </w:pPr>
    </w:p>
    <w:p w14:paraId="33F5FB38" w14:textId="77777777" w:rsidR="00247342" w:rsidRPr="00214163" w:rsidRDefault="00AF3076" w:rsidP="00247342">
      <w:pPr>
        <w:shd w:val="clear" w:color="auto" w:fill="FFFFFF"/>
        <w:rPr>
          <w:sz w:val="24"/>
          <w:szCs w:val="24"/>
        </w:rPr>
      </w:pPr>
      <w:r w:rsidRPr="00214163">
        <w:rPr>
          <w:sz w:val="24"/>
          <w:szCs w:val="24"/>
        </w:rPr>
        <w:t>447</w:t>
      </w:r>
      <w:r w:rsidR="00247342" w:rsidRPr="00214163">
        <w:rPr>
          <w:sz w:val="24"/>
          <w:szCs w:val="24"/>
        </w:rPr>
        <w:t xml:space="preserve">.  </w:t>
      </w:r>
      <w:r w:rsidR="00247342" w:rsidRPr="00214163">
        <w:rPr>
          <w:sz w:val="24"/>
          <w:szCs w:val="24"/>
        </w:rPr>
        <w:tab/>
        <w:t xml:space="preserve">Stein, M.B. &amp; </w:t>
      </w:r>
      <w:r w:rsidR="00247342" w:rsidRPr="00214163">
        <w:rPr>
          <w:b/>
          <w:sz w:val="24"/>
          <w:szCs w:val="24"/>
        </w:rPr>
        <w:t>Craske, M.G.</w:t>
      </w:r>
      <w:r w:rsidR="00247342" w:rsidRPr="00214163">
        <w:rPr>
          <w:sz w:val="24"/>
          <w:szCs w:val="24"/>
        </w:rPr>
        <w:t xml:space="preserve"> (2017). Treating anxiety in 2017: Optimizing care to improve outcomes. </w:t>
      </w:r>
      <w:r w:rsidR="00247342" w:rsidRPr="00214163">
        <w:rPr>
          <w:sz w:val="24"/>
          <w:szCs w:val="24"/>
          <w:u w:val="single"/>
        </w:rPr>
        <w:t>Journal of the American Medical Association,</w:t>
      </w:r>
      <w:r w:rsidR="00247342" w:rsidRPr="00214163">
        <w:rPr>
          <w:sz w:val="24"/>
          <w:szCs w:val="24"/>
        </w:rPr>
        <w:t xml:space="preserve"> </w:t>
      </w:r>
      <w:r w:rsidR="00247342" w:rsidRPr="00214163">
        <w:rPr>
          <w:sz w:val="24"/>
          <w:szCs w:val="24"/>
          <w:u w:val="single"/>
        </w:rPr>
        <w:t>318(3)</w:t>
      </w:r>
      <w:r w:rsidR="00247342" w:rsidRPr="00214163">
        <w:rPr>
          <w:sz w:val="24"/>
          <w:szCs w:val="24"/>
        </w:rPr>
        <w:t>, 235-236. doi:10.1001/jama.2017.6996</w:t>
      </w:r>
    </w:p>
    <w:p w14:paraId="7EB3757F" w14:textId="77777777" w:rsidR="00247342" w:rsidRPr="00214163" w:rsidRDefault="00247342" w:rsidP="00247342">
      <w:pPr>
        <w:shd w:val="clear" w:color="auto" w:fill="FFFFFF"/>
        <w:rPr>
          <w:sz w:val="24"/>
          <w:szCs w:val="24"/>
        </w:rPr>
      </w:pPr>
    </w:p>
    <w:p w14:paraId="45AF8764" w14:textId="77777777" w:rsidR="00247342" w:rsidRPr="00214163" w:rsidRDefault="00AF3076" w:rsidP="00247342">
      <w:pPr>
        <w:rPr>
          <w:color w:val="000000"/>
          <w:sz w:val="24"/>
          <w:szCs w:val="24"/>
        </w:rPr>
      </w:pPr>
      <w:r w:rsidRPr="00214163">
        <w:rPr>
          <w:sz w:val="24"/>
          <w:szCs w:val="24"/>
        </w:rPr>
        <w:t>448</w:t>
      </w:r>
      <w:r w:rsidR="00247342" w:rsidRPr="00214163">
        <w:rPr>
          <w:sz w:val="24"/>
          <w:szCs w:val="24"/>
        </w:rPr>
        <w:t xml:space="preserve">. </w:t>
      </w:r>
      <w:r w:rsidR="00247342" w:rsidRPr="00214163">
        <w:rPr>
          <w:sz w:val="24"/>
          <w:szCs w:val="24"/>
        </w:rPr>
        <w:tab/>
      </w:r>
      <w:r w:rsidR="00247342" w:rsidRPr="00214163">
        <w:rPr>
          <w:color w:val="000000"/>
          <w:sz w:val="24"/>
          <w:szCs w:val="24"/>
        </w:rPr>
        <w:t xml:space="preserve">Waters, A. M., *LeBeau, R. T., &amp; </w:t>
      </w:r>
      <w:r w:rsidR="00247342" w:rsidRPr="00214163">
        <w:rPr>
          <w:b/>
          <w:color w:val="000000"/>
          <w:sz w:val="24"/>
          <w:szCs w:val="24"/>
        </w:rPr>
        <w:t>Craske, M. G.</w:t>
      </w:r>
      <w:r w:rsidR="00247342" w:rsidRPr="00214163">
        <w:rPr>
          <w:color w:val="000000"/>
          <w:sz w:val="24"/>
          <w:szCs w:val="24"/>
        </w:rPr>
        <w:t xml:space="preserve"> (2017). Experimental psychopathology and clinical psychology: An integrative model to guide clinical science and practice. </w:t>
      </w:r>
      <w:r w:rsidR="00247342" w:rsidRPr="00214163">
        <w:rPr>
          <w:color w:val="000000"/>
          <w:sz w:val="24"/>
          <w:szCs w:val="24"/>
          <w:u w:val="single"/>
        </w:rPr>
        <w:t>Psychopathology Review</w:t>
      </w:r>
      <w:r w:rsidR="00247342" w:rsidRPr="00214163">
        <w:rPr>
          <w:color w:val="000000"/>
          <w:sz w:val="24"/>
          <w:szCs w:val="24"/>
        </w:rPr>
        <w:t xml:space="preserve">, </w:t>
      </w:r>
      <w:r w:rsidR="00247342" w:rsidRPr="00214163">
        <w:rPr>
          <w:color w:val="000000"/>
          <w:sz w:val="24"/>
          <w:szCs w:val="24"/>
          <w:u w:val="single"/>
        </w:rPr>
        <w:t>4(2)</w:t>
      </w:r>
      <w:r w:rsidR="00247342" w:rsidRPr="00214163">
        <w:rPr>
          <w:color w:val="000000"/>
          <w:sz w:val="24"/>
          <w:szCs w:val="24"/>
        </w:rPr>
        <w:t>, 112-128</w:t>
      </w:r>
    </w:p>
    <w:p w14:paraId="79E9E3B6" w14:textId="77777777" w:rsidR="00E757B4" w:rsidRPr="00214163" w:rsidRDefault="00E757B4" w:rsidP="00247342">
      <w:pPr>
        <w:rPr>
          <w:color w:val="000000"/>
          <w:sz w:val="24"/>
          <w:szCs w:val="24"/>
        </w:rPr>
      </w:pPr>
    </w:p>
    <w:p w14:paraId="1CD1BBE6" w14:textId="77777777" w:rsidR="00E757B4" w:rsidRPr="00214163" w:rsidRDefault="00E757B4" w:rsidP="00E757B4">
      <w:pPr>
        <w:rPr>
          <w:sz w:val="24"/>
          <w:szCs w:val="24"/>
        </w:rPr>
      </w:pPr>
      <w:r w:rsidRPr="00214163">
        <w:rPr>
          <w:sz w:val="24"/>
          <w:szCs w:val="24"/>
        </w:rPr>
        <w:t xml:space="preserve">505. </w:t>
      </w:r>
      <w:r w:rsidR="001A6ABC" w:rsidRPr="00214163">
        <w:rPr>
          <w:sz w:val="24"/>
          <w:szCs w:val="24"/>
        </w:rPr>
        <w:tab/>
        <w:t>*</w:t>
      </w:r>
      <w:r w:rsidRPr="00214163">
        <w:rPr>
          <w:sz w:val="24"/>
          <w:szCs w:val="24"/>
        </w:rPr>
        <w:t xml:space="preserve">Conway, C.C., Zinbarg, R.E., Mineka, S., &amp; </w:t>
      </w:r>
      <w:r w:rsidRPr="00214163">
        <w:rPr>
          <w:b/>
          <w:sz w:val="24"/>
          <w:szCs w:val="24"/>
        </w:rPr>
        <w:t xml:space="preserve">Craske, M.G. </w:t>
      </w:r>
      <w:r w:rsidRPr="00214163">
        <w:rPr>
          <w:sz w:val="24"/>
          <w:szCs w:val="24"/>
        </w:rPr>
        <w:t xml:space="preserve">(2017). Core Dimensions of Anxiety and Depression Change Independently During Adolescence. </w:t>
      </w:r>
      <w:r w:rsidRPr="00214163">
        <w:rPr>
          <w:sz w:val="24"/>
          <w:szCs w:val="24"/>
          <w:u w:val="single"/>
        </w:rPr>
        <w:t>Journal of Abnormal Psychology</w:t>
      </w:r>
      <w:r w:rsidR="001A6ABC" w:rsidRPr="00214163">
        <w:rPr>
          <w:sz w:val="24"/>
          <w:szCs w:val="24"/>
        </w:rPr>
        <w:t>,</w:t>
      </w:r>
      <w:r w:rsidRPr="00214163">
        <w:rPr>
          <w:sz w:val="24"/>
          <w:szCs w:val="24"/>
        </w:rPr>
        <w:t xml:space="preserve"> </w:t>
      </w:r>
      <w:r w:rsidRPr="00214163">
        <w:rPr>
          <w:sz w:val="24"/>
          <w:szCs w:val="24"/>
          <w:u w:val="single"/>
        </w:rPr>
        <w:t>126(2)</w:t>
      </w:r>
      <w:r w:rsidRPr="00214163">
        <w:rPr>
          <w:sz w:val="24"/>
          <w:szCs w:val="24"/>
        </w:rPr>
        <w:t>, 160–172. doi:10.1037/abn0000222.</w:t>
      </w:r>
    </w:p>
    <w:p w14:paraId="352226EB" w14:textId="77777777" w:rsidR="00247342" w:rsidRPr="00214163" w:rsidRDefault="00247342" w:rsidP="00247342">
      <w:pPr>
        <w:rPr>
          <w:color w:val="000000"/>
          <w:sz w:val="24"/>
          <w:szCs w:val="24"/>
        </w:rPr>
      </w:pPr>
    </w:p>
    <w:p w14:paraId="7A3BE055" w14:textId="77777777" w:rsidR="00247342" w:rsidRPr="00214163" w:rsidRDefault="00AF3076" w:rsidP="00247342">
      <w:pPr>
        <w:shd w:val="clear" w:color="auto" w:fill="FFFFFF"/>
        <w:rPr>
          <w:sz w:val="24"/>
          <w:szCs w:val="24"/>
        </w:rPr>
      </w:pPr>
      <w:r w:rsidRPr="00214163">
        <w:rPr>
          <w:sz w:val="24"/>
          <w:szCs w:val="24"/>
        </w:rPr>
        <w:t>450</w:t>
      </w:r>
      <w:r w:rsidR="00247342" w:rsidRPr="00214163">
        <w:rPr>
          <w:sz w:val="24"/>
          <w:szCs w:val="24"/>
        </w:rPr>
        <w:t>.</w:t>
      </w:r>
      <w:r w:rsidR="00247342" w:rsidRPr="00214163">
        <w:rPr>
          <w:sz w:val="24"/>
          <w:szCs w:val="24"/>
        </w:rPr>
        <w:tab/>
        <w:t xml:space="preserve">*Staples-Bradley, L.K., *Treanor, M., &amp; </w:t>
      </w:r>
      <w:r w:rsidR="00247342" w:rsidRPr="00214163">
        <w:rPr>
          <w:b/>
          <w:sz w:val="24"/>
          <w:szCs w:val="24"/>
        </w:rPr>
        <w:t>Craske, M.G.</w:t>
      </w:r>
      <w:r w:rsidR="00247342" w:rsidRPr="00214163">
        <w:rPr>
          <w:sz w:val="24"/>
          <w:szCs w:val="24"/>
        </w:rPr>
        <w:t xml:space="preserve"> (2018). Discrimination between safe and unsafe stimuli mediates the relationship between trait anxiety and return of fear. </w:t>
      </w:r>
      <w:r w:rsidR="00247342" w:rsidRPr="00214163">
        <w:rPr>
          <w:sz w:val="24"/>
          <w:szCs w:val="24"/>
          <w:u w:val="single"/>
        </w:rPr>
        <w:t>Cognition and Emotion</w:t>
      </w:r>
      <w:r w:rsidR="00247342" w:rsidRPr="00214163">
        <w:rPr>
          <w:sz w:val="24"/>
          <w:szCs w:val="24"/>
        </w:rPr>
        <w:t xml:space="preserve">, </w:t>
      </w:r>
      <w:r w:rsidR="00247342" w:rsidRPr="00214163">
        <w:rPr>
          <w:sz w:val="24"/>
          <w:szCs w:val="24"/>
          <w:u w:val="single"/>
        </w:rPr>
        <w:t>32</w:t>
      </w:r>
      <w:r w:rsidR="00247342" w:rsidRPr="00214163">
        <w:rPr>
          <w:sz w:val="24"/>
          <w:szCs w:val="24"/>
        </w:rPr>
        <w:t>, 167-173.</w:t>
      </w:r>
    </w:p>
    <w:p w14:paraId="661A0A59" w14:textId="77777777" w:rsidR="00247342" w:rsidRPr="00214163" w:rsidRDefault="00247342" w:rsidP="00247342">
      <w:pPr>
        <w:rPr>
          <w:color w:val="000000"/>
          <w:sz w:val="24"/>
          <w:szCs w:val="24"/>
        </w:rPr>
      </w:pPr>
    </w:p>
    <w:p w14:paraId="100BE0B6" w14:textId="77777777" w:rsidR="00247342" w:rsidRPr="00214163" w:rsidRDefault="00AF3076" w:rsidP="00247342">
      <w:pPr>
        <w:rPr>
          <w:sz w:val="24"/>
          <w:szCs w:val="24"/>
        </w:rPr>
      </w:pPr>
      <w:r w:rsidRPr="00214163">
        <w:rPr>
          <w:sz w:val="24"/>
          <w:szCs w:val="24"/>
        </w:rPr>
        <w:t>451</w:t>
      </w:r>
      <w:r w:rsidR="00247342" w:rsidRPr="00214163">
        <w:rPr>
          <w:sz w:val="24"/>
          <w:szCs w:val="24"/>
        </w:rPr>
        <w:t xml:space="preserve">. </w:t>
      </w:r>
      <w:r w:rsidR="00247342" w:rsidRPr="00214163">
        <w:rPr>
          <w:sz w:val="24"/>
          <w:szCs w:val="24"/>
        </w:rPr>
        <w:tab/>
        <w:t xml:space="preserve">*Culver, N. C., Stevens, S., Fanselow, M. S., &amp; </w:t>
      </w:r>
      <w:r w:rsidR="00247342" w:rsidRPr="00214163">
        <w:rPr>
          <w:b/>
          <w:sz w:val="24"/>
          <w:szCs w:val="24"/>
        </w:rPr>
        <w:t>Craske, M. G.</w:t>
      </w:r>
      <w:r w:rsidR="00247342" w:rsidRPr="00214163">
        <w:rPr>
          <w:sz w:val="24"/>
          <w:szCs w:val="24"/>
        </w:rPr>
        <w:t xml:space="preserve"> (2018). Building physiological toughness: Some aversive events during extinction may attenuate return of fear. </w:t>
      </w:r>
      <w:r w:rsidR="00247342" w:rsidRPr="00214163">
        <w:rPr>
          <w:sz w:val="24"/>
          <w:szCs w:val="24"/>
          <w:u w:val="single"/>
        </w:rPr>
        <w:t>Journal of Behavior Therapy and Experimental Psychiatry</w:t>
      </w:r>
      <w:r w:rsidR="00247342" w:rsidRPr="00214163">
        <w:rPr>
          <w:sz w:val="24"/>
          <w:szCs w:val="24"/>
        </w:rPr>
        <w:t xml:space="preserve">, </w:t>
      </w:r>
      <w:r w:rsidR="00247342" w:rsidRPr="00214163">
        <w:rPr>
          <w:sz w:val="24"/>
          <w:szCs w:val="24"/>
          <w:u w:val="single"/>
        </w:rPr>
        <w:t>58</w:t>
      </w:r>
      <w:r w:rsidR="00247342" w:rsidRPr="00214163">
        <w:rPr>
          <w:sz w:val="24"/>
          <w:szCs w:val="24"/>
        </w:rPr>
        <w:t>, 18–28. doi: 1016/j.jbtep.2017.07.003</w:t>
      </w:r>
    </w:p>
    <w:p w14:paraId="32B85A91" w14:textId="77777777" w:rsidR="00247342" w:rsidRPr="00214163" w:rsidRDefault="00247342" w:rsidP="00247342">
      <w:pPr>
        <w:rPr>
          <w:iCs/>
          <w:sz w:val="24"/>
          <w:szCs w:val="24"/>
          <w:u w:val="single"/>
        </w:rPr>
      </w:pPr>
    </w:p>
    <w:p w14:paraId="65774C35" w14:textId="77777777" w:rsidR="00247342" w:rsidRPr="00214163" w:rsidRDefault="00AF3076" w:rsidP="00247342">
      <w:pPr>
        <w:rPr>
          <w:color w:val="000000"/>
          <w:sz w:val="24"/>
          <w:szCs w:val="24"/>
        </w:rPr>
      </w:pPr>
      <w:r w:rsidRPr="00214163">
        <w:rPr>
          <w:color w:val="000000"/>
          <w:sz w:val="24"/>
          <w:szCs w:val="24"/>
        </w:rPr>
        <w:t>452</w:t>
      </w:r>
      <w:r w:rsidR="00247342" w:rsidRPr="00214163">
        <w:rPr>
          <w:color w:val="000000"/>
          <w:sz w:val="24"/>
          <w:szCs w:val="24"/>
        </w:rPr>
        <w:t xml:space="preserve">.  </w:t>
      </w:r>
      <w:r w:rsidR="00247342" w:rsidRPr="00214163">
        <w:rPr>
          <w:color w:val="000000"/>
          <w:sz w:val="24"/>
          <w:szCs w:val="24"/>
        </w:rPr>
        <w:tab/>
      </w:r>
      <w:r w:rsidR="00247342" w:rsidRPr="00214163">
        <w:rPr>
          <w:b/>
          <w:sz w:val="24"/>
          <w:szCs w:val="24"/>
        </w:rPr>
        <w:t>Craske, M.G</w:t>
      </w:r>
      <w:r w:rsidR="00247342" w:rsidRPr="00214163">
        <w:rPr>
          <w:sz w:val="24"/>
          <w:szCs w:val="24"/>
        </w:rPr>
        <w:t xml:space="preserve">., Hermans, D., &amp; Vervliet, B. (2018). State of the art and future directions for extinction as a translational model for fear and anxiety. </w:t>
      </w:r>
      <w:r w:rsidR="00247342" w:rsidRPr="00214163">
        <w:rPr>
          <w:sz w:val="24"/>
          <w:szCs w:val="24"/>
          <w:u w:val="single"/>
        </w:rPr>
        <w:t>Philosophical Transactions B</w:t>
      </w:r>
      <w:r w:rsidR="00247342" w:rsidRPr="00214163">
        <w:rPr>
          <w:color w:val="000000"/>
          <w:sz w:val="24"/>
          <w:szCs w:val="24"/>
        </w:rPr>
        <w:t xml:space="preserve">: </w:t>
      </w:r>
      <w:r w:rsidR="00247342" w:rsidRPr="00214163">
        <w:rPr>
          <w:color w:val="000000"/>
          <w:sz w:val="24"/>
          <w:szCs w:val="24"/>
          <w:u w:val="single"/>
        </w:rPr>
        <w:t>Biological Sciences</w:t>
      </w:r>
      <w:r w:rsidR="00247342" w:rsidRPr="00214163">
        <w:rPr>
          <w:color w:val="000000"/>
          <w:sz w:val="24"/>
          <w:szCs w:val="24"/>
        </w:rPr>
        <w:t xml:space="preserve">, </w:t>
      </w:r>
      <w:r w:rsidR="00247342" w:rsidRPr="00214163">
        <w:rPr>
          <w:color w:val="000000"/>
          <w:sz w:val="24"/>
          <w:szCs w:val="24"/>
          <w:u w:val="single"/>
        </w:rPr>
        <w:t>373</w:t>
      </w:r>
      <w:r w:rsidR="00247342" w:rsidRPr="00214163">
        <w:rPr>
          <w:color w:val="000000"/>
          <w:sz w:val="24"/>
          <w:szCs w:val="24"/>
        </w:rPr>
        <w:t>(1742), 20170025. doi: 10.1098/rstb.2017.0025</w:t>
      </w:r>
    </w:p>
    <w:p w14:paraId="2CB37DCC" w14:textId="77777777" w:rsidR="00247342" w:rsidRPr="00214163" w:rsidRDefault="00247342" w:rsidP="00247342">
      <w:pPr>
        <w:rPr>
          <w:color w:val="000000"/>
          <w:sz w:val="24"/>
          <w:szCs w:val="24"/>
        </w:rPr>
      </w:pPr>
    </w:p>
    <w:p w14:paraId="7CEDCE34" w14:textId="77777777" w:rsidR="00247342" w:rsidRPr="00214163" w:rsidRDefault="00AF3076" w:rsidP="00247342">
      <w:pPr>
        <w:rPr>
          <w:sz w:val="24"/>
          <w:szCs w:val="24"/>
        </w:rPr>
      </w:pPr>
      <w:r w:rsidRPr="00214163">
        <w:rPr>
          <w:sz w:val="24"/>
          <w:szCs w:val="24"/>
        </w:rPr>
        <w:t>453</w:t>
      </w:r>
      <w:r w:rsidR="00247342" w:rsidRPr="00214163">
        <w:rPr>
          <w:sz w:val="24"/>
          <w:szCs w:val="24"/>
        </w:rPr>
        <w:t xml:space="preserve">. </w:t>
      </w:r>
      <w:r w:rsidR="00247342" w:rsidRPr="00214163">
        <w:rPr>
          <w:sz w:val="24"/>
          <w:szCs w:val="24"/>
        </w:rPr>
        <w:tab/>
        <w:t xml:space="preserve">Netsi, E., Pearson, R.M., Murray, L., Cooper, P., </w:t>
      </w:r>
      <w:r w:rsidR="00247342" w:rsidRPr="00214163">
        <w:rPr>
          <w:b/>
          <w:sz w:val="24"/>
          <w:szCs w:val="24"/>
        </w:rPr>
        <w:t>Craske, M.G.</w:t>
      </w:r>
      <w:r w:rsidR="00247342" w:rsidRPr="00214163">
        <w:rPr>
          <w:sz w:val="24"/>
          <w:szCs w:val="24"/>
        </w:rPr>
        <w:t xml:space="preserve">, &amp; Stein, A. (2018). Association of persistent and severe postnatal depression with child outcomes.  </w:t>
      </w:r>
      <w:r w:rsidR="00247342" w:rsidRPr="00214163">
        <w:rPr>
          <w:sz w:val="24"/>
          <w:szCs w:val="24"/>
          <w:u w:val="single"/>
        </w:rPr>
        <w:t>Journal of the American Medical Association: Psychiatry</w:t>
      </w:r>
      <w:r w:rsidR="00247342" w:rsidRPr="00214163">
        <w:rPr>
          <w:sz w:val="24"/>
          <w:szCs w:val="24"/>
        </w:rPr>
        <w:t xml:space="preserve">, </w:t>
      </w:r>
      <w:r w:rsidR="00247342" w:rsidRPr="00214163">
        <w:rPr>
          <w:sz w:val="24"/>
          <w:szCs w:val="24"/>
          <w:u w:val="single"/>
        </w:rPr>
        <w:t>75(3)</w:t>
      </w:r>
      <w:r w:rsidR="00247342" w:rsidRPr="00214163">
        <w:rPr>
          <w:sz w:val="24"/>
          <w:szCs w:val="24"/>
        </w:rPr>
        <w:t>, 247-253. doi: 10.1001/jamapsychiatry.2017.4363</w:t>
      </w:r>
    </w:p>
    <w:p w14:paraId="4A0C8B97" w14:textId="77777777" w:rsidR="00247342" w:rsidRPr="00214163" w:rsidRDefault="00247342" w:rsidP="00247342">
      <w:pPr>
        <w:rPr>
          <w:sz w:val="24"/>
          <w:szCs w:val="24"/>
        </w:rPr>
      </w:pPr>
    </w:p>
    <w:p w14:paraId="5E53EC81" w14:textId="77777777" w:rsidR="00247342" w:rsidRPr="00214163" w:rsidRDefault="00AF3076" w:rsidP="00247342">
      <w:pPr>
        <w:rPr>
          <w:sz w:val="24"/>
          <w:szCs w:val="24"/>
          <w:u w:val="single"/>
        </w:rPr>
      </w:pPr>
      <w:r w:rsidRPr="00214163">
        <w:rPr>
          <w:sz w:val="24"/>
          <w:szCs w:val="24"/>
        </w:rPr>
        <w:t>454</w:t>
      </w:r>
      <w:r w:rsidR="00247342" w:rsidRPr="00214163">
        <w:rPr>
          <w:sz w:val="24"/>
          <w:szCs w:val="24"/>
        </w:rPr>
        <w:t>.</w:t>
      </w:r>
      <w:r w:rsidR="00247342" w:rsidRPr="00214163">
        <w:rPr>
          <w:sz w:val="24"/>
          <w:szCs w:val="24"/>
        </w:rPr>
        <w:tab/>
        <w:t xml:space="preserve">Holmes, E.A., Ghaderi, A., Harmer, C.J., Ramchandani, P.G., Cuijpers, P., Morrison, A.P., Roiser, J.P., Bockting, C.L.H., O’Connor, R., Shafran, R., &amp; </w:t>
      </w:r>
      <w:r w:rsidR="00247342" w:rsidRPr="00214163">
        <w:rPr>
          <w:b/>
          <w:sz w:val="24"/>
          <w:szCs w:val="24"/>
        </w:rPr>
        <w:t>Craske, M.G.</w:t>
      </w:r>
      <w:r w:rsidR="00247342" w:rsidRPr="00214163">
        <w:rPr>
          <w:sz w:val="24"/>
          <w:szCs w:val="24"/>
        </w:rPr>
        <w:t xml:space="preserve"> (2018). The Lancet Psychiatry Commission on psychological treatments research </w:t>
      </w:r>
      <w:r w:rsidR="00247342" w:rsidRPr="00214163">
        <w:rPr>
          <w:sz w:val="24"/>
          <w:szCs w:val="24"/>
        </w:rPr>
        <w:lastRenderedPageBreak/>
        <w:t xml:space="preserve">in tomorrow’s science. </w:t>
      </w:r>
      <w:r w:rsidR="00247342" w:rsidRPr="00214163">
        <w:rPr>
          <w:sz w:val="24"/>
          <w:szCs w:val="24"/>
          <w:u w:val="single"/>
        </w:rPr>
        <w:t>The Lancet Psychiatry</w:t>
      </w:r>
      <w:r w:rsidR="00247342" w:rsidRPr="00214163">
        <w:rPr>
          <w:sz w:val="24"/>
          <w:szCs w:val="24"/>
        </w:rPr>
        <w:t xml:space="preserve">, </w:t>
      </w:r>
      <w:r w:rsidR="00247342" w:rsidRPr="00214163">
        <w:rPr>
          <w:sz w:val="24"/>
          <w:szCs w:val="24"/>
          <w:u w:val="single"/>
        </w:rPr>
        <w:t>5(3)</w:t>
      </w:r>
      <w:r w:rsidR="00247342" w:rsidRPr="00214163">
        <w:rPr>
          <w:sz w:val="24"/>
          <w:szCs w:val="24"/>
        </w:rPr>
        <w:t>, 237–286. doi: 10.1016/s2215-0366(17)30513-8</w:t>
      </w:r>
    </w:p>
    <w:p w14:paraId="54A50A19" w14:textId="77777777" w:rsidR="00247342" w:rsidRPr="00214163" w:rsidRDefault="00247342" w:rsidP="00247342">
      <w:pPr>
        <w:rPr>
          <w:sz w:val="24"/>
          <w:szCs w:val="24"/>
        </w:rPr>
      </w:pPr>
    </w:p>
    <w:p w14:paraId="5A8136E0" w14:textId="77777777" w:rsidR="00247342" w:rsidRPr="00214163" w:rsidRDefault="00AF3076" w:rsidP="00247342">
      <w:pPr>
        <w:rPr>
          <w:sz w:val="24"/>
          <w:szCs w:val="24"/>
        </w:rPr>
      </w:pPr>
      <w:r w:rsidRPr="00214163">
        <w:rPr>
          <w:sz w:val="24"/>
          <w:szCs w:val="24"/>
        </w:rPr>
        <w:t>455</w:t>
      </w:r>
      <w:r w:rsidR="00247342" w:rsidRPr="00214163">
        <w:rPr>
          <w:sz w:val="24"/>
          <w:szCs w:val="24"/>
        </w:rPr>
        <w:t xml:space="preserve">.  </w:t>
      </w:r>
      <w:r w:rsidR="00247342" w:rsidRPr="00214163">
        <w:rPr>
          <w:sz w:val="24"/>
          <w:szCs w:val="24"/>
        </w:rPr>
        <w:tab/>
        <w:t xml:space="preserve">Wolitzky-Taylor, K., Krull, J., Rawson, R., Roy-Byrne, P., &amp; </w:t>
      </w:r>
      <w:r w:rsidR="00247342" w:rsidRPr="00214163">
        <w:rPr>
          <w:b/>
          <w:sz w:val="24"/>
          <w:szCs w:val="24"/>
        </w:rPr>
        <w:t>Craske, M.G.</w:t>
      </w:r>
      <w:r w:rsidR="00247342" w:rsidRPr="00214163">
        <w:rPr>
          <w:sz w:val="24"/>
          <w:szCs w:val="24"/>
        </w:rPr>
        <w:t xml:space="preserve"> (2018).  Randomized clinical trial evaluating the preliminary effectiveness of an integrated anxiety disorder treatment in substance use disorder specialty clinics.  </w:t>
      </w:r>
      <w:r w:rsidR="00247342" w:rsidRPr="00214163">
        <w:rPr>
          <w:sz w:val="24"/>
          <w:szCs w:val="24"/>
          <w:u w:val="single"/>
        </w:rPr>
        <w:t>Journal of Consulting and Clinical Psychology,</w:t>
      </w:r>
      <w:r w:rsidR="00247342" w:rsidRPr="00214163">
        <w:rPr>
          <w:sz w:val="24"/>
          <w:szCs w:val="24"/>
        </w:rPr>
        <w:t xml:space="preserve"> </w:t>
      </w:r>
      <w:r w:rsidR="00247342" w:rsidRPr="00214163">
        <w:rPr>
          <w:iCs/>
          <w:sz w:val="24"/>
          <w:szCs w:val="24"/>
          <w:u w:val="single"/>
        </w:rPr>
        <w:t>86</w:t>
      </w:r>
      <w:r w:rsidR="00247342" w:rsidRPr="00214163">
        <w:rPr>
          <w:sz w:val="24"/>
          <w:szCs w:val="24"/>
          <w:u w:val="single"/>
        </w:rPr>
        <w:t>(1)</w:t>
      </w:r>
      <w:r w:rsidR="00247342" w:rsidRPr="00214163">
        <w:rPr>
          <w:sz w:val="24"/>
          <w:szCs w:val="24"/>
        </w:rPr>
        <w:t>, 81-88. doi: 10.1037/ccp0000276</w:t>
      </w:r>
    </w:p>
    <w:p w14:paraId="2A230864" w14:textId="77777777" w:rsidR="00247342" w:rsidRPr="00214163" w:rsidRDefault="00247342" w:rsidP="00247342">
      <w:pPr>
        <w:rPr>
          <w:sz w:val="24"/>
          <w:szCs w:val="24"/>
        </w:rPr>
      </w:pPr>
    </w:p>
    <w:p w14:paraId="1D05B614" w14:textId="77777777" w:rsidR="00247342" w:rsidRPr="00214163" w:rsidRDefault="00AF3076" w:rsidP="00247342">
      <w:pPr>
        <w:autoSpaceDE w:val="0"/>
        <w:autoSpaceDN w:val="0"/>
        <w:adjustRightInd w:val="0"/>
        <w:rPr>
          <w:sz w:val="24"/>
          <w:szCs w:val="24"/>
        </w:rPr>
      </w:pPr>
      <w:r w:rsidRPr="00214163">
        <w:rPr>
          <w:sz w:val="24"/>
          <w:szCs w:val="24"/>
        </w:rPr>
        <w:t>456</w:t>
      </w:r>
      <w:r w:rsidR="00247342" w:rsidRPr="00214163">
        <w:rPr>
          <w:sz w:val="24"/>
          <w:szCs w:val="24"/>
        </w:rPr>
        <w:t>.</w:t>
      </w:r>
      <w:r w:rsidR="00247342" w:rsidRPr="00214163">
        <w:rPr>
          <w:sz w:val="24"/>
          <w:szCs w:val="24"/>
        </w:rPr>
        <w:tab/>
        <w:t xml:space="preserve">Gorka, S.M., Burkhouse, K.L., Klumpp, H., Kennedy, A.E., Afshar, K, Francis, J., Ajilore, O., Mariouw, S., </w:t>
      </w:r>
      <w:r w:rsidR="00247342" w:rsidRPr="00214163">
        <w:rPr>
          <w:b/>
          <w:sz w:val="24"/>
          <w:szCs w:val="24"/>
        </w:rPr>
        <w:t>Craske, M.G.</w:t>
      </w:r>
      <w:r w:rsidR="00247342" w:rsidRPr="00214163">
        <w:rPr>
          <w:sz w:val="24"/>
          <w:szCs w:val="24"/>
        </w:rPr>
        <w:t xml:space="preserve">, Langenecker, S., Shankman, S.A., &amp; Phan, K.L. (2018).  Error-related brain activity as a treatment moderator and index of symptom change during cognitive-behavioral therapy or selective serotonin reuptake inhibitors. </w:t>
      </w:r>
      <w:r w:rsidR="00247342" w:rsidRPr="00214163">
        <w:rPr>
          <w:sz w:val="24"/>
          <w:szCs w:val="24"/>
          <w:u w:val="single"/>
        </w:rPr>
        <w:t>Neuropsychopharmacology</w:t>
      </w:r>
      <w:r w:rsidR="00247342" w:rsidRPr="00214163">
        <w:rPr>
          <w:sz w:val="24"/>
          <w:szCs w:val="24"/>
        </w:rPr>
        <w:t xml:space="preserve">, </w:t>
      </w:r>
      <w:r w:rsidR="00247342" w:rsidRPr="00214163">
        <w:rPr>
          <w:sz w:val="24"/>
          <w:szCs w:val="24"/>
          <w:u w:val="single"/>
        </w:rPr>
        <w:t>43(6)</w:t>
      </w:r>
      <w:r w:rsidR="00247342" w:rsidRPr="00214163">
        <w:rPr>
          <w:sz w:val="24"/>
          <w:szCs w:val="24"/>
        </w:rPr>
        <w:t xml:space="preserve">, 1355-1363. </w:t>
      </w:r>
    </w:p>
    <w:p w14:paraId="7F26D742" w14:textId="77777777" w:rsidR="00247342" w:rsidRPr="00214163" w:rsidRDefault="00247342" w:rsidP="00247342">
      <w:pPr>
        <w:autoSpaceDE w:val="0"/>
        <w:autoSpaceDN w:val="0"/>
        <w:adjustRightInd w:val="0"/>
        <w:rPr>
          <w:sz w:val="24"/>
          <w:szCs w:val="24"/>
        </w:rPr>
      </w:pPr>
    </w:p>
    <w:p w14:paraId="101CEF72" w14:textId="77777777" w:rsidR="00247342" w:rsidRPr="00214163" w:rsidRDefault="00AF3076" w:rsidP="00247342">
      <w:pPr>
        <w:autoSpaceDE w:val="0"/>
        <w:autoSpaceDN w:val="0"/>
        <w:adjustRightInd w:val="0"/>
        <w:rPr>
          <w:sz w:val="24"/>
          <w:szCs w:val="24"/>
          <w:u w:val="single"/>
        </w:rPr>
      </w:pPr>
      <w:r w:rsidRPr="00214163">
        <w:rPr>
          <w:sz w:val="24"/>
          <w:szCs w:val="24"/>
        </w:rPr>
        <w:t>457</w:t>
      </w:r>
      <w:r w:rsidR="00247342" w:rsidRPr="00214163">
        <w:rPr>
          <w:sz w:val="24"/>
          <w:szCs w:val="24"/>
        </w:rPr>
        <w:t xml:space="preserve">. </w:t>
      </w:r>
      <w:r w:rsidR="00247342" w:rsidRPr="00214163">
        <w:rPr>
          <w:sz w:val="24"/>
          <w:szCs w:val="24"/>
        </w:rPr>
        <w:tab/>
        <w:t xml:space="preserve">Stein, A., Netsi, E., Lawrence, P.J., Granger, C., Klempton, C., </w:t>
      </w:r>
      <w:r w:rsidR="00247342" w:rsidRPr="00214163">
        <w:rPr>
          <w:b/>
          <w:sz w:val="24"/>
          <w:szCs w:val="24"/>
        </w:rPr>
        <w:t>Craske, M.G.,</w:t>
      </w:r>
      <w:r w:rsidR="00247342" w:rsidRPr="00214163">
        <w:rPr>
          <w:sz w:val="24"/>
          <w:szCs w:val="24"/>
        </w:rPr>
        <w:t xml:space="preserve"> Nickles, A., Millison, J., Stewart, D.A., Rapa, E., West, V., Scerif, G., Cooper, P.J., &amp; Murray, L. (2018). Mitigating the effect of persistent postnatal depression on child outcomes through an intervention to treat depression and improve parenting: a randomized controlled trial. </w:t>
      </w:r>
      <w:r w:rsidR="00247342" w:rsidRPr="00214163">
        <w:rPr>
          <w:sz w:val="24"/>
          <w:szCs w:val="24"/>
          <w:u w:val="single"/>
        </w:rPr>
        <w:t>The Lancet Psychiatry</w:t>
      </w:r>
      <w:r w:rsidR="00247342" w:rsidRPr="00214163">
        <w:rPr>
          <w:sz w:val="24"/>
          <w:szCs w:val="24"/>
        </w:rPr>
        <w:t xml:space="preserve">, </w:t>
      </w:r>
      <w:r w:rsidR="00247342" w:rsidRPr="00214163">
        <w:rPr>
          <w:sz w:val="24"/>
          <w:szCs w:val="24"/>
          <w:u w:val="single"/>
        </w:rPr>
        <w:t>5(2)</w:t>
      </w:r>
      <w:r w:rsidR="00247342" w:rsidRPr="00214163">
        <w:rPr>
          <w:sz w:val="24"/>
          <w:szCs w:val="24"/>
        </w:rPr>
        <w:t>, 134–144. </w:t>
      </w:r>
    </w:p>
    <w:p w14:paraId="411AB49E" w14:textId="77777777" w:rsidR="00247342" w:rsidRPr="00214163" w:rsidRDefault="00247342" w:rsidP="00247342">
      <w:pPr>
        <w:autoSpaceDE w:val="0"/>
        <w:autoSpaceDN w:val="0"/>
        <w:adjustRightInd w:val="0"/>
        <w:rPr>
          <w:sz w:val="24"/>
          <w:szCs w:val="24"/>
        </w:rPr>
      </w:pPr>
    </w:p>
    <w:p w14:paraId="388FE0D3" w14:textId="77777777" w:rsidR="00247342" w:rsidRPr="00214163" w:rsidRDefault="00AF3076" w:rsidP="00247342">
      <w:pPr>
        <w:rPr>
          <w:sz w:val="24"/>
          <w:szCs w:val="24"/>
        </w:rPr>
      </w:pPr>
      <w:r w:rsidRPr="00214163">
        <w:rPr>
          <w:sz w:val="24"/>
          <w:szCs w:val="24"/>
        </w:rPr>
        <w:t>458</w:t>
      </w:r>
      <w:r w:rsidR="00247342" w:rsidRPr="00214163">
        <w:rPr>
          <w:sz w:val="24"/>
          <w:szCs w:val="24"/>
        </w:rPr>
        <w:t xml:space="preserve">. </w:t>
      </w:r>
      <w:r w:rsidR="00247342" w:rsidRPr="00214163">
        <w:rPr>
          <w:sz w:val="24"/>
          <w:szCs w:val="24"/>
        </w:rPr>
        <w:tab/>
        <w:t xml:space="preserve">*Young, K.S. &amp; </w:t>
      </w:r>
      <w:r w:rsidR="00247342" w:rsidRPr="00214163">
        <w:rPr>
          <w:b/>
          <w:sz w:val="24"/>
          <w:szCs w:val="24"/>
        </w:rPr>
        <w:t xml:space="preserve">Craske, M.G. </w:t>
      </w:r>
      <w:r w:rsidR="00247342" w:rsidRPr="00214163">
        <w:rPr>
          <w:sz w:val="24"/>
          <w:szCs w:val="24"/>
        </w:rPr>
        <w:t xml:space="preserve">(2018). The cognitive neuroscience of psychological treatment action in depression and anxiety. </w:t>
      </w:r>
      <w:r w:rsidR="00247342" w:rsidRPr="00214163">
        <w:rPr>
          <w:sz w:val="24"/>
          <w:szCs w:val="24"/>
          <w:u w:val="single"/>
        </w:rPr>
        <w:t>Current Behavioral Neuroscience Reports,</w:t>
      </w:r>
      <w:r w:rsidR="00247342" w:rsidRPr="00214163">
        <w:rPr>
          <w:sz w:val="24"/>
          <w:szCs w:val="24"/>
        </w:rPr>
        <w:t xml:space="preserve"> </w:t>
      </w:r>
      <w:r w:rsidR="00247342" w:rsidRPr="00214163">
        <w:rPr>
          <w:sz w:val="24"/>
          <w:szCs w:val="24"/>
          <w:u w:val="single"/>
        </w:rPr>
        <w:t>5(1)</w:t>
      </w:r>
      <w:r w:rsidR="00247342" w:rsidRPr="00214163">
        <w:rPr>
          <w:sz w:val="24"/>
          <w:szCs w:val="24"/>
        </w:rPr>
        <w:t>, 13-25.</w:t>
      </w:r>
    </w:p>
    <w:p w14:paraId="02B0C6D0" w14:textId="77777777" w:rsidR="00247342" w:rsidRPr="00214163" w:rsidRDefault="00247342" w:rsidP="00247342">
      <w:pPr>
        <w:rPr>
          <w:sz w:val="24"/>
          <w:szCs w:val="24"/>
        </w:rPr>
      </w:pPr>
    </w:p>
    <w:p w14:paraId="52C7C9F7" w14:textId="77777777" w:rsidR="00247342" w:rsidRPr="00214163" w:rsidRDefault="00AF3076" w:rsidP="00247342">
      <w:pPr>
        <w:rPr>
          <w:sz w:val="24"/>
          <w:szCs w:val="24"/>
        </w:rPr>
      </w:pPr>
      <w:r w:rsidRPr="00214163">
        <w:rPr>
          <w:sz w:val="24"/>
          <w:szCs w:val="24"/>
        </w:rPr>
        <w:t>459</w:t>
      </w:r>
      <w:r w:rsidR="00247342" w:rsidRPr="00214163">
        <w:rPr>
          <w:sz w:val="24"/>
          <w:szCs w:val="24"/>
        </w:rPr>
        <w:t xml:space="preserve">. </w:t>
      </w:r>
      <w:r w:rsidR="00247342" w:rsidRPr="00214163">
        <w:rPr>
          <w:sz w:val="24"/>
          <w:szCs w:val="24"/>
        </w:rPr>
        <w:tab/>
        <w:t xml:space="preserve">Waters, A.M., Cao, Y., Kershaw, R., Kerbler, G.M., Shum, D.H.K., Zimmber-Gembeck, M.J., </w:t>
      </w:r>
      <w:r w:rsidR="00247342" w:rsidRPr="00214163">
        <w:rPr>
          <w:b/>
          <w:sz w:val="24"/>
          <w:szCs w:val="24"/>
        </w:rPr>
        <w:t>Craske, M.G</w:t>
      </w:r>
      <w:r w:rsidR="00247342" w:rsidRPr="00214163">
        <w:rPr>
          <w:sz w:val="24"/>
          <w:szCs w:val="24"/>
        </w:rPr>
        <w:t>., Bradley, B.P, Mogg, K., Pine, D.S. &amp; Cunnington, R. (2018). Changes in neural activation underlying attention processing of emotional stimuli following treatment with positive search training in anxious children.</w:t>
      </w:r>
      <w:r w:rsidR="00247342" w:rsidRPr="00214163">
        <w:rPr>
          <w:sz w:val="24"/>
          <w:szCs w:val="24"/>
          <w:u w:val="single"/>
        </w:rPr>
        <w:t xml:space="preserve"> Journal of Anxiety Disorders</w:t>
      </w:r>
      <w:r w:rsidR="00247342" w:rsidRPr="00214163">
        <w:rPr>
          <w:sz w:val="24"/>
          <w:szCs w:val="24"/>
        </w:rPr>
        <w:t xml:space="preserve">, </w:t>
      </w:r>
      <w:r w:rsidR="00247342" w:rsidRPr="00214163">
        <w:rPr>
          <w:sz w:val="24"/>
          <w:szCs w:val="24"/>
          <w:u w:val="single"/>
        </w:rPr>
        <w:t>55</w:t>
      </w:r>
      <w:r w:rsidR="00247342" w:rsidRPr="00214163">
        <w:rPr>
          <w:sz w:val="24"/>
          <w:szCs w:val="24"/>
        </w:rPr>
        <w:t>, 22-30.</w:t>
      </w:r>
    </w:p>
    <w:p w14:paraId="559BEF9C" w14:textId="77777777" w:rsidR="00247342" w:rsidRPr="00214163" w:rsidRDefault="00247342" w:rsidP="00247342">
      <w:pPr>
        <w:rPr>
          <w:sz w:val="24"/>
          <w:szCs w:val="24"/>
        </w:rPr>
      </w:pPr>
    </w:p>
    <w:p w14:paraId="5A440D36" w14:textId="77777777" w:rsidR="00247342" w:rsidRPr="00214163" w:rsidRDefault="00AF3076" w:rsidP="00247342">
      <w:pPr>
        <w:rPr>
          <w:sz w:val="24"/>
          <w:szCs w:val="24"/>
        </w:rPr>
      </w:pPr>
      <w:r w:rsidRPr="00214163">
        <w:rPr>
          <w:sz w:val="24"/>
          <w:szCs w:val="24"/>
        </w:rPr>
        <w:t>460</w:t>
      </w:r>
      <w:r w:rsidR="00247342" w:rsidRPr="00214163">
        <w:rPr>
          <w:sz w:val="24"/>
          <w:szCs w:val="24"/>
        </w:rPr>
        <w:t xml:space="preserve">. </w:t>
      </w:r>
      <w:r w:rsidR="00247342" w:rsidRPr="00214163">
        <w:rPr>
          <w:sz w:val="24"/>
          <w:szCs w:val="24"/>
        </w:rPr>
        <w:tab/>
        <w:t xml:space="preserve">Wolitzky-Taylor, K., Niles, A.N., Ries, R., Krull, J.L., Rawson, R., Roy-Byrne, P., &amp; </w:t>
      </w:r>
      <w:r w:rsidR="00247342" w:rsidRPr="00214163">
        <w:rPr>
          <w:b/>
          <w:sz w:val="24"/>
          <w:szCs w:val="24"/>
        </w:rPr>
        <w:t>Craske, M.G</w:t>
      </w:r>
      <w:r w:rsidR="00247342" w:rsidRPr="00214163">
        <w:rPr>
          <w:sz w:val="24"/>
          <w:szCs w:val="24"/>
        </w:rPr>
        <w:t xml:space="preserve">. (2018). Who needs more than standard care? Treatment moderators in a randomized clinical trial comparing addiction treatment alone to addiction treatment plus anxiety disorder treatment for comorbid anxiety and substance use disorders. </w:t>
      </w:r>
      <w:r w:rsidR="00247342" w:rsidRPr="00214163">
        <w:rPr>
          <w:sz w:val="24"/>
          <w:szCs w:val="24"/>
          <w:u w:val="single"/>
        </w:rPr>
        <w:t>Behaviour Research and Therapy</w:t>
      </w:r>
      <w:r w:rsidR="00247342" w:rsidRPr="00214163">
        <w:rPr>
          <w:sz w:val="24"/>
          <w:szCs w:val="24"/>
        </w:rPr>
        <w:t xml:space="preserve">, </w:t>
      </w:r>
      <w:r w:rsidR="00247342" w:rsidRPr="00214163">
        <w:rPr>
          <w:sz w:val="24"/>
          <w:szCs w:val="24"/>
          <w:u w:val="single"/>
        </w:rPr>
        <w:t>107</w:t>
      </w:r>
      <w:r w:rsidR="00247342" w:rsidRPr="00214163">
        <w:rPr>
          <w:sz w:val="24"/>
          <w:szCs w:val="24"/>
        </w:rPr>
        <w:t xml:space="preserve">, 1-9. </w:t>
      </w:r>
    </w:p>
    <w:p w14:paraId="7FBBACC7" w14:textId="77777777" w:rsidR="00247342" w:rsidRPr="00214163" w:rsidRDefault="00247342" w:rsidP="00247342">
      <w:pPr>
        <w:rPr>
          <w:sz w:val="24"/>
          <w:szCs w:val="24"/>
        </w:rPr>
      </w:pPr>
    </w:p>
    <w:p w14:paraId="5DE0382A" w14:textId="77777777" w:rsidR="00247342" w:rsidRPr="00214163" w:rsidRDefault="00AF3076" w:rsidP="00247342">
      <w:pPr>
        <w:rPr>
          <w:sz w:val="24"/>
          <w:szCs w:val="24"/>
        </w:rPr>
      </w:pPr>
      <w:r w:rsidRPr="00214163">
        <w:rPr>
          <w:sz w:val="24"/>
          <w:szCs w:val="24"/>
        </w:rPr>
        <w:t>461</w:t>
      </w:r>
      <w:r w:rsidR="00247342" w:rsidRPr="00214163">
        <w:rPr>
          <w:sz w:val="24"/>
          <w:szCs w:val="24"/>
        </w:rPr>
        <w:t>.</w:t>
      </w:r>
      <w:r w:rsidR="00247342" w:rsidRPr="00214163">
        <w:rPr>
          <w:sz w:val="24"/>
          <w:szCs w:val="24"/>
        </w:rPr>
        <w:tab/>
        <w:t xml:space="preserve">*Pittig, A., *Treanor, M., *LeBeau, R., &amp; </w:t>
      </w:r>
      <w:r w:rsidR="00247342" w:rsidRPr="00214163">
        <w:rPr>
          <w:b/>
          <w:sz w:val="24"/>
          <w:szCs w:val="24"/>
        </w:rPr>
        <w:t>Craske, M.G</w:t>
      </w:r>
      <w:r w:rsidR="00247342" w:rsidRPr="00214163">
        <w:rPr>
          <w:sz w:val="24"/>
          <w:szCs w:val="24"/>
        </w:rPr>
        <w:t xml:space="preserve">. (2018). The role of associative fear and avoidance learning in anxiety disorders: gaps and directions for future research. </w:t>
      </w:r>
      <w:r w:rsidR="00247342" w:rsidRPr="00214163">
        <w:rPr>
          <w:sz w:val="24"/>
          <w:szCs w:val="24"/>
          <w:u w:val="single"/>
        </w:rPr>
        <w:t>Neuroscience and Biobehavioral Reviews,</w:t>
      </w:r>
      <w:r w:rsidR="00247342" w:rsidRPr="00214163">
        <w:rPr>
          <w:sz w:val="24"/>
          <w:szCs w:val="24"/>
        </w:rPr>
        <w:t xml:space="preserve"> </w:t>
      </w:r>
      <w:r w:rsidR="00247342" w:rsidRPr="00214163">
        <w:rPr>
          <w:sz w:val="24"/>
          <w:szCs w:val="24"/>
          <w:u w:val="single"/>
        </w:rPr>
        <w:t>88</w:t>
      </w:r>
      <w:r w:rsidR="00247342" w:rsidRPr="00214163">
        <w:rPr>
          <w:sz w:val="24"/>
          <w:szCs w:val="24"/>
        </w:rPr>
        <w:t xml:space="preserve">, 117-140. </w:t>
      </w:r>
    </w:p>
    <w:p w14:paraId="7DD7966B" w14:textId="77777777" w:rsidR="00247342" w:rsidRPr="00214163" w:rsidRDefault="00247342" w:rsidP="00247342">
      <w:pPr>
        <w:rPr>
          <w:sz w:val="24"/>
          <w:szCs w:val="24"/>
        </w:rPr>
      </w:pPr>
    </w:p>
    <w:p w14:paraId="52B28E0A" w14:textId="77777777" w:rsidR="00247342" w:rsidRPr="00214163" w:rsidRDefault="00AF3076" w:rsidP="00247342">
      <w:pPr>
        <w:rPr>
          <w:sz w:val="24"/>
          <w:szCs w:val="24"/>
        </w:rPr>
      </w:pPr>
      <w:r w:rsidRPr="00214163">
        <w:rPr>
          <w:sz w:val="24"/>
          <w:szCs w:val="24"/>
        </w:rPr>
        <w:t>462</w:t>
      </w:r>
      <w:r w:rsidR="00247342" w:rsidRPr="00214163">
        <w:rPr>
          <w:sz w:val="24"/>
          <w:szCs w:val="24"/>
        </w:rPr>
        <w:t xml:space="preserve">. </w:t>
      </w:r>
      <w:r w:rsidR="00247342" w:rsidRPr="00214163">
        <w:rPr>
          <w:sz w:val="24"/>
          <w:szCs w:val="24"/>
        </w:rPr>
        <w:tab/>
        <w:t xml:space="preserve">Wolitzky-Taylor, K., Drazdowski, T., Niles, A.N., Ries, R., Roy-Byrne, P., Rawson, R., &amp; </w:t>
      </w:r>
      <w:r w:rsidR="00247342" w:rsidRPr="00214163">
        <w:rPr>
          <w:b/>
          <w:sz w:val="24"/>
          <w:szCs w:val="24"/>
        </w:rPr>
        <w:t>Craske, M.G.</w:t>
      </w:r>
      <w:r w:rsidR="00247342" w:rsidRPr="00214163">
        <w:rPr>
          <w:sz w:val="24"/>
          <w:szCs w:val="24"/>
        </w:rPr>
        <w:t xml:space="preserve"> (2018).  Change in anxiety sensitivity and substance use coping motives as putative mediators of treatment efficacy among substance users. </w:t>
      </w:r>
      <w:r w:rsidR="00247342" w:rsidRPr="00214163">
        <w:rPr>
          <w:sz w:val="24"/>
          <w:szCs w:val="24"/>
          <w:u w:val="single"/>
        </w:rPr>
        <w:t>Behaviour Research and Therapy</w:t>
      </w:r>
      <w:r w:rsidR="00247342" w:rsidRPr="00214163">
        <w:rPr>
          <w:sz w:val="24"/>
          <w:szCs w:val="24"/>
        </w:rPr>
        <w:t xml:space="preserve">, </w:t>
      </w:r>
      <w:r w:rsidR="00247342" w:rsidRPr="00214163">
        <w:rPr>
          <w:sz w:val="24"/>
          <w:szCs w:val="24"/>
          <w:u w:val="single"/>
        </w:rPr>
        <w:t>107</w:t>
      </w:r>
      <w:r w:rsidR="00247342" w:rsidRPr="00214163">
        <w:rPr>
          <w:sz w:val="24"/>
          <w:szCs w:val="24"/>
        </w:rPr>
        <w:t xml:space="preserve">, 34-41.  </w:t>
      </w:r>
    </w:p>
    <w:p w14:paraId="2700098C" w14:textId="77777777" w:rsidR="00247342" w:rsidRPr="00214163" w:rsidRDefault="00247342" w:rsidP="00247342">
      <w:pPr>
        <w:rPr>
          <w:sz w:val="24"/>
          <w:szCs w:val="24"/>
        </w:rPr>
      </w:pPr>
    </w:p>
    <w:p w14:paraId="477B19A0" w14:textId="77777777" w:rsidR="00247342" w:rsidRPr="00214163" w:rsidRDefault="00AF3076" w:rsidP="00247342">
      <w:pPr>
        <w:rPr>
          <w:sz w:val="24"/>
          <w:szCs w:val="24"/>
        </w:rPr>
      </w:pPr>
      <w:r w:rsidRPr="00214163">
        <w:rPr>
          <w:sz w:val="24"/>
          <w:szCs w:val="24"/>
        </w:rPr>
        <w:lastRenderedPageBreak/>
        <w:t>463</w:t>
      </w:r>
      <w:r w:rsidR="00247342" w:rsidRPr="00214163">
        <w:rPr>
          <w:sz w:val="24"/>
          <w:szCs w:val="24"/>
        </w:rPr>
        <w:t xml:space="preserve">. </w:t>
      </w:r>
      <w:r w:rsidR="00247342" w:rsidRPr="00214163">
        <w:rPr>
          <w:sz w:val="24"/>
          <w:szCs w:val="24"/>
        </w:rPr>
        <w:tab/>
        <w:t xml:space="preserve">*Young, K.S., &amp; </w:t>
      </w:r>
      <w:r w:rsidR="00247342" w:rsidRPr="00214163">
        <w:rPr>
          <w:b/>
          <w:sz w:val="24"/>
          <w:szCs w:val="24"/>
        </w:rPr>
        <w:t>Craske, M.G.</w:t>
      </w:r>
      <w:r w:rsidR="00247342" w:rsidRPr="00214163">
        <w:rPr>
          <w:sz w:val="24"/>
          <w:szCs w:val="24"/>
        </w:rPr>
        <w:t xml:space="preserve"> (2018).  Survival circuits in affective disorders. </w:t>
      </w:r>
      <w:r w:rsidR="00247342" w:rsidRPr="00214163">
        <w:rPr>
          <w:sz w:val="24"/>
          <w:szCs w:val="24"/>
          <w:u w:val="single"/>
        </w:rPr>
        <w:t>Current Opinion in Behavioral Sciences</w:t>
      </w:r>
      <w:r w:rsidR="00247342" w:rsidRPr="00214163">
        <w:rPr>
          <w:sz w:val="24"/>
          <w:szCs w:val="24"/>
        </w:rPr>
        <w:t xml:space="preserve">, </w:t>
      </w:r>
      <w:r w:rsidR="00247342" w:rsidRPr="00214163">
        <w:rPr>
          <w:sz w:val="24"/>
          <w:szCs w:val="24"/>
          <w:u w:val="single"/>
        </w:rPr>
        <w:t>24</w:t>
      </w:r>
      <w:r w:rsidR="00247342" w:rsidRPr="00214163">
        <w:rPr>
          <w:sz w:val="24"/>
          <w:szCs w:val="24"/>
        </w:rPr>
        <w:t>, 83-88.</w:t>
      </w:r>
    </w:p>
    <w:p w14:paraId="5892D9D4" w14:textId="77777777" w:rsidR="00247342" w:rsidRPr="00214163" w:rsidRDefault="00247342" w:rsidP="00247342">
      <w:pPr>
        <w:rPr>
          <w:sz w:val="24"/>
          <w:szCs w:val="24"/>
        </w:rPr>
      </w:pPr>
    </w:p>
    <w:p w14:paraId="14BB7787" w14:textId="77777777" w:rsidR="00247342" w:rsidRPr="00214163" w:rsidRDefault="00AF3076" w:rsidP="00247342">
      <w:pPr>
        <w:rPr>
          <w:sz w:val="24"/>
          <w:szCs w:val="24"/>
        </w:rPr>
      </w:pPr>
      <w:r w:rsidRPr="00214163">
        <w:rPr>
          <w:sz w:val="24"/>
          <w:szCs w:val="24"/>
        </w:rPr>
        <w:t>464</w:t>
      </w:r>
      <w:r w:rsidR="00247342" w:rsidRPr="00214163">
        <w:rPr>
          <w:sz w:val="24"/>
          <w:szCs w:val="24"/>
        </w:rPr>
        <w:t xml:space="preserve">. </w:t>
      </w:r>
      <w:r w:rsidR="00247342" w:rsidRPr="00214163">
        <w:rPr>
          <w:sz w:val="24"/>
          <w:szCs w:val="24"/>
        </w:rPr>
        <w:tab/>
        <w:t xml:space="preserve">Burkhouse, K.L., Gorka, S.M., Klumpp, H., Kennedy, A.E., Karich, S., Francis, J.l, Ajilore, O., </w:t>
      </w:r>
      <w:r w:rsidR="00247342" w:rsidRPr="00214163">
        <w:rPr>
          <w:b/>
          <w:sz w:val="24"/>
          <w:szCs w:val="24"/>
        </w:rPr>
        <w:t>Craske, M.G.</w:t>
      </w:r>
      <w:r w:rsidR="00247342" w:rsidRPr="00214163">
        <w:rPr>
          <w:sz w:val="24"/>
          <w:szCs w:val="24"/>
        </w:rPr>
        <w:t xml:space="preserve">, Langenecker, S., Shankman, S.A., Hajcak, G., &amp; Phan, K.L. (2018). Neural responsiveness to reward as an index of depressive symptom change following cognitive-behavioral therapy and selective serotonin reuptake inhibitor treatment.  </w:t>
      </w:r>
      <w:r w:rsidR="00247342" w:rsidRPr="00214163">
        <w:rPr>
          <w:sz w:val="24"/>
          <w:szCs w:val="24"/>
          <w:u w:val="single"/>
        </w:rPr>
        <w:t>Journal of Clinical Psychiatry</w:t>
      </w:r>
      <w:r w:rsidR="00247342" w:rsidRPr="00214163">
        <w:rPr>
          <w:sz w:val="24"/>
          <w:szCs w:val="24"/>
        </w:rPr>
        <w:t xml:space="preserve">, </w:t>
      </w:r>
      <w:r w:rsidR="00247342" w:rsidRPr="00214163">
        <w:rPr>
          <w:sz w:val="24"/>
          <w:szCs w:val="24"/>
          <w:u w:val="single"/>
        </w:rPr>
        <w:t>79(4)</w:t>
      </w:r>
      <w:r w:rsidR="00247342" w:rsidRPr="00214163">
        <w:rPr>
          <w:sz w:val="24"/>
          <w:szCs w:val="24"/>
        </w:rPr>
        <w:t>. doi: 10.4088/JCP.17m11836.</w:t>
      </w:r>
    </w:p>
    <w:p w14:paraId="76E543E4" w14:textId="77777777" w:rsidR="00247342" w:rsidRPr="00214163" w:rsidRDefault="00247342" w:rsidP="00247342">
      <w:pPr>
        <w:rPr>
          <w:sz w:val="24"/>
          <w:szCs w:val="24"/>
        </w:rPr>
      </w:pPr>
    </w:p>
    <w:p w14:paraId="546A7777" w14:textId="77777777" w:rsidR="00247342" w:rsidRPr="00214163" w:rsidRDefault="00AF3076" w:rsidP="00247342">
      <w:pPr>
        <w:rPr>
          <w:sz w:val="24"/>
          <w:szCs w:val="24"/>
        </w:rPr>
      </w:pPr>
      <w:r w:rsidRPr="00214163">
        <w:rPr>
          <w:sz w:val="24"/>
          <w:szCs w:val="24"/>
        </w:rPr>
        <w:t>465</w:t>
      </w:r>
      <w:r w:rsidR="00247342" w:rsidRPr="00214163">
        <w:rPr>
          <w:sz w:val="24"/>
          <w:szCs w:val="24"/>
        </w:rPr>
        <w:t xml:space="preserve">. </w:t>
      </w:r>
      <w:r w:rsidR="00247342" w:rsidRPr="00214163">
        <w:rPr>
          <w:sz w:val="24"/>
          <w:szCs w:val="24"/>
        </w:rPr>
        <w:tab/>
        <w:t xml:space="preserve">*Zbozinek, T. &amp; </w:t>
      </w:r>
      <w:r w:rsidR="00247342" w:rsidRPr="00214163">
        <w:rPr>
          <w:b/>
          <w:sz w:val="24"/>
          <w:szCs w:val="24"/>
        </w:rPr>
        <w:t>Craske, M.G.</w:t>
      </w:r>
      <w:r w:rsidR="00247342" w:rsidRPr="00214163">
        <w:rPr>
          <w:sz w:val="24"/>
          <w:szCs w:val="24"/>
        </w:rPr>
        <w:t xml:space="preserve"> (2018).  Pavlovian extinction of fear with the original conditional stimulus, a generalization stimulus or multiple generalization stimuli. </w:t>
      </w:r>
      <w:r w:rsidR="00247342" w:rsidRPr="00214163">
        <w:rPr>
          <w:sz w:val="24"/>
          <w:szCs w:val="24"/>
          <w:u w:val="single"/>
        </w:rPr>
        <w:t>Behaviour Research and Therapy</w:t>
      </w:r>
      <w:r w:rsidR="00247342" w:rsidRPr="00214163">
        <w:rPr>
          <w:sz w:val="24"/>
          <w:szCs w:val="24"/>
        </w:rPr>
        <w:t xml:space="preserve">, </w:t>
      </w:r>
      <w:r w:rsidR="00247342" w:rsidRPr="00214163">
        <w:rPr>
          <w:sz w:val="24"/>
          <w:szCs w:val="24"/>
          <w:u w:val="single"/>
        </w:rPr>
        <w:t>107</w:t>
      </w:r>
      <w:r w:rsidR="00247342" w:rsidRPr="00214163">
        <w:rPr>
          <w:sz w:val="24"/>
          <w:szCs w:val="24"/>
        </w:rPr>
        <w:t xml:space="preserve">, 64-75. doi: 10.1016/j.brat.2018.05.009. </w:t>
      </w:r>
    </w:p>
    <w:p w14:paraId="1375F0F7" w14:textId="77777777" w:rsidR="00247342" w:rsidRPr="00214163" w:rsidRDefault="00247342" w:rsidP="00247342">
      <w:pPr>
        <w:rPr>
          <w:sz w:val="24"/>
          <w:szCs w:val="24"/>
        </w:rPr>
      </w:pPr>
    </w:p>
    <w:p w14:paraId="2EA9FA50" w14:textId="77777777" w:rsidR="00247342" w:rsidRPr="00214163" w:rsidRDefault="00AF3076" w:rsidP="00247342">
      <w:pPr>
        <w:rPr>
          <w:sz w:val="24"/>
          <w:szCs w:val="24"/>
        </w:rPr>
      </w:pPr>
      <w:r w:rsidRPr="00214163">
        <w:rPr>
          <w:sz w:val="24"/>
          <w:szCs w:val="24"/>
        </w:rPr>
        <w:t>466</w:t>
      </w:r>
      <w:r w:rsidR="00247342" w:rsidRPr="00214163">
        <w:rPr>
          <w:sz w:val="24"/>
          <w:szCs w:val="24"/>
        </w:rPr>
        <w:t xml:space="preserve">. </w:t>
      </w:r>
      <w:r w:rsidR="00247342" w:rsidRPr="00214163">
        <w:rPr>
          <w:sz w:val="24"/>
          <w:szCs w:val="24"/>
        </w:rPr>
        <w:tab/>
        <w:t xml:space="preserve">Escovar, E.L., </w:t>
      </w:r>
      <w:r w:rsidR="00247342" w:rsidRPr="00214163">
        <w:rPr>
          <w:b/>
          <w:sz w:val="24"/>
          <w:szCs w:val="24"/>
        </w:rPr>
        <w:t>Craske, M.G.</w:t>
      </w:r>
      <w:r w:rsidR="00247342" w:rsidRPr="00214163">
        <w:rPr>
          <w:sz w:val="24"/>
          <w:szCs w:val="24"/>
        </w:rPr>
        <w:t xml:space="preserve">, Roy-Byrne, P., Stein, M.B., Sullivan, G., Sherbourne, C., Bystritksy, A., &amp; Chavira, D.A. (2018). Cultural influences on mental health symptoms in a primary care sample of Latinx patients. </w:t>
      </w:r>
      <w:r w:rsidR="00247342" w:rsidRPr="00214163">
        <w:rPr>
          <w:sz w:val="24"/>
          <w:szCs w:val="24"/>
          <w:u w:val="single"/>
        </w:rPr>
        <w:t>Journal of Anxiety Disorders</w:t>
      </w:r>
      <w:r w:rsidR="00247342" w:rsidRPr="00214163">
        <w:rPr>
          <w:sz w:val="24"/>
          <w:szCs w:val="24"/>
        </w:rPr>
        <w:t xml:space="preserve">, </w:t>
      </w:r>
      <w:r w:rsidR="00247342" w:rsidRPr="00214163">
        <w:rPr>
          <w:sz w:val="24"/>
          <w:szCs w:val="24"/>
          <w:u w:val="single"/>
        </w:rPr>
        <w:t>55</w:t>
      </w:r>
      <w:r w:rsidR="00247342" w:rsidRPr="00214163">
        <w:rPr>
          <w:sz w:val="24"/>
          <w:szCs w:val="24"/>
        </w:rPr>
        <w:t xml:space="preserve">, 39-47. </w:t>
      </w:r>
    </w:p>
    <w:p w14:paraId="49F4ACF3" w14:textId="77777777" w:rsidR="00247342" w:rsidRPr="00214163" w:rsidRDefault="00247342" w:rsidP="00247342">
      <w:pPr>
        <w:rPr>
          <w:sz w:val="24"/>
          <w:szCs w:val="24"/>
        </w:rPr>
      </w:pPr>
    </w:p>
    <w:p w14:paraId="4A9BB09B" w14:textId="77777777" w:rsidR="00247342" w:rsidRPr="00214163" w:rsidRDefault="00AF3076" w:rsidP="00247342">
      <w:pPr>
        <w:rPr>
          <w:sz w:val="24"/>
          <w:szCs w:val="24"/>
        </w:rPr>
      </w:pPr>
      <w:r w:rsidRPr="00214163">
        <w:rPr>
          <w:sz w:val="24"/>
          <w:szCs w:val="24"/>
        </w:rPr>
        <w:t>467</w:t>
      </w:r>
      <w:r w:rsidR="00247342" w:rsidRPr="00214163">
        <w:rPr>
          <w:sz w:val="24"/>
          <w:szCs w:val="24"/>
        </w:rPr>
        <w:t xml:space="preserve">. </w:t>
      </w:r>
      <w:r w:rsidR="00247342" w:rsidRPr="00214163">
        <w:rPr>
          <w:sz w:val="24"/>
          <w:szCs w:val="24"/>
        </w:rPr>
        <w:tab/>
        <w:t xml:space="preserve">*Brown, L.A., *Davies, C.D., Gerlach, A., Cooper, R., Stevens, S., &amp; </w:t>
      </w:r>
      <w:r w:rsidR="00247342" w:rsidRPr="00214163">
        <w:rPr>
          <w:b/>
          <w:sz w:val="24"/>
          <w:szCs w:val="24"/>
        </w:rPr>
        <w:t>Craske, M.G.</w:t>
      </w:r>
      <w:r w:rsidR="00247342" w:rsidRPr="00214163">
        <w:rPr>
          <w:sz w:val="24"/>
          <w:szCs w:val="24"/>
        </w:rPr>
        <w:t xml:space="preserve"> (2018). Linguistic processing and script-driven imagery for trauma exposure: a proof of concept pilot trial. </w:t>
      </w:r>
      <w:r w:rsidR="00247342" w:rsidRPr="00214163">
        <w:rPr>
          <w:sz w:val="24"/>
          <w:szCs w:val="24"/>
          <w:u w:val="single"/>
        </w:rPr>
        <w:t>Journal of Anxiety Disorders</w:t>
      </w:r>
      <w:r w:rsidR="00247342" w:rsidRPr="00214163">
        <w:rPr>
          <w:sz w:val="24"/>
          <w:szCs w:val="24"/>
        </w:rPr>
        <w:t xml:space="preserve">, </w:t>
      </w:r>
      <w:r w:rsidR="00247342" w:rsidRPr="00214163">
        <w:rPr>
          <w:sz w:val="24"/>
          <w:szCs w:val="24"/>
          <w:u w:val="single"/>
        </w:rPr>
        <w:t>57</w:t>
      </w:r>
      <w:r w:rsidR="00247342" w:rsidRPr="00214163">
        <w:rPr>
          <w:sz w:val="24"/>
          <w:szCs w:val="24"/>
        </w:rPr>
        <w:t xml:space="preserve">, 16-23. </w:t>
      </w:r>
    </w:p>
    <w:p w14:paraId="51D30B57" w14:textId="77777777" w:rsidR="00247342" w:rsidRPr="00214163" w:rsidRDefault="00247342" w:rsidP="00247342">
      <w:pPr>
        <w:rPr>
          <w:sz w:val="24"/>
          <w:szCs w:val="24"/>
        </w:rPr>
      </w:pPr>
    </w:p>
    <w:p w14:paraId="2866EB10" w14:textId="77777777" w:rsidR="00247342" w:rsidRPr="00214163" w:rsidRDefault="00AF3076" w:rsidP="00247342">
      <w:pPr>
        <w:rPr>
          <w:sz w:val="24"/>
          <w:szCs w:val="24"/>
        </w:rPr>
      </w:pPr>
      <w:r w:rsidRPr="00214163">
        <w:rPr>
          <w:sz w:val="24"/>
          <w:szCs w:val="24"/>
        </w:rPr>
        <w:t>468</w:t>
      </w:r>
      <w:r w:rsidR="00247342" w:rsidRPr="00214163">
        <w:rPr>
          <w:sz w:val="24"/>
          <w:szCs w:val="24"/>
        </w:rPr>
        <w:t xml:space="preserve">.   </w:t>
      </w:r>
      <w:r w:rsidR="00247342" w:rsidRPr="00214163">
        <w:rPr>
          <w:sz w:val="24"/>
          <w:szCs w:val="24"/>
        </w:rPr>
        <w:tab/>
        <w:t xml:space="preserve"> Abraham, T.H., Marchant-Miros, K., McCarther, M.B., </w:t>
      </w:r>
      <w:r w:rsidR="00247342" w:rsidRPr="00214163">
        <w:rPr>
          <w:b/>
          <w:sz w:val="24"/>
          <w:szCs w:val="24"/>
        </w:rPr>
        <w:t>Craske, M.G.,</w:t>
      </w:r>
      <w:r w:rsidR="00247342" w:rsidRPr="00214163">
        <w:rPr>
          <w:sz w:val="24"/>
          <w:szCs w:val="24"/>
        </w:rPr>
        <w:t xml:space="preserve"> Curran, G.M., Kearney, L.K., Greene, C., Lindsay, J.A., &amp; Cucciare, M.A. (2018). An iterative approach adapting the Coordinated Anxiety Learning Management (CALM) program for use within Veterans Affairs community-based outpatient clinics. </w:t>
      </w:r>
      <w:r w:rsidR="00247342" w:rsidRPr="00214163">
        <w:rPr>
          <w:sz w:val="24"/>
          <w:szCs w:val="24"/>
          <w:u w:val="single"/>
        </w:rPr>
        <w:t xml:space="preserve"> JMIR: Mental Health</w:t>
      </w:r>
      <w:r w:rsidR="00247342" w:rsidRPr="00214163">
        <w:rPr>
          <w:sz w:val="24"/>
          <w:szCs w:val="24"/>
        </w:rPr>
        <w:t xml:space="preserve">, </w:t>
      </w:r>
      <w:r w:rsidR="00247342" w:rsidRPr="00214163">
        <w:rPr>
          <w:sz w:val="24"/>
          <w:szCs w:val="24"/>
          <w:u w:val="single"/>
        </w:rPr>
        <w:t>5(3)</w:t>
      </w:r>
      <w:r w:rsidR="00247342" w:rsidRPr="00214163">
        <w:rPr>
          <w:sz w:val="24"/>
          <w:szCs w:val="24"/>
        </w:rPr>
        <w:t xml:space="preserve">. doi: 10.2196/10277. </w:t>
      </w:r>
    </w:p>
    <w:p w14:paraId="0F549237" w14:textId="77777777" w:rsidR="00247342" w:rsidRPr="00214163" w:rsidRDefault="00247342" w:rsidP="00247342">
      <w:pPr>
        <w:rPr>
          <w:sz w:val="24"/>
          <w:szCs w:val="24"/>
        </w:rPr>
      </w:pPr>
    </w:p>
    <w:p w14:paraId="3A7A13CF" w14:textId="77777777" w:rsidR="00247342" w:rsidRPr="00214163" w:rsidRDefault="00AF3076" w:rsidP="00247342">
      <w:pPr>
        <w:rPr>
          <w:sz w:val="24"/>
          <w:szCs w:val="24"/>
        </w:rPr>
      </w:pPr>
      <w:r w:rsidRPr="00214163">
        <w:rPr>
          <w:sz w:val="24"/>
          <w:szCs w:val="24"/>
        </w:rPr>
        <w:t>469</w:t>
      </w:r>
      <w:r w:rsidR="00247342" w:rsidRPr="00214163">
        <w:rPr>
          <w:sz w:val="24"/>
          <w:szCs w:val="24"/>
        </w:rPr>
        <w:t>.</w:t>
      </w:r>
      <w:r w:rsidR="00247342" w:rsidRPr="00214163">
        <w:rPr>
          <w:sz w:val="24"/>
          <w:szCs w:val="24"/>
        </w:rPr>
        <w:tab/>
        <w:t xml:space="preserve">*Niles, A.N. &amp; </w:t>
      </w:r>
      <w:r w:rsidR="00247342" w:rsidRPr="00214163">
        <w:rPr>
          <w:b/>
          <w:sz w:val="24"/>
          <w:szCs w:val="24"/>
        </w:rPr>
        <w:t>Craske, M.G</w:t>
      </w:r>
      <w:r w:rsidR="00247342" w:rsidRPr="00214163">
        <w:rPr>
          <w:sz w:val="24"/>
          <w:szCs w:val="24"/>
        </w:rPr>
        <w:t xml:space="preserve">. (2018). Incidental emotion regulation deficits in public speaking anxiety. </w:t>
      </w:r>
      <w:r w:rsidR="00247342" w:rsidRPr="00214163">
        <w:rPr>
          <w:sz w:val="24"/>
          <w:szCs w:val="24"/>
          <w:u w:val="single"/>
        </w:rPr>
        <w:t>Cognitive Therapy and Research</w:t>
      </w:r>
      <w:r w:rsidR="00247342" w:rsidRPr="00214163">
        <w:rPr>
          <w:sz w:val="24"/>
          <w:szCs w:val="24"/>
        </w:rPr>
        <w:t xml:space="preserve">, </w:t>
      </w:r>
      <w:r w:rsidR="00247342" w:rsidRPr="00214163">
        <w:rPr>
          <w:sz w:val="24"/>
          <w:szCs w:val="24"/>
          <w:u w:val="single"/>
        </w:rPr>
        <w:t>43(2)</w:t>
      </w:r>
      <w:r w:rsidR="00247342" w:rsidRPr="00214163">
        <w:rPr>
          <w:sz w:val="24"/>
          <w:szCs w:val="24"/>
        </w:rPr>
        <w:t xml:space="preserve">, 419-426. </w:t>
      </w:r>
    </w:p>
    <w:p w14:paraId="7856BF24" w14:textId="77777777" w:rsidR="00247342" w:rsidRPr="00214163" w:rsidRDefault="00247342" w:rsidP="00247342">
      <w:pPr>
        <w:rPr>
          <w:sz w:val="24"/>
          <w:szCs w:val="24"/>
        </w:rPr>
      </w:pPr>
    </w:p>
    <w:p w14:paraId="32EFCB34" w14:textId="77777777" w:rsidR="00F846D6" w:rsidRPr="00214163" w:rsidRDefault="00AF3076" w:rsidP="00F846D6">
      <w:pPr>
        <w:rPr>
          <w:sz w:val="24"/>
          <w:szCs w:val="24"/>
        </w:rPr>
      </w:pPr>
      <w:r w:rsidRPr="00214163">
        <w:rPr>
          <w:sz w:val="24"/>
          <w:szCs w:val="24"/>
        </w:rPr>
        <w:t>470</w:t>
      </w:r>
      <w:r w:rsidR="00F846D6" w:rsidRPr="00214163">
        <w:rPr>
          <w:sz w:val="24"/>
          <w:szCs w:val="24"/>
        </w:rPr>
        <w:t xml:space="preserve">.    *Young, K., *LeBeau, R.T., *Niles, A.N., *Hsu, K.J., *Burklund, L.J., *Mesri, B., Saxbe, D., Lieberman, M.D., &amp; </w:t>
      </w:r>
      <w:r w:rsidR="00F846D6" w:rsidRPr="00214163">
        <w:rPr>
          <w:b/>
          <w:sz w:val="24"/>
          <w:szCs w:val="24"/>
        </w:rPr>
        <w:t>Craske, M.G.</w:t>
      </w:r>
      <w:r w:rsidR="00F846D6" w:rsidRPr="00214163">
        <w:rPr>
          <w:sz w:val="24"/>
          <w:szCs w:val="24"/>
        </w:rPr>
        <w:t xml:space="preserve"> (2019). Neural connectivity during affect labeling predicts treatment response to psychological therapies for social anxiety disorder. </w:t>
      </w:r>
      <w:r w:rsidR="00F846D6" w:rsidRPr="00214163">
        <w:rPr>
          <w:sz w:val="24"/>
          <w:szCs w:val="24"/>
          <w:u w:val="single"/>
        </w:rPr>
        <w:t>Journal of Affective Disorders</w:t>
      </w:r>
      <w:r w:rsidR="00F846D6" w:rsidRPr="00214163">
        <w:rPr>
          <w:sz w:val="24"/>
          <w:szCs w:val="24"/>
        </w:rPr>
        <w:t xml:space="preserve">, </w:t>
      </w:r>
      <w:r w:rsidR="00F846D6" w:rsidRPr="00214163">
        <w:rPr>
          <w:sz w:val="24"/>
          <w:szCs w:val="24"/>
          <w:u w:val="single"/>
        </w:rPr>
        <w:t>242</w:t>
      </w:r>
      <w:r w:rsidR="00F846D6" w:rsidRPr="00214163">
        <w:rPr>
          <w:sz w:val="24"/>
          <w:szCs w:val="24"/>
        </w:rPr>
        <w:t xml:space="preserve">, 105-110.  </w:t>
      </w:r>
    </w:p>
    <w:p w14:paraId="34535EEF" w14:textId="77777777" w:rsidR="00F846D6" w:rsidRPr="00214163" w:rsidRDefault="00F846D6" w:rsidP="00247342">
      <w:pPr>
        <w:rPr>
          <w:sz w:val="24"/>
          <w:szCs w:val="24"/>
        </w:rPr>
      </w:pPr>
    </w:p>
    <w:p w14:paraId="7D6DD6E1" w14:textId="77777777" w:rsidR="00247342" w:rsidRPr="00214163" w:rsidRDefault="00AF3076" w:rsidP="00247342">
      <w:pPr>
        <w:rPr>
          <w:sz w:val="24"/>
          <w:szCs w:val="24"/>
        </w:rPr>
      </w:pPr>
      <w:r w:rsidRPr="00214163">
        <w:rPr>
          <w:sz w:val="24"/>
          <w:szCs w:val="24"/>
        </w:rPr>
        <w:t>471</w:t>
      </w:r>
      <w:r w:rsidR="00247342" w:rsidRPr="00214163">
        <w:rPr>
          <w:sz w:val="24"/>
          <w:szCs w:val="24"/>
        </w:rPr>
        <w:t>.</w:t>
      </w:r>
      <w:r w:rsidR="00247342" w:rsidRPr="00214163">
        <w:rPr>
          <w:sz w:val="24"/>
          <w:szCs w:val="24"/>
        </w:rPr>
        <w:tab/>
        <w:t xml:space="preserve">Reinecke, A., Browning, M., Breteler, J.K., Kappemann, N., Ressler, K.J., Harmer, C.J., &amp; </w:t>
      </w:r>
      <w:r w:rsidR="00247342" w:rsidRPr="00214163">
        <w:rPr>
          <w:b/>
          <w:sz w:val="24"/>
          <w:szCs w:val="24"/>
        </w:rPr>
        <w:t>Craske, M.G.</w:t>
      </w:r>
      <w:r w:rsidR="00247342" w:rsidRPr="00214163">
        <w:rPr>
          <w:sz w:val="24"/>
          <w:szCs w:val="24"/>
        </w:rPr>
        <w:t xml:space="preserve"> (2018). Angiotensis regulation of amygdala response to threat in high-trait-anxiety individuals. </w:t>
      </w:r>
      <w:r w:rsidR="00247342" w:rsidRPr="00214163">
        <w:rPr>
          <w:sz w:val="24"/>
          <w:szCs w:val="24"/>
          <w:u w:val="single"/>
        </w:rPr>
        <w:t>Biological Psychiatry: Cognitive Neuroscience and Neuroimaging</w:t>
      </w:r>
      <w:r w:rsidR="00247342" w:rsidRPr="00214163">
        <w:rPr>
          <w:sz w:val="24"/>
          <w:szCs w:val="24"/>
        </w:rPr>
        <w:t>,</w:t>
      </w:r>
      <w:r w:rsidR="00247342" w:rsidRPr="00214163">
        <w:rPr>
          <w:sz w:val="24"/>
          <w:szCs w:val="24"/>
          <w:u w:val="single"/>
        </w:rPr>
        <w:t xml:space="preserve"> 3(10)</w:t>
      </w:r>
      <w:r w:rsidR="00247342" w:rsidRPr="00214163">
        <w:rPr>
          <w:sz w:val="24"/>
          <w:szCs w:val="24"/>
        </w:rPr>
        <w:t xml:space="preserve">, 826-835. </w:t>
      </w:r>
    </w:p>
    <w:p w14:paraId="79D970B1" w14:textId="77777777" w:rsidR="00247342" w:rsidRPr="00214163" w:rsidRDefault="00247342" w:rsidP="00247342">
      <w:pPr>
        <w:rPr>
          <w:sz w:val="24"/>
          <w:szCs w:val="24"/>
        </w:rPr>
      </w:pPr>
    </w:p>
    <w:p w14:paraId="25C5395A" w14:textId="77777777" w:rsidR="00247342" w:rsidRPr="00214163" w:rsidRDefault="00AF3076" w:rsidP="00247342">
      <w:pPr>
        <w:rPr>
          <w:sz w:val="24"/>
          <w:szCs w:val="24"/>
        </w:rPr>
      </w:pPr>
      <w:r w:rsidRPr="00214163">
        <w:rPr>
          <w:sz w:val="24"/>
          <w:szCs w:val="24"/>
        </w:rPr>
        <w:t>472</w:t>
      </w:r>
      <w:r w:rsidR="00247342" w:rsidRPr="00214163">
        <w:rPr>
          <w:sz w:val="24"/>
          <w:szCs w:val="24"/>
        </w:rPr>
        <w:t>.</w:t>
      </w:r>
      <w:r w:rsidR="00247342" w:rsidRPr="00214163">
        <w:rPr>
          <w:sz w:val="24"/>
          <w:szCs w:val="24"/>
        </w:rPr>
        <w:tab/>
        <w:t xml:space="preserve">Khalsa, S.S., Hassanpour, M.S., Strober, M.A., </w:t>
      </w:r>
      <w:r w:rsidR="00247342" w:rsidRPr="00214163">
        <w:rPr>
          <w:b/>
          <w:sz w:val="24"/>
          <w:szCs w:val="24"/>
        </w:rPr>
        <w:t>Craske, M.G.</w:t>
      </w:r>
      <w:r w:rsidR="00247342" w:rsidRPr="00214163">
        <w:rPr>
          <w:sz w:val="24"/>
          <w:szCs w:val="24"/>
        </w:rPr>
        <w:t xml:space="preserve">, Arevian, A.C., &amp; Feusner, J.D. (2018). Interoceptive anxiety and body representation in anorexia nervosa.  </w:t>
      </w:r>
      <w:r w:rsidR="00247342" w:rsidRPr="00214163">
        <w:rPr>
          <w:sz w:val="24"/>
          <w:szCs w:val="24"/>
          <w:u w:val="single"/>
        </w:rPr>
        <w:t>Frontiers Psychiatry</w:t>
      </w:r>
      <w:r w:rsidR="00247342" w:rsidRPr="00214163">
        <w:rPr>
          <w:sz w:val="24"/>
          <w:szCs w:val="24"/>
        </w:rPr>
        <w:t xml:space="preserve">, </w:t>
      </w:r>
      <w:r w:rsidR="00247342" w:rsidRPr="00214163">
        <w:rPr>
          <w:sz w:val="24"/>
          <w:szCs w:val="24"/>
          <w:u w:val="single"/>
        </w:rPr>
        <w:t>9</w:t>
      </w:r>
      <w:r w:rsidR="00247342" w:rsidRPr="00214163">
        <w:rPr>
          <w:sz w:val="24"/>
          <w:szCs w:val="24"/>
        </w:rPr>
        <w:t xml:space="preserve">, 444. doi: 10.3389/fpsyt.2018.00444. </w:t>
      </w:r>
    </w:p>
    <w:p w14:paraId="1A35FFB3" w14:textId="77777777" w:rsidR="00F846D6" w:rsidRPr="00214163" w:rsidRDefault="00F846D6" w:rsidP="00F846D6">
      <w:pPr>
        <w:rPr>
          <w:sz w:val="24"/>
          <w:szCs w:val="24"/>
        </w:rPr>
      </w:pPr>
    </w:p>
    <w:p w14:paraId="249F2CE0" w14:textId="77777777" w:rsidR="00F846D6" w:rsidRPr="00214163" w:rsidRDefault="00AF3076" w:rsidP="00F846D6">
      <w:pPr>
        <w:rPr>
          <w:sz w:val="24"/>
          <w:szCs w:val="24"/>
        </w:rPr>
      </w:pPr>
      <w:r w:rsidRPr="00214163">
        <w:rPr>
          <w:sz w:val="24"/>
          <w:szCs w:val="24"/>
        </w:rPr>
        <w:lastRenderedPageBreak/>
        <w:t>473</w:t>
      </w:r>
      <w:r w:rsidR="00F846D6" w:rsidRPr="00214163">
        <w:rPr>
          <w:sz w:val="24"/>
          <w:szCs w:val="24"/>
        </w:rPr>
        <w:t xml:space="preserve">. </w:t>
      </w:r>
      <w:r w:rsidR="00F846D6" w:rsidRPr="00214163">
        <w:rPr>
          <w:sz w:val="24"/>
          <w:szCs w:val="24"/>
        </w:rPr>
        <w:tab/>
        <w:t xml:space="preserve">*McGlade, A.L., *Zbozinek, T.D., *Treanor, M., &amp; </w:t>
      </w:r>
      <w:r w:rsidR="00F846D6" w:rsidRPr="00214163">
        <w:rPr>
          <w:b/>
          <w:sz w:val="24"/>
          <w:szCs w:val="24"/>
        </w:rPr>
        <w:t>Craske, M.G.</w:t>
      </w:r>
      <w:r w:rsidR="00F846D6" w:rsidRPr="00214163">
        <w:rPr>
          <w:sz w:val="24"/>
          <w:szCs w:val="24"/>
        </w:rPr>
        <w:t xml:space="preserve"> (2019). Pilot for novel context generalization paradigm. </w:t>
      </w:r>
      <w:r w:rsidR="00F846D6" w:rsidRPr="00214163">
        <w:rPr>
          <w:sz w:val="24"/>
          <w:szCs w:val="24"/>
          <w:u w:val="single"/>
        </w:rPr>
        <w:t>Journal of Behavior Therapy and Experimental Psychiatry</w:t>
      </w:r>
      <w:r w:rsidR="00F846D6" w:rsidRPr="00214163">
        <w:rPr>
          <w:sz w:val="24"/>
          <w:szCs w:val="24"/>
        </w:rPr>
        <w:t xml:space="preserve">, </w:t>
      </w:r>
      <w:r w:rsidR="00F846D6" w:rsidRPr="00214163">
        <w:rPr>
          <w:sz w:val="24"/>
          <w:szCs w:val="24"/>
          <w:u w:val="single"/>
        </w:rPr>
        <w:t>62</w:t>
      </w:r>
      <w:r w:rsidR="00F846D6" w:rsidRPr="00214163">
        <w:rPr>
          <w:sz w:val="24"/>
          <w:szCs w:val="24"/>
        </w:rPr>
        <w:t xml:space="preserve">, 49-56. </w:t>
      </w:r>
    </w:p>
    <w:p w14:paraId="098965B8" w14:textId="77777777" w:rsidR="00F846D6" w:rsidRPr="00214163" w:rsidRDefault="00F846D6" w:rsidP="00247342">
      <w:pPr>
        <w:rPr>
          <w:sz w:val="24"/>
          <w:szCs w:val="24"/>
        </w:rPr>
      </w:pPr>
    </w:p>
    <w:p w14:paraId="770FFD3C" w14:textId="77777777" w:rsidR="00247342" w:rsidRPr="00214163" w:rsidRDefault="00AF3076" w:rsidP="00247342">
      <w:pPr>
        <w:rPr>
          <w:sz w:val="24"/>
          <w:szCs w:val="24"/>
        </w:rPr>
      </w:pPr>
      <w:r w:rsidRPr="00214163">
        <w:rPr>
          <w:sz w:val="24"/>
          <w:szCs w:val="24"/>
        </w:rPr>
        <w:t>474</w:t>
      </w:r>
      <w:r w:rsidR="00247342" w:rsidRPr="00214163">
        <w:rPr>
          <w:sz w:val="24"/>
          <w:szCs w:val="24"/>
        </w:rPr>
        <w:t xml:space="preserve">. </w:t>
      </w:r>
      <w:r w:rsidR="00247342" w:rsidRPr="00214163">
        <w:rPr>
          <w:sz w:val="24"/>
          <w:szCs w:val="24"/>
        </w:rPr>
        <w:tab/>
        <w:t xml:space="preserve">Murray, S.B., Strober, M., </w:t>
      </w:r>
      <w:r w:rsidR="00247342" w:rsidRPr="00214163">
        <w:rPr>
          <w:b/>
          <w:sz w:val="24"/>
          <w:szCs w:val="24"/>
        </w:rPr>
        <w:t>Craske, M.G.</w:t>
      </w:r>
      <w:r w:rsidR="00247342" w:rsidRPr="00214163">
        <w:rPr>
          <w:sz w:val="24"/>
          <w:szCs w:val="24"/>
        </w:rPr>
        <w:t xml:space="preserve">, Griffiths, S., Levinson, C.A., &amp; Strigo, I.A. (2018). Fear as a translational mechanism in the psychopathology of anorexia nervosa. </w:t>
      </w:r>
      <w:r w:rsidR="00247342" w:rsidRPr="00214163">
        <w:rPr>
          <w:sz w:val="24"/>
          <w:szCs w:val="24"/>
          <w:u w:val="single"/>
        </w:rPr>
        <w:t>Neuroscience &amp; Biobehavioral Reviews</w:t>
      </w:r>
      <w:r w:rsidR="00247342" w:rsidRPr="00214163">
        <w:rPr>
          <w:sz w:val="24"/>
          <w:szCs w:val="24"/>
        </w:rPr>
        <w:t xml:space="preserve">, </w:t>
      </w:r>
      <w:r w:rsidR="00247342" w:rsidRPr="00214163">
        <w:rPr>
          <w:sz w:val="24"/>
          <w:szCs w:val="24"/>
          <w:u w:val="single"/>
        </w:rPr>
        <w:t>95</w:t>
      </w:r>
      <w:r w:rsidR="00247342" w:rsidRPr="00214163">
        <w:rPr>
          <w:sz w:val="24"/>
          <w:szCs w:val="24"/>
        </w:rPr>
        <w:t xml:space="preserve">, 383-395. </w:t>
      </w:r>
    </w:p>
    <w:p w14:paraId="3B72EC3F" w14:textId="77777777" w:rsidR="00247342" w:rsidRPr="00214163" w:rsidRDefault="00247342" w:rsidP="00247342">
      <w:pPr>
        <w:rPr>
          <w:sz w:val="24"/>
          <w:szCs w:val="24"/>
        </w:rPr>
      </w:pPr>
    </w:p>
    <w:p w14:paraId="42DDF3B2" w14:textId="77777777" w:rsidR="00247342" w:rsidRPr="00214163" w:rsidRDefault="00AF3076" w:rsidP="00247342">
      <w:pPr>
        <w:rPr>
          <w:sz w:val="24"/>
          <w:szCs w:val="24"/>
        </w:rPr>
      </w:pPr>
      <w:r w:rsidRPr="00214163">
        <w:rPr>
          <w:sz w:val="24"/>
          <w:szCs w:val="24"/>
        </w:rPr>
        <w:t>475</w:t>
      </w:r>
      <w:r w:rsidR="00247342" w:rsidRPr="00214163">
        <w:rPr>
          <w:sz w:val="24"/>
          <w:szCs w:val="24"/>
        </w:rPr>
        <w:t xml:space="preserve">. </w:t>
      </w:r>
      <w:r w:rsidR="00247342" w:rsidRPr="00214163">
        <w:rPr>
          <w:sz w:val="24"/>
          <w:szCs w:val="24"/>
        </w:rPr>
        <w:tab/>
        <w:t xml:space="preserve">Dooley, L.N., Kuhlman, K.R., Robles, T.F., Eisenberger, N.I., </w:t>
      </w:r>
      <w:r w:rsidR="00247342" w:rsidRPr="00214163">
        <w:rPr>
          <w:b/>
          <w:sz w:val="24"/>
          <w:szCs w:val="24"/>
        </w:rPr>
        <w:t>Craske, M.G.</w:t>
      </w:r>
      <w:r w:rsidR="00247342" w:rsidRPr="00214163">
        <w:rPr>
          <w:sz w:val="24"/>
          <w:szCs w:val="24"/>
        </w:rPr>
        <w:t xml:space="preserve">, &amp; Bower, J.E. (2018). The role of inflammation in core features of depression: insights from paradigms using exogenously-induced inflammation. </w:t>
      </w:r>
      <w:r w:rsidR="00247342" w:rsidRPr="00214163">
        <w:rPr>
          <w:sz w:val="24"/>
          <w:szCs w:val="24"/>
          <w:u w:val="single"/>
        </w:rPr>
        <w:t>Neuroscience &amp; Biobehavioral Reviews</w:t>
      </w:r>
      <w:r w:rsidR="00247342" w:rsidRPr="00214163">
        <w:rPr>
          <w:sz w:val="24"/>
          <w:szCs w:val="24"/>
        </w:rPr>
        <w:t xml:space="preserve">, </w:t>
      </w:r>
      <w:r w:rsidR="00247342" w:rsidRPr="00214163">
        <w:rPr>
          <w:sz w:val="24"/>
          <w:szCs w:val="24"/>
          <w:u w:val="single"/>
        </w:rPr>
        <w:t>94</w:t>
      </w:r>
      <w:r w:rsidR="00247342" w:rsidRPr="00214163">
        <w:rPr>
          <w:sz w:val="24"/>
          <w:szCs w:val="24"/>
        </w:rPr>
        <w:t xml:space="preserve">, 219-237. </w:t>
      </w:r>
    </w:p>
    <w:p w14:paraId="57DAC017" w14:textId="77777777" w:rsidR="00247342" w:rsidRPr="00214163" w:rsidRDefault="00247342" w:rsidP="00247342">
      <w:pPr>
        <w:rPr>
          <w:sz w:val="24"/>
          <w:szCs w:val="24"/>
        </w:rPr>
      </w:pPr>
    </w:p>
    <w:p w14:paraId="7E0816AE" w14:textId="77777777" w:rsidR="00247342" w:rsidRPr="00214163" w:rsidRDefault="00AF3076" w:rsidP="00247342">
      <w:pPr>
        <w:rPr>
          <w:sz w:val="24"/>
          <w:szCs w:val="24"/>
        </w:rPr>
      </w:pPr>
      <w:r w:rsidRPr="00214163">
        <w:rPr>
          <w:sz w:val="24"/>
          <w:szCs w:val="24"/>
        </w:rPr>
        <w:t>476</w:t>
      </w:r>
      <w:r w:rsidR="00247342" w:rsidRPr="00214163">
        <w:rPr>
          <w:sz w:val="24"/>
          <w:szCs w:val="24"/>
        </w:rPr>
        <w:t xml:space="preserve">.    *Sewart, A. &amp; </w:t>
      </w:r>
      <w:r w:rsidR="00247342" w:rsidRPr="00214163">
        <w:rPr>
          <w:b/>
          <w:sz w:val="24"/>
          <w:szCs w:val="24"/>
        </w:rPr>
        <w:t xml:space="preserve">Craske, M.G. </w:t>
      </w:r>
      <w:r w:rsidR="00247342" w:rsidRPr="00214163">
        <w:rPr>
          <w:sz w:val="24"/>
          <w:szCs w:val="24"/>
        </w:rPr>
        <w:t xml:space="preserve">(2018). Panic disorder and agoraphobia. In </w:t>
      </w:r>
    </w:p>
    <w:p w14:paraId="175B19BC" w14:textId="77777777" w:rsidR="00247342" w:rsidRPr="00214163" w:rsidRDefault="00247342" w:rsidP="00247342">
      <w:pPr>
        <w:rPr>
          <w:sz w:val="24"/>
          <w:szCs w:val="24"/>
        </w:rPr>
      </w:pPr>
      <w:r w:rsidRPr="00214163">
        <w:rPr>
          <w:sz w:val="24"/>
          <w:szCs w:val="24"/>
        </w:rPr>
        <w:t>J. Hunsley and E.</w:t>
      </w:r>
      <w:proofErr w:type="gramStart"/>
      <w:r w:rsidRPr="00214163">
        <w:rPr>
          <w:sz w:val="24"/>
          <w:szCs w:val="24"/>
        </w:rPr>
        <w:t>J.Mash</w:t>
      </w:r>
      <w:proofErr w:type="gramEnd"/>
      <w:r w:rsidRPr="00214163">
        <w:rPr>
          <w:sz w:val="24"/>
          <w:szCs w:val="24"/>
        </w:rPr>
        <w:t xml:space="preserve"> (Eds), </w:t>
      </w:r>
      <w:r w:rsidRPr="00214163">
        <w:rPr>
          <w:sz w:val="24"/>
          <w:szCs w:val="24"/>
          <w:u w:val="single"/>
        </w:rPr>
        <w:t>A guide to assessments that work (2</w:t>
      </w:r>
      <w:r w:rsidRPr="00214163">
        <w:rPr>
          <w:sz w:val="24"/>
          <w:szCs w:val="24"/>
          <w:u w:val="single"/>
          <w:vertAlign w:val="superscript"/>
        </w:rPr>
        <w:t>nd</w:t>
      </w:r>
      <w:r w:rsidRPr="00214163">
        <w:rPr>
          <w:sz w:val="24"/>
          <w:szCs w:val="24"/>
          <w:u w:val="single"/>
        </w:rPr>
        <w:t xml:space="preserve"> edition)</w:t>
      </w:r>
      <w:r w:rsidRPr="00214163">
        <w:rPr>
          <w:sz w:val="24"/>
          <w:szCs w:val="24"/>
        </w:rPr>
        <w:t xml:space="preserve"> (pp. 266-292). New York, NY: Oxford University Press. </w:t>
      </w:r>
    </w:p>
    <w:p w14:paraId="1CF6F2FA" w14:textId="77777777" w:rsidR="00247342" w:rsidRPr="00214163" w:rsidRDefault="00247342" w:rsidP="00247342">
      <w:pPr>
        <w:rPr>
          <w:sz w:val="24"/>
          <w:szCs w:val="24"/>
        </w:rPr>
      </w:pPr>
    </w:p>
    <w:p w14:paraId="48D424B5" w14:textId="77777777" w:rsidR="00F049D9" w:rsidRPr="00214163" w:rsidRDefault="00AF3076" w:rsidP="00247342">
      <w:pPr>
        <w:rPr>
          <w:sz w:val="24"/>
          <w:szCs w:val="24"/>
        </w:rPr>
      </w:pPr>
      <w:r w:rsidRPr="00214163">
        <w:rPr>
          <w:sz w:val="24"/>
          <w:szCs w:val="24"/>
        </w:rPr>
        <w:t>477</w:t>
      </w:r>
      <w:r w:rsidR="00247342" w:rsidRPr="00214163">
        <w:rPr>
          <w:sz w:val="24"/>
          <w:szCs w:val="24"/>
        </w:rPr>
        <w:t xml:space="preserve">.      Damme, K.S.F., Kelly, N., Glazer, J., Quinn, M., Chat, I., *Young, K., Nusslock, R., Zinbarg, R.E., Bookheimer, S., &amp; </w:t>
      </w:r>
      <w:r w:rsidR="00247342" w:rsidRPr="00214163">
        <w:rPr>
          <w:b/>
          <w:sz w:val="24"/>
          <w:szCs w:val="24"/>
        </w:rPr>
        <w:t>Craske, M.G.</w:t>
      </w:r>
      <w:r w:rsidR="00247342" w:rsidRPr="00214163">
        <w:rPr>
          <w:sz w:val="24"/>
          <w:szCs w:val="24"/>
        </w:rPr>
        <w:t xml:space="preserve"> (2019). Emotional content impacts how executive function ability relates to willingness to wait and to work for reward. </w:t>
      </w:r>
      <w:r w:rsidR="00247342" w:rsidRPr="00214163">
        <w:rPr>
          <w:sz w:val="24"/>
          <w:szCs w:val="24"/>
          <w:u w:val="single"/>
        </w:rPr>
        <w:t>Cognitive Affective Behavioral Neuroscience</w:t>
      </w:r>
      <w:r w:rsidR="00247342" w:rsidRPr="00214163">
        <w:rPr>
          <w:sz w:val="24"/>
          <w:szCs w:val="24"/>
        </w:rPr>
        <w:t xml:space="preserve">, </w:t>
      </w:r>
      <w:r w:rsidR="00F049D9" w:rsidRPr="00214163">
        <w:rPr>
          <w:sz w:val="24"/>
          <w:szCs w:val="24"/>
        </w:rPr>
        <w:t>19 (3), 637-652.</w:t>
      </w:r>
    </w:p>
    <w:p w14:paraId="0D90FCF6" w14:textId="77777777" w:rsidR="00247342" w:rsidRPr="00214163" w:rsidRDefault="00F049D9" w:rsidP="00247342">
      <w:pPr>
        <w:rPr>
          <w:sz w:val="24"/>
          <w:szCs w:val="24"/>
        </w:rPr>
      </w:pPr>
      <w:r w:rsidRPr="00214163">
        <w:rPr>
          <w:sz w:val="24"/>
          <w:szCs w:val="24"/>
        </w:rPr>
        <w:t xml:space="preserve"> </w:t>
      </w:r>
    </w:p>
    <w:p w14:paraId="0E452E9B" w14:textId="77777777" w:rsidR="00247342" w:rsidRPr="00214163" w:rsidRDefault="00AF3076" w:rsidP="00247342">
      <w:pPr>
        <w:rPr>
          <w:sz w:val="24"/>
          <w:szCs w:val="24"/>
        </w:rPr>
      </w:pPr>
      <w:r w:rsidRPr="00214163">
        <w:rPr>
          <w:sz w:val="24"/>
          <w:szCs w:val="24"/>
        </w:rPr>
        <w:t>478</w:t>
      </w:r>
      <w:r w:rsidR="00247342" w:rsidRPr="00214163">
        <w:rPr>
          <w:sz w:val="24"/>
          <w:szCs w:val="24"/>
        </w:rPr>
        <w:t xml:space="preserve">.    *Young, K.S., *Sandman, C., &amp; </w:t>
      </w:r>
      <w:r w:rsidR="00247342" w:rsidRPr="00214163">
        <w:rPr>
          <w:b/>
          <w:sz w:val="24"/>
          <w:szCs w:val="24"/>
        </w:rPr>
        <w:t>Craske, M.G.</w:t>
      </w:r>
      <w:r w:rsidR="00247342" w:rsidRPr="00214163">
        <w:rPr>
          <w:sz w:val="24"/>
          <w:szCs w:val="24"/>
        </w:rPr>
        <w:t xml:space="preserve"> (2019). Positive and negative emotion regulation in adolescence: links to anxiety and depression. </w:t>
      </w:r>
      <w:r w:rsidR="00247342" w:rsidRPr="00214163">
        <w:rPr>
          <w:sz w:val="24"/>
          <w:szCs w:val="24"/>
          <w:u w:val="single"/>
        </w:rPr>
        <w:t>Brain Sciences</w:t>
      </w:r>
      <w:r w:rsidR="00247342" w:rsidRPr="00214163">
        <w:rPr>
          <w:sz w:val="24"/>
          <w:szCs w:val="24"/>
        </w:rPr>
        <w:t xml:space="preserve">, </w:t>
      </w:r>
      <w:r w:rsidR="00247342" w:rsidRPr="00214163">
        <w:rPr>
          <w:sz w:val="24"/>
          <w:szCs w:val="24"/>
          <w:u w:val="single"/>
        </w:rPr>
        <w:t>9(4)</w:t>
      </w:r>
      <w:r w:rsidR="00247342" w:rsidRPr="00214163">
        <w:rPr>
          <w:sz w:val="24"/>
          <w:szCs w:val="24"/>
        </w:rPr>
        <w:t>, 76. doi: 10.3390/brainsci9040076.</w:t>
      </w:r>
    </w:p>
    <w:p w14:paraId="0F199D7E" w14:textId="77777777" w:rsidR="00247342" w:rsidRPr="00214163" w:rsidRDefault="00247342" w:rsidP="00247342">
      <w:pPr>
        <w:rPr>
          <w:sz w:val="24"/>
          <w:szCs w:val="24"/>
        </w:rPr>
      </w:pPr>
    </w:p>
    <w:p w14:paraId="64BBB28E" w14:textId="77777777" w:rsidR="00247342" w:rsidRPr="00214163" w:rsidRDefault="00AF3076" w:rsidP="00247342">
      <w:pPr>
        <w:rPr>
          <w:sz w:val="24"/>
          <w:szCs w:val="24"/>
        </w:rPr>
      </w:pPr>
      <w:r w:rsidRPr="00214163">
        <w:rPr>
          <w:sz w:val="24"/>
          <w:szCs w:val="24"/>
        </w:rPr>
        <w:t>479</w:t>
      </w:r>
      <w:r w:rsidR="00247342" w:rsidRPr="00214163">
        <w:rPr>
          <w:sz w:val="24"/>
          <w:szCs w:val="24"/>
        </w:rPr>
        <w:t xml:space="preserve">.      Kelley, N.J., Kramer, E.R., *Young, K.S., Echiverri-Cohen, A.M., Chat, I.K., Bookheimer, S., Nusslock, R., </w:t>
      </w:r>
      <w:r w:rsidR="00247342" w:rsidRPr="00214163">
        <w:rPr>
          <w:b/>
          <w:sz w:val="24"/>
          <w:szCs w:val="24"/>
        </w:rPr>
        <w:t>Craske, M.G.,</w:t>
      </w:r>
      <w:r w:rsidR="00247342" w:rsidRPr="00214163">
        <w:rPr>
          <w:sz w:val="24"/>
          <w:szCs w:val="24"/>
        </w:rPr>
        <w:t xml:space="preserve"> &amp; Zinbarg, R.E. (2019). Evidence of a general factor of behavioral activation system sensitivity. </w:t>
      </w:r>
      <w:r w:rsidR="00247342" w:rsidRPr="00214163">
        <w:rPr>
          <w:sz w:val="24"/>
          <w:szCs w:val="24"/>
          <w:u w:val="single"/>
        </w:rPr>
        <w:t>Journal of Research in Personality</w:t>
      </w:r>
      <w:r w:rsidR="00247342" w:rsidRPr="00214163">
        <w:rPr>
          <w:sz w:val="24"/>
          <w:szCs w:val="24"/>
        </w:rPr>
        <w:t xml:space="preserve">, </w:t>
      </w:r>
      <w:r w:rsidR="00247342" w:rsidRPr="00214163">
        <w:rPr>
          <w:sz w:val="24"/>
          <w:szCs w:val="24"/>
          <w:u w:val="single"/>
        </w:rPr>
        <w:t>79</w:t>
      </w:r>
      <w:r w:rsidR="00247342" w:rsidRPr="00214163">
        <w:rPr>
          <w:sz w:val="24"/>
          <w:szCs w:val="24"/>
        </w:rPr>
        <w:t xml:space="preserve">, 30-39. </w:t>
      </w:r>
    </w:p>
    <w:p w14:paraId="0FBDCBE1" w14:textId="77777777" w:rsidR="00247342" w:rsidRPr="00214163" w:rsidRDefault="00247342" w:rsidP="00247342">
      <w:pPr>
        <w:rPr>
          <w:sz w:val="24"/>
          <w:szCs w:val="24"/>
        </w:rPr>
      </w:pPr>
    </w:p>
    <w:p w14:paraId="7F43257D" w14:textId="77777777" w:rsidR="00247342" w:rsidRPr="00214163" w:rsidRDefault="00AF3076" w:rsidP="00247342">
      <w:pPr>
        <w:rPr>
          <w:sz w:val="24"/>
          <w:szCs w:val="24"/>
        </w:rPr>
      </w:pPr>
      <w:r w:rsidRPr="00214163">
        <w:rPr>
          <w:sz w:val="24"/>
          <w:szCs w:val="24"/>
        </w:rPr>
        <w:t>480</w:t>
      </w:r>
      <w:r w:rsidR="00247342" w:rsidRPr="00214163">
        <w:rPr>
          <w:sz w:val="24"/>
          <w:szCs w:val="24"/>
        </w:rPr>
        <w:t xml:space="preserve">.      Rattel, J.A., Wegerer, M., Miedl, S.F., Blechert, J., Grunberger, L.M., </w:t>
      </w:r>
      <w:r w:rsidR="00247342" w:rsidRPr="00214163">
        <w:rPr>
          <w:b/>
          <w:sz w:val="24"/>
          <w:szCs w:val="24"/>
        </w:rPr>
        <w:t>Craske, M.G.</w:t>
      </w:r>
      <w:r w:rsidR="00247342" w:rsidRPr="00214163">
        <w:rPr>
          <w:sz w:val="24"/>
          <w:szCs w:val="24"/>
        </w:rPr>
        <w:t xml:space="preserve">, &amp; Wilhelm, F.H. (2019). Sex differences in peritraumatic unconditioned and conditioned responding mediate intrusions after analogue trauma. </w:t>
      </w:r>
      <w:r w:rsidR="00247342" w:rsidRPr="00214163">
        <w:rPr>
          <w:sz w:val="24"/>
          <w:szCs w:val="24"/>
          <w:u w:val="single"/>
        </w:rPr>
        <w:t>Behaviour Research and Therapy</w:t>
      </w:r>
      <w:r w:rsidR="00247342" w:rsidRPr="00214163">
        <w:rPr>
          <w:sz w:val="24"/>
          <w:szCs w:val="24"/>
        </w:rPr>
        <w:t xml:space="preserve">, </w:t>
      </w:r>
      <w:r w:rsidR="00247342" w:rsidRPr="00214163">
        <w:rPr>
          <w:sz w:val="24"/>
          <w:szCs w:val="24"/>
          <w:u w:val="single"/>
        </w:rPr>
        <w:t>116</w:t>
      </w:r>
      <w:r w:rsidR="00247342" w:rsidRPr="00214163">
        <w:rPr>
          <w:sz w:val="24"/>
          <w:szCs w:val="24"/>
        </w:rPr>
        <w:t xml:space="preserve">, 19-29. </w:t>
      </w:r>
    </w:p>
    <w:p w14:paraId="4E0239CD" w14:textId="77777777" w:rsidR="00247342" w:rsidRPr="00214163" w:rsidRDefault="00247342" w:rsidP="00247342">
      <w:pPr>
        <w:rPr>
          <w:sz w:val="24"/>
          <w:szCs w:val="24"/>
        </w:rPr>
      </w:pPr>
    </w:p>
    <w:p w14:paraId="46703E05" w14:textId="77777777" w:rsidR="00247342" w:rsidRPr="00214163" w:rsidRDefault="00AF3076" w:rsidP="00247342">
      <w:pPr>
        <w:rPr>
          <w:sz w:val="24"/>
          <w:szCs w:val="24"/>
        </w:rPr>
      </w:pPr>
      <w:r w:rsidRPr="00214163">
        <w:rPr>
          <w:sz w:val="24"/>
          <w:szCs w:val="24"/>
        </w:rPr>
        <w:t>481</w:t>
      </w:r>
      <w:r w:rsidR="00247342" w:rsidRPr="00214163">
        <w:rPr>
          <w:sz w:val="24"/>
          <w:szCs w:val="24"/>
        </w:rPr>
        <w:t>.    *Brown, L.A., *Young, K.S.,</w:t>
      </w:r>
      <w:r w:rsidR="004C544E" w:rsidRPr="00214163">
        <w:rPr>
          <w:sz w:val="24"/>
          <w:szCs w:val="24"/>
        </w:rPr>
        <w:t xml:space="preserve"> Goldin, P.R., Torre, J.B., Burklund, L.J., Davies, C.D., Niles, A.N., Lieberman, M.D., Saxbe, D.E.,</w:t>
      </w:r>
      <w:r w:rsidR="00247342" w:rsidRPr="00214163">
        <w:rPr>
          <w:sz w:val="24"/>
          <w:szCs w:val="24"/>
        </w:rPr>
        <w:t xml:space="preserve"> &amp; </w:t>
      </w:r>
      <w:r w:rsidR="00247342" w:rsidRPr="00214163">
        <w:rPr>
          <w:b/>
          <w:sz w:val="24"/>
          <w:szCs w:val="24"/>
        </w:rPr>
        <w:t>Craske, M.G.</w:t>
      </w:r>
      <w:r w:rsidR="00247342" w:rsidRPr="00214163">
        <w:rPr>
          <w:sz w:val="24"/>
          <w:szCs w:val="24"/>
        </w:rPr>
        <w:t xml:space="preserve"> (2019). Self-referential processing during observation of a speech performance task in social anxiety disorder from pre- to post-treatment: evidence of disrupted neural activation. </w:t>
      </w:r>
      <w:r w:rsidR="00247342" w:rsidRPr="00214163">
        <w:rPr>
          <w:sz w:val="24"/>
          <w:szCs w:val="24"/>
          <w:u w:val="single"/>
        </w:rPr>
        <w:t>Psychiatry Research: Neuroimaging</w:t>
      </w:r>
      <w:r w:rsidR="00247342" w:rsidRPr="00214163">
        <w:rPr>
          <w:sz w:val="24"/>
          <w:szCs w:val="24"/>
        </w:rPr>
        <w:t xml:space="preserve">, </w:t>
      </w:r>
      <w:r w:rsidR="00247342" w:rsidRPr="00214163">
        <w:rPr>
          <w:sz w:val="24"/>
          <w:szCs w:val="24"/>
          <w:u w:val="single"/>
        </w:rPr>
        <w:t>284</w:t>
      </w:r>
      <w:r w:rsidR="00247342" w:rsidRPr="00214163">
        <w:rPr>
          <w:sz w:val="24"/>
          <w:szCs w:val="24"/>
        </w:rPr>
        <w:t xml:space="preserve">, 13-20. </w:t>
      </w:r>
    </w:p>
    <w:p w14:paraId="5B0829C5" w14:textId="77777777" w:rsidR="00F846D6" w:rsidRPr="00214163" w:rsidRDefault="00F846D6" w:rsidP="00247342">
      <w:pPr>
        <w:rPr>
          <w:sz w:val="24"/>
          <w:szCs w:val="24"/>
        </w:rPr>
      </w:pPr>
    </w:p>
    <w:p w14:paraId="6337503E" w14:textId="77777777" w:rsidR="00F846D6" w:rsidRPr="00214163" w:rsidRDefault="00AF3076" w:rsidP="00F846D6">
      <w:pPr>
        <w:rPr>
          <w:sz w:val="24"/>
          <w:szCs w:val="24"/>
        </w:rPr>
      </w:pPr>
      <w:r w:rsidRPr="00214163">
        <w:rPr>
          <w:sz w:val="24"/>
          <w:szCs w:val="24"/>
        </w:rPr>
        <w:t>482</w:t>
      </w:r>
      <w:r w:rsidR="00F846D6" w:rsidRPr="00214163">
        <w:rPr>
          <w:sz w:val="24"/>
          <w:szCs w:val="24"/>
        </w:rPr>
        <w:t xml:space="preserve">.     Zucker, N.L., La Via, M., </w:t>
      </w:r>
      <w:r w:rsidR="00F846D6" w:rsidRPr="00214163">
        <w:rPr>
          <w:b/>
          <w:sz w:val="24"/>
          <w:szCs w:val="24"/>
        </w:rPr>
        <w:t>Craske, M.G.,</w:t>
      </w:r>
      <w:r w:rsidR="00F846D6" w:rsidRPr="00214163">
        <w:rPr>
          <w:sz w:val="24"/>
          <w:szCs w:val="24"/>
        </w:rPr>
        <w:t xml:space="preserve"> Foukal, M., Harris, A., Datta, N., Savereide, E., Maslow, G. (2018). Feeling and Body Investigators (FBI) – ARFID division; an acceptance-based interoceptive exposure treatment for children with ARFID.  </w:t>
      </w:r>
      <w:r w:rsidR="00F846D6" w:rsidRPr="00214163">
        <w:rPr>
          <w:sz w:val="24"/>
          <w:szCs w:val="24"/>
          <w:u w:val="single"/>
        </w:rPr>
        <w:t>International Journal of Eating Disorders</w:t>
      </w:r>
      <w:r w:rsidR="00F846D6" w:rsidRPr="00214163">
        <w:rPr>
          <w:sz w:val="24"/>
          <w:szCs w:val="24"/>
        </w:rPr>
        <w:t xml:space="preserve">, </w:t>
      </w:r>
      <w:r w:rsidR="00F846D6" w:rsidRPr="00214163">
        <w:rPr>
          <w:sz w:val="24"/>
          <w:szCs w:val="24"/>
          <w:u w:val="single"/>
        </w:rPr>
        <w:t>52(4)</w:t>
      </w:r>
      <w:r w:rsidR="00F846D6" w:rsidRPr="00214163">
        <w:rPr>
          <w:sz w:val="24"/>
          <w:szCs w:val="24"/>
        </w:rPr>
        <w:t>, 466-472.</w:t>
      </w:r>
    </w:p>
    <w:p w14:paraId="5C0E4705" w14:textId="77777777" w:rsidR="00FA5DE4" w:rsidRPr="00214163" w:rsidRDefault="00FA5DE4" w:rsidP="00F846D6">
      <w:pPr>
        <w:rPr>
          <w:sz w:val="24"/>
          <w:szCs w:val="24"/>
        </w:rPr>
      </w:pPr>
    </w:p>
    <w:p w14:paraId="2AC76542" w14:textId="77777777" w:rsidR="00FA5DE4" w:rsidRPr="00214163" w:rsidRDefault="00AF3076" w:rsidP="00F846D6">
      <w:pPr>
        <w:rPr>
          <w:sz w:val="24"/>
          <w:szCs w:val="24"/>
        </w:rPr>
      </w:pPr>
      <w:r w:rsidRPr="00214163">
        <w:rPr>
          <w:sz w:val="24"/>
          <w:szCs w:val="24"/>
        </w:rPr>
        <w:t>483</w:t>
      </w:r>
      <w:r w:rsidR="00FA5DE4" w:rsidRPr="00214163">
        <w:rPr>
          <w:sz w:val="24"/>
          <w:szCs w:val="24"/>
        </w:rPr>
        <w:t>.</w:t>
      </w:r>
      <w:r w:rsidR="00FA5DE4" w:rsidRPr="00214163">
        <w:rPr>
          <w:sz w:val="24"/>
          <w:szCs w:val="24"/>
        </w:rPr>
        <w:tab/>
        <w:t xml:space="preserve">*Sun, M., *Vinograd, M., Miller, G., &amp; </w:t>
      </w:r>
      <w:r w:rsidR="00FA5DE4" w:rsidRPr="00214163">
        <w:rPr>
          <w:b/>
          <w:sz w:val="24"/>
          <w:szCs w:val="24"/>
        </w:rPr>
        <w:t>Craske, M.G.</w:t>
      </w:r>
      <w:r w:rsidR="00FA5DE4" w:rsidRPr="00214163">
        <w:rPr>
          <w:sz w:val="24"/>
          <w:szCs w:val="24"/>
        </w:rPr>
        <w:t xml:space="preserve"> (2017). Research Domain Criteria (RDoC) and emotion regulation. In T. Ollendick and C. Essau (Eds.), </w:t>
      </w:r>
      <w:r w:rsidR="00FA5DE4" w:rsidRPr="00214163">
        <w:rPr>
          <w:sz w:val="24"/>
          <w:szCs w:val="24"/>
          <w:u w:val="single"/>
        </w:rPr>
        <w:t>Emotion regulation and psychopathology in children and adolescents.</w:t>
      </w:r>
      <w:r w:rsidR="00FA5DE4" w:rsidRPr="00214163">
        <w:rPr>
          <w:sz w:val="24"/>
          <w:szCs w:val="24"/>
        </w:rPr>
        <w:t xml:space="preserve"> (pp. 79-112) New York, NY: Oxford University Press.  </w:t>
      </w:r>
    </w:p>
    <w:p w14:paraId="3E8451AB" w14:textId="77777777" w:rsidR="00F846D6" w:rsidRPr="00214163" w:rsidRDefault="00F846D6" w:rsidP="00247342">
      <w:pPr>
        <w:rPr>
          <w:sz w:val="24"/>
          <w:szCs w:val="24"/>
        </w:rPr>
      </w:pPr>
    </w:p>
    <w:p w14:paraId="753DEBE7" w14:textId="13AF6329" w:rsidR="00247342" w:rsidRPr="00214163" w:rsidRDefault="001C4418" w:rsidP="00247342">
      <w:pPr>
        <w:rPr>
          <w:sz w:val="24"/>
          <w:szCs w:val="24"/>
        </w:rPr>
      </w:pPr>
      <w:r w:rsidRPr="00214163">
        <w:rPr>
          <w:sz w:val="24"/>
          <w:szCs w:val="24"/>
        </w:rPr>
        <w:t>484.</w:t>
      </w:r>
      <w:r w:rsidR="00247342" w:rsidRPr="00214163">
        <w:rPr>
          <w:sz w:val="24"/>
          <w:szCs w:val="24"/>
        </w:rPr>
        <w:t xml:space="preserve">     Vrshek-Schallhorn, S., Stroud, K., Doane, L., Mineka, S., Zinbarg, R.E., Redei, E.E., </w:t>
      </w:r>
      <w:r w:rsidR="00247342" w:rsidRPr="00214163">
        <w:rPr>
          <w:b/>
          <w:sz w:val="24"/>
          <w:szCs w:val="24"/>
        </w:rPr>
        <w:t>Craske, M.G</w:t>
      </w:r>
      <w:r w:rsidR="00247342" w:rsidRPr="00214163">
        <w:rPr>
          <w:sz w:val="24"/>
          <w:szCs w:val="24"/>
        </w:rPr>
        <w:t>., &amp; Adam, E. (</w:t>
      </w:r>
      <w:r w:rsidR="00774586" w:rsidRPr="00214163">
        <w:rPr>
          <w:sz w:val="24"/>
          <w:szCs w:val="24"/>
        </w:rPr>
        <w:t>2019</w:t>
      </w:r>
      <w:r w:rsidR="00247342" w:rsidRPr="00214163">
        <w:rPr>
          <w:sz w:val="24"/>
          <w:szCs w:val="24"/>
        </w:rPr>
        <w:t xml:space="preserve">). Cortisol awakening response and additive serotonergic genetic risk interactively predict depression in two samples: The 2019 Donald F. Klein Early Career Investigator Award Paper. </w:t>
      </w:r>
      <w:r w:rsidR="00247342" w:rsidRPr="00214163">
        <w:rPr>
          <w:sz w:val="24"/>
          <w:szCs w:val="24"/>
          <w:u w:val="single"/>
        </w:rPr>
        <w:t>Depression and Anxiety</w:t>
      </w:r>
      <w:r w:rsidR="00247AE8" w:rsidRPr="00214163">
        <w:rPr>
          <w:sz w:val="24"/>
          <w:szCs w:val="24"/>
          <w:u w:val="single"/>
        </w:rPr>
        <w:t>,</w:t>
      </w:r>
      <w:r w:rsidR="00247342" w:rsidRPr="00214163">
        <w:rPr>
          <w:sz w:val="24"/>
          <w:szCs w:val="24"/>
        </w:rPr>
        <w:t xml:space="preserve"> </w:t>
      </w:r>
      <w:r w:rsidR="00774586" w:rsidRPr="00214163">
        <w:rPr>
          <w:sz w:val="24"/>
          <w:szCs w:val="24"/>
          <w:u w:val="single"/>
        </w:rPr>
        <w:t>36</w:t>
      </w:r>
      <w:r w:rsidR="00774586" w:rsidRPr="00214163">
        <w:rPr>
          <w:sz w:val="24"/>
          <w:szCs w:val="24"/>
        </w:rPr>
        <w:t>, 480–489. https://doi.org/10.1002/da.22899</w:t>
      </w:r>
    </w:p>
    <w:p w14:paraId="638FF480" w14:textId="77777777" w:rsidR="00247342" w:rsidRPr="00214163" w:rsidRDefault="00247342" w:rsidP="00247342">
      <w:pPr>
        <w:rPr>
          <w:sz w:val="24"/>
          <w:szCs w:val="24"/>
          <w:highlight w:val="yellow"/>
        </w:rPr>
      </w:pPr>
    </w:p>
    <w:p w14:paraId="24A3CECF" w14:textId="7CB07E2D" w:rsidR="00247342" w:rsidRPr="00214163" w:rsidRDefault="001C4418" w:rsidP="00247342">
      <w:pPr>
        <w:rPr>
          <w:sz w:val="24"/>
          <w:szCs w:val="24"/>
        </w:rPr>
      </w:pPr>
      <w:r w:rsidRPr="00214163">
        <w:rPr>
          <w:sz w:val="24"/>
          <w:szCs w:val="24"/>
        </w:rPr>
        <w:t>485.</w:t>
      </w:r>
      <w:r w:rsidR="00247342" w:rsidRPr="00214163">
        <w:rPr>
          <w:sz w:val="24"/>
          <w:szCs w:val="24"/>
        </w:rPr>
        <w:t xml:space="preserve">     </w:t>
      </w:r>
      <w:r w:rsidR="00247342" w:rsidRPr="00214163">
        <w:rPr>
          <w:b/>
          <w:sz w:val="24"/>
          <w:szCs w:val="24"/>
        </w:rPr>
        <w:t>Craske, M.G.</w:t>
      </w:r>
      <w:r w:rsidR="00247342" w:rsidRPr="00214163">
        <w:rPr>
          <w:sz w:val="24"/>
          <w:szCs w:val="24"/>
        </w:rPr>
        <w:t>, Meuret, A., Ritz, T., *Treanor, M., *Dour, H., &amp; Rosenfield, D. (</w:t>
      </w:r>
      <w:r w:rsidR="00774586" w:rsidRPr="00214163">
        <w:rPr>
          <w:sz w:val="24"/>
          <w:szCs w:val="24"/>
        </w:rPr>
        <w:t>2019</w:t>
      </w:r>
      <w:r w:rsidR="00247342" w:rsidRPr="00214163">
        <w:rPr>
          <w:sz w:val="24"/>
          <w:szCs w:val="24"/>
        </w:rPr>
        <w:t xml:space="preserve">). Positive affect treatment for depression and anxiety: a randomized clinical trial for a core feature of anhedonia. </w:t>
      </w:r>
      <w:r w:rsidR="00247342" w:rsidRPr="00214163">
        <w:rPr>
          <w:sz w:val="24"/>
          <w:szCs w:val="24"/>
          <w:u w:val="single"/>
        </w:rPr>
        <w:t>Journal of Consulting and Clinical Psychology</w:t>
      </w:r>
      <w:r w:rsidR="002E5783" w:rsidRPr="00214163">
        <w:rPr>
          <w:sz w:val="24"/>
          <w:szCs w:val="24"/>
          <w:u w:val="single"/>
        </w:rPr>
        <w:t>,</w:t>
      </w:r>
      <w:r w:rsidR="00774586" w:rsidRPr="00214163">
        <w:rPr>
          <w:sz w:val="24"/>
          <w:szCs w:val="24"/>
        </w:rPr>
        <w:t xml:space="preserve"> </w:t>
      </w:r>
      <w:r w:rsidR="00774586" w:rsidRPr="00214163">
        <w:rPr>
          <w:sz w:val="24"/>
          <w:szCs w:val="24"/>
          <w:u w:val="single"/>
        </w:rPr>
        <w:t>87(5)</w:t>
      </w:r>
      <w:r w:rsidR="00774586" w:rsidRPr="00214163">
        <w:rPr>
          <w:sz w:val="24"/>
          <w:szCs w:val="24"/>
        </w:rPr>
        <w:t>,</w:t>
      </w:r>
      <w:r w:rsidR="00774586" w:rsidRPr="00214163">
        <w:rPr>
          <w:sz w:val="24"/>
          <w:szCs w:val="24"/>
          <w:u w:val="single"/>
        </w:rPr>
        <w:t xml:space="preserve"> </w:t>
      </w:r>
      <w:r w:rsidR="00774586" w:rsidRPr="00214163">
        <w:rPr>
          <w:sz w:val="24"/>
          <w:szCs w:val="24"/>
        </w:rPr>
        <w:t>457-471.</w:t>
      </w:r>
      <w:r w:rsidR="00247342" w:rsidRPr="00214163">
        <w:rPr>
          <w:sz w:val="24"/>
          <w:szCs w:val="24"/>
        </w:rPr>
        <w:t xml:space="preserve"> </w:t>
      </w:r>
      <w:r w:rsidR="00774586" w:rsidRPr="00214163">
        <w:rPr>
          <w:sz w:val="24"/>
          <w:szCs w:val="24"/>
        </w:rPr>
        <w:t>doi: 10.1037/ccp0000396.</w:t>
      </w:r>
    </w:p>
    <w:p w14:paraId="3B419BCA" w14:textId="77777777" w:rsidR="00F31564" w:rsidRPr="00214163" w:rsidRDefault="00F31564" w:rsidP="00247342">
      <w:pPr>
        <w:rPr>
          <w:sz w:val="24"/>
          <w:szCs w:val="24"/>
        </w:rPr>
      </w:pPr>
    </w:p>
    <w:p w14:paraId="5F025DE3" w14:textId="722922D6" w:rsidR="00F31564" w:rsidRPr="00214163" w:rsidRDefault="001C4418" w:rsidP="002E5783">
      <w:pPr>
        <w:shd w:val="clear" w:color="auto" w:fill="FFFFFF"/>
        <w:rPr>
          <w:sz w:val="24"/>
          <w:szCs w:val="24"/>
        </w:rPr>
      </w:pPr>
      <w:r w:rsidRPr="00214163">
        <w:rPr>
          <w:sz w:val="24"/>
          <w:szCs w:val="24"/>
        </w:rPr>
        <w:t>486.</w:t>
      </w:r>
      <w:r w:rsidR="00F31564" w:rsidRPr="00214163">
        <w:rPr>
          <w:sz w:val="24"/>
          <w:szCs w:val="24"/>
        </w:rPr>
        <w:tab/>
        <w:t xml:space="preserve">Barry, T., </w:t>
      </w:r>
      <w:r w:rsidR="002E5783" w:rsidRPr="00214163">
        <w:rPr>
          <w:sz w:val="24"/>
          <w:szCs w:val="24"/>
        </w:rPr>
        <w:t>*</w:t>
      </w:r>
      <w:r w:rsidR="00F31564" w:rsidRPr="00214163">
        <w:rPr>
          <w:sz w:val="24"/>
          <w:szCs w:val="24"/>
        </w:rPr>
        <w:t>Vin</w:t>
      </w:r>
      <w:r w:rsidR="002E5783" w:rsidRPr="00214163">
        <w:rPr>
          <w:sz w:val="24"/>
          <w:szCs w:val="24"/>
        </w:rPr>
        <w:t>o</w:t>
      </w:r>
      <w:r w:rsidR="00F31564" w:rsidRPr="00214163">
        <w:rPr>
          <w:sz w:val="24"/>
          <w:szCs w:val="24"/>
        </w:rPr>
        <w:t xml:space="preserve">grad, M., Boddez, Y., Raes, F., Zinbarg, R., Mineka, S, &amp; </w:t>
      </w:r>
      <w:r w:rsidR="00F31564" w:rsidRPr="00214163">
        <w:rPr>
          <w:b/>
          <w:sz w:val="24"/>
          <w:szCs w:val="24"/>
        </w:rPr>
        <w:t>Craske, M.G.</w:t>
      </w:r>
      <w:r w:rsidR="00F31564" w:rsidRPr="00214163">
        <w:rPr>
          <w:sz w:val="24"/>
          <w:szCs w:val="24"/>
        </w:rPr>
        <w:t xml:space="preserve"> (2019). Reduced autobiographical memory specificity affects general distress through poor social support. </w:t>
      </w:r>
      <w:r w:rsidR="00F31564" w:rsidRPr="00214163">
        <w:rPr>
          <w:sz w:val="24"/>
          <w:szCs w:val="24"/>
          <w:u w:val="single"/>
        </w:rPr>
        <w:t>Memory</w:t>
      </w:r>
      <w:r w:rsidR="002E5783" w:rsidRPr="00214163">
        <w:rPr>
          <w:sz w:val="24"/>
          <w:szCs w:val="24"/>
          <w:u w:val="single"/>
        </w:rPr>
        <w:t>,</w:t>
      </w:r>
      <w:r w:rsidR="002E5783" w:rsidRPr="00214163">
        <w:rPr>
          <w:sz w:val="24"/>
          <w:szCs w:val="24"/>
        </w:rPr>
        <w:t xml:space="preserve"> </w:t>
      </w:r>
      <w:r w:rsidR="002E5783" w:rsidRPr="00214163">
        <w:rPr>
          <w:rStyle w:val="cit"/>
          <w:sz w:val="24"/>
          <w:szCs w:val="24"/>
          <w:u w:val="single"/>
        </w:rPr>
        <w:t>27(7)</w:t>
      </w:r>
      <w:r w:rsidR="002E5783" w:rsidRPr="00214163">
        <w:rPr>
          <w:rStyle w:val="cit"/>
          <w:sz w:val="24"/>
          <w:szCs w:val="24"/>
        </w:rPr>
        <w:t xml:space="preserve">, 916-923. </w:t>
      </w:r>
      <w:r w:rsidR="002E5783" w:rsidRPr="00214163">
        <w:rPr>
          <w:rStyle w:val="citation-doi"/>
          <w:sz w:val="24"/>
          <w:szCs w:val="24"/>
          <w:shd w:val="clear" w:color="auto" w:fill="FFFFFF"/>
        </w:rPr>
        <w:t>doi:10.1080/09658211.2019.1607876.</w:t>
      </w:r>
      <w:r w:rsidR="002E5783" w:rsidRPr="00214163">
        <w:rPr>
          <w:sz w:val="24"/>
          <w:szCs w:val="24"/>
        </w:rPr>
        <w:t xml:space="preserve"> </w:t>
      </w:r>
    </w:p>
    <w:p w14:paraId="78D8AE92" w14:textId="77777777" w:rsidR="00316064" w:rsidRPr="00214163" w:rsidRDefault="00316064" w:rsidP="00F31564">
      <w:pPr>
        <w:rPr>
          <w:sz w:val="24"/>
          <w:szCs w:val="24"/>
        </w:rPr>
      </w:pPr>
    </w:p>
    <w:p w14:paraId="17BA835B" w14:textId="37CA24DE" w:rsidR="002E5783" w:rsidRPr="00214163" w:rsidRDefault="001C4418" w:rsidP="002E5783">
      <w:pPr>
        <w:shd w:val="clear" w:color="auto" w:fill="FFFFFF"/>
        <w:rPr>
          <w:rStyle w:val="citation-doi"/>
          <w:sz w:val="24"/>
          <w:szCs w:val="24"/>
          <w:shd w:val="clear" w:color="auto" w:fill="FFFFFF"/>
        </w:rPr>
      </w:pPr>
      <w:r w:rsidRPr="00214163">
        <w:rPr>
          <w:sz w:val="24"/>
          <w:szCs w:val="24"/>
        </w:rPr>
        <w:t>487</w:t>
      </w:r>
      <w:r w:rsidR="00247342" w:rsidRPr="00214163">
        <w:rPr>
          <w:sz w:val="24"/>
          <w:szCs w:val="24"/>
        </w:rPr>
        <w:t xml:space="preserve">.     </w:t>
      </w:r>
      <w:r w:rsidR="00247342" w:rsidRPr="00214163">
        <w:rPr>
          <w:b/>
          <w:sz w:val="24"/>
          <w:szCs w:val="24"/>
        </w:rPr>
        <w:t>Craske, M.G.</w:t>
      </w:r>
      <w:r w:rsidR="00247342" w:rsidRPr="00214163">
        <w:rPr>
          <w:sz w:val="24"/>
          <w:szCs w:val="24"/>
        </w:rPr>
        <w:t>, Fanselow, M., *Treanor, M., &amp; Bystritsky, A. (</w:t>
      </w:r>
      <w:r w:rsidR="008334E6" w:rsidRPr="00214163">
        <w:rPr>
          <w:sz w:val="24"/>
          <w:szCs w:val="24"/>
        </w:rPr>
        <w:t>2019</w:t>
      </w:r>
      <w:r w:rsidR="00247342" w:rsidRPr="00214163">
        <w:rPr>
          <w:sz w:val="24"/>
          <w:szCs w:val="24"/>
        </w:rPr>
        <w:t xml:space="preserve">).  Cholinergic modulation of exposure disrupts hippocampal processes and augments extinction: proof-of-concept study with social anxiety disorder. </w:t>
      </w:r>
      <w:r w:rsidR="00247342" w:rsidRPr="00214163">
        <w:rPr>
          <w:sz w:val="24"/>
          <w:szCs w:val="24"/>
          <w:u w:val="single"/>
        </w:rPr>
        <w:t xml:space="preserve">Biological </w:t>
      </w:r>
      <w:proofErr w:type="gramStart"/>
      <w:r w:rsidR="00247342" w:rsidRPr="00214163">
        <w:rPr>
          <w:sz w:val="24"/>
          <w:szCs w:val="24"/>
          <w:u w:val="single"/>
        </w:rPr>
        <w:t>Psychiatry</w:t>
      </w:r>
      <w:r w:rsidR="002E5783" w:rsidRPr="00214163">
        <w:rPr>
          <w:sz w:val="24"/>
          <w:szCs w:val="24"/>
          <w:u w:val="single"/>
        </w:rPr>
        <w:t xml:space="preserve">, </w:t>
      </w:r>
      <w:r w:rsidR="00247342" w:rsidRPr="00214163">
        <w:rPr>
          <w:sz w:val="24"/>
          <w:szCs w:val="24"/>
        </w:rPr>
        <w:t xml:space="preserve">  </w:t>
      </w:r>
      <w:proofErr w:type="gramEnd"/>
      <w:r w:rsidR="002E5783" w:rsidRPr="00214163">
        <w:rPr>
          <w:rStyle w:val="cit"/>
          <w:sz w:val="24"/>
          <w:szCs w:val="24"/>
          <w:u w:val="single"/>
        </w:rPr>
        <w:t>86(9)</w:t>
      </w:r>
      <w:r w:rsidR="002E5783" w:rsidRPr="00214163">
        <w:rPr>
          <w:rStyle w:val="cit"/>
          <w:sz w:val="24"/>
          <w:szCs w:val="24"/>
        </w:rPr>
        <w:t xml:space="preserve">, 703-711. </w:t>
      </w:r>
      <w:r w:rsidR="002E5783" w:rsidRPr="00214163">
        <w:rPr>
          <w:sz w:val="24"/>
          <w:szCs w:val="24"/>
          <w:shd w:val="clear" w:color="auto" w:fill="FFFFFF"/>
        </w:rPr>
        <w:t> </w:t>
      </w:r>
      <w:r w:rsidR="002E5783" w:rsidRPr="00214163">
        <w:rPr>
          <w:rStyle w:val="citation-doi"/>
          <w:sz w:val="24"/>
          <w:szCs w:val="24"/>
          <w:shd w:val="clear" w:color="auto" w:fill="FFFFFF"/>
        </w:rPr>
        <w:t>doi: 10.1016/j.biopsych.2019.04.012</w:t>
      </w:r>
    </w:p>
    <w:p w14:paraId="4D549E96" w14:textId="39D0BB9F" w:rsidR="00247342" w:rsidRPr="00214163" w:rsidRDefault="002E5783" w:rsidP="002E5783">
      <w:pPr>
        <w:shd w:val="clear" w:color="auto" w:fill="FFFFFF"/>
        <w:rPr>
          <w:sz w:val="24"/>
          <w:szCs w:val="24"/>
        </w:rPr>
      </w:pPr>
      <w:r w:rsidRPr="00214163">
        <w:rPr>
          <w:sz w:val="24"/>
          <w:szCs w:val="24"/>
        </w:rPr>
        <w:t xml:space="preserve"> </w:t>
      </w:r>
    </w:p>
    <w:p w14:paraId="4254B3AA" w14:textId="66B04040" w:rsidR="00946D1E" w:rsidRPr="00214163" w:rsidRDefault="001C4418" w:rsidP="00946D1E">
      <w:pPr>
        <w:rPr>
          <w:b/>
          <w:sz w:val="24"/>
          <w:szCs w:val="24"/>
        </w:rPr>
      </w:pPr>
      <w:r w:rsidRPr="00214163">
        <w:rPr>
          <w:sz w:val="24"/>
          <w:szCs w:val="24"/>
        </w:rPr>
        <w:t>488</w:t>
      </w:r>
      <w:r w:rsidR="00946D1E" w:rsidRPr="00214163">
        <w:rPr>
          <w:sz w:val="24"/>
          <w:szCs w:val="24"/>
        </w:rPr>
        <w:t xml:space="preserve">.    *Conway, C.C., Chang, F., *Young, K.Y., &amp; </w:t>
      </w:r>
      <w:r w:rsidR="00946D1E" w:rsidRPr="00214163">
        <w:rPr>
          <w:b/>
          <w:sz w:val="24"/>
          <w:szCs w:val="24"/>
        </w:rPr>
        <w:t>Craske, M.G.</w:t>
      </w:r>
      <w:r w:rsidR="00946D1E" w:rsidRPr="00214163">
        <w:rPr>
          <w:sz w:val="24"/>
          <w:szCs w:val="24"/>
        </w:rPr>
        <w:t xml:space="preserve"> (</w:t>
      </w:r>
      <w:r w:rsidR="00E935CE" w:rsidRPr="00214163">
        <w:rPr>
          <w:sz w:val="24"/>
          <w:szCs w:val="24"/>
        </w:rPr>
        <w:t>2020</w:t>
      </w:r>
      <w:r w:rsidR="00946D1E" w:rsidRPr="00214163">
        <w:rPr>
          <w:sz w:val="24"/>
          <w:szCs w:val="24"/>
        </w:rPr>
        <w:t xml:space="preserve">). Threat conditioning and trait-based vulnerability to personality disorder. </w:t>
      </w:r>
      <w:r w:rsidR="00946D1E" w:rsidRPr="00214163">
        <w:rPr>
          <w:sz w:val="24"/>
          <w:szCs w:val="24"/>
          <w:u w:val="single"/>
        </w:rPr>
        <w:t>Journal of Personality Disorders.</w:t>
      </w:r>
      <w:r w:rsidR="00E935CE" w:rsidRPr="00214163">
        <w:rPr>
          <w:color w:val="212121"/>
          <w:sz w:val="24"/>
          <w:szCs w:val="24"/>
          <w:shd w:val="clear" w:color="auto" w:fill="FFFFFF"/>
        </w:rPr>
        <w:t xml:space="preserve"> 2020 Oct;34(5):708-719. doi: 10.1521/pedi.2020.34.5.708. PMID: 33074058.</w:t>
      </w:r>
    </w:p>
    <w:p w14:paraId="467D4C10" w14:textId="77777777" w:rsidR="00946D1E" w:rsidRPr="00214163" w:rsidRDefault="00946D1E" w:rsidP="00247342">
      <w:pPr>
        <w:rPr>
          <w:sz w:val="24"/>
          <w:szCs w:val="24"/>
        </w:rPr>
      </w:pPr>
    </w:p>
    <w:p w14:paraId="20F166B9" w14:textId="575F22D5" w:rsidR="002E5783" w:rsidRPr="00214163" w:rsidRDefault="001C4418" w:rsidP="002E5783">
      <w:pPr>
        <w:shd w:val="clear" w:color="auto" w:fill="FFFFFF"/>
        <w:rPr>
          <w:sz w:val="24"/>
          <w:szCs w:val="24"/>
        </w:rPr>
      </w:pPr>
      <w:r w:rsidRPr="00214163">
        <w:rPr>
          <w:sz w:val="24"/>
          <w:szCs w:val="24"/>
        </w:rPr>
        <w:t>489</w:t>
      </w:r>
      <w:r w:rsidR="00247342" w:rsidRPr="00214163">
        <w:rPr>
          <w:sz w:val="24"/>
          <w:szCs w:val="24"/>
        </w:rPr>
        <w:t>.</w:t>
      </w:r>
      <w:r w:rsidR="00247342" w:rsidRPr="00214163">
        <w:rPr>
          <w:sz w:val="24"/>
          <w:szCs w:val="24"/>
        </w:rPr>
        <w:tab/>
        <w:t xml:space="preserve">Gorka, S., Young, C., Klumpp, H., Kennedy, A., Francis, J., Ajilore, O., Langenecker, S., Shankman, S., </w:t>
      </w:r>
      <w:r w:rsidR="00247342" w:rsidRPr="00214163">
        <w:rPr>
          <w:b/>
          <w:sz w:val="24"/>
          <w:szCs w:val="24"/>
        </w:rPr>
        <w:t>Craske, M.G</w:t>
      </w:r>
      <w:r w:rsidR="00247342" w:rsidRPr="00214163">
        <w:rPr>
          <w:sz w:val="24"/>
          <w:szCs w:val="24"/>
        </w:rPr>
        <w:t>., Stein, M., &amp; Phan, K.L. (</w:t>
      </w:r>
      <w:r w:rsidR="002E5783" w:rsidRPr="00214163">
        <w:rPr>
          <w:sz w:val="24"/>
          <w:szCs w:val="24"/>
        </w:rPr>
        <w:t>2019</w:t>
      </w:r>
      <w:r w:rsidR="00247342" w:rsidRPr="00214163">
        <w:rPr>
          <w:sz w:val="24"/>
          <w:szCs w:val="24"/>
        </w:rPr>
        <w:t xml:space="preserve">). Emotion-based brain mechanisms and predictors for SSRI and CBT treatment of anxiety and depression: A randomized trial. </w:t>
      </w:r>
      <w:r w:rsidR="00247342" w:rsidRPr="00214163">
        <w:rPr>
          <w:sz w:val="24"/>
          <w:szCs w:val="24"/>
          <w:u w:val="single"/>
        </w:rPr>
        <w:t>Neuropsychopharmacology</w:t>
      </w:r>
      <w:r w:rsidR="002E5783" w:rsidRPr="00214163">
        <w:rPr>
          <w:sz w:val="24"/>
          <w:szCs w:val="24"/>
        </w:rPr>
        <w:t xml:space="preserve">, </w:t>
      </w:r>
      <w:r w:rsidR="002E5783" w:rsidRPr="00214163">
        <w:rPr>
          <w:rStyle w:val="cit"/>
          <w:sz w:val="24"/>
          <w:szCs w:val="24"/>
          <w:u w:val="single"/>
        </w:rPr>
        <w:t>44(9)</w:t>
      </w:r>
      <w:r w:rsidR="002E5783" w:rsidRPr="00214163">
        <w:rPr>
          <w:rStyle w:val="cit"/>
          <w:sz w:val="24"/>
          <w:szCs w:val="24"/>
        </w:rPr>
        <w:t>, 1639-1648.</w:t>
      </w:r>
    </w:p>
    <w:p w14:paraId="3DEE6537" w14:textId="3C6A3894" w:rsidR="00247342" w:rsidRPr="00214163" w:rsidRDefault="002E5783" w:rsidP="00247342">
      <w:pPr>
        <w:rPr>
          <w:sz w:val="24"/>
          <w:szCs w:val="24"/>
        </w:rPr>
      </w:pPr>
      <w:r w:rsidRPr="00214163">
        <w:rPr>
          <w:sz w:val="24"/>
          <w:szCs w:val="24"/>
          <w:shd w:val="clear" w:color="auto" w:fill="FFFFFF"/>
        </w:rPr>
        <w:t> </w:t>
      </w:r>
      <w:r w:rsidRPr="00214163">
        <w:rPr>
          <w:rStyle w:val="citation-doi"/>
          <w:sz w:val="24"/>
          <w:szCs w:val="24"/>
          <w:shd w:val="clear" w:color="auto" w:fill="FFFFFF"/>
        </w:rPr>
        <w:t>doi: 10.1038/s41386-019-0407-7.</w:t>
      </w:r>
      <w:r w:rsidRPr="00214163">
        <w:rPr>
          <w:sz w:val="24"/>
          <w:szCs w:val="24"/>
          <w:shd w:val="clear" w:color="auto" w:fill="FFFFFF"/>
        </w:rPr>
        <w:t> </w:t>
      </w:r>
      <w:r w:rsidRPr="00214163">
        <w:rPr>
          <w:sz w:val="24"/>
          <w:szCs w:val="24"/>
        </w:rPr>
        <w:t xml:space="preserve"> </w:t>
      </w:r>
    </w:p>
    <w:p w14:paraId="52094887" w14:textId="77777777" w:rsidR="002E5783" w:rsidRPr="00214163" w:rsidRDefault="002E5783" w:rsidP="00247342">
      <w:pPr>
        <w:rPr>
          <w:sz w:val="24"/>
          <w:szCs w:val="24"/>
        </w:rPr>
      </w:pPr>
    </w:p>
    <w:p w14:paraId="7DADC140" w14:textId="57AB9746" w:rsidR="00247342" w:rsidRPr="00214163" w:rsidRDefault="001C4418" w:rsidP="00247342">
      <w:pPr>
        <w:rPr>
          <w:b/>
          <w:sz w:val="24"/>
          <w:szCs w:val="24"/>
        </w:rPr>
      </w:pPr>
      <w:r w:rsidRPr="00214163">
        <w:rPr>
          <w:sz w:val="24"/>
          <w:szCs w:val="24"/>
        </w:rPr>
        <w:t>490</w:t>
      </w:r>
      <w:r w:rsidR="00247342" w:rsidRPr="00214163">
        <w:rPr>
          <w:sz w:val="24"/>
          <w:szCs w:val="24"/>
        </w:rPr>
        <w:t>.</w:t>
      </w:r>
      <w:r w:rsidR="00247342" w:rsidRPr="00214163">
        <w:rPr>
          <w:sz w:val="24"/>
          <w:szCs w:val="24"/>
        </w:rPr>
        <w:tab/>
        <w:t xml:space="preserve">Waters, A.M., Candy, S., Groth, T.A., Zimmer-Gembeck, M.J., </w:t>
      </w:r>
      <w:r w:rsidR="00247342" w:rsidRPr="00214163">
        <w:rPr>
          <w:b/>
          <w:sz w:val="24"/>
          <w:szCs w:val="24"/>
        </w:rPr>
        <w:t>Craske, M.G.,</w:t>
      </w:r>
      <w:r w:rsidR="00247342" w:rsidRPr="00214163">
        <w:rPr>
          <w:sz w:val="24"/>
          <w:szCs w:val="24"/>
        </w:rPr>
        <w:t xml:space="preserve"> Bradley, B.P., &amp; Mogg, K. (</w:t>
      </w:r>
      <w:r w:rsidR="00A93CA0" w:rsidRPr="00214163">
        <w:rPr>
          <w:sz w:val="24"/>
          <w:szCs w:val="24"/>
        </w:rPr>
        <w:t>2019</w:t>
      </w:r>
      <w:r w:rsidR="00247342" w:rsidRPr="00214163">
        <w:rPr>
          <w:sz w:val="24"/>
          <w:szCs w:val="24"/>
        </w:rPr>
        <w:t xml:space="preserve">). A school-based comparison of positive search training to enhance adaptive attention regulation with a cognitive-behavioral intervention for reducing anxiety symptoms in children. </w:t>
      </w:r>
      <w:r w:rsidR="00247342" w:rsidRPr="00214163">
        <w:rPr>
          <w:sz w:val="24"/>
          <w:szCs w:val="24"/>
          <w:u w:val="single"/>
        </w:rPr>
        <w:t>Journal of Abnormal Child Psychology</w:t>
      </w:r>
      <w:r w:rsidR="00A93CA0" w:rsidRPr="00214163">
        <w:rPr>
          <w:sz w:val="24"/>
          <w:szCs w:val="24"/>
        </w:rPr>
        <w:t xml:space="preserve">, </w:t>
      </w:r>
      <w:r w:rsidR="00A93CA0" w:rsidRPr="00214163">
        <w:rPr>
          <w:sz w:val="24"/>
          <w:szCs w:val="24"/>
          <w:u w:val="single"/>
        </w:rPr>
        <w:t>47</w:t>
      </w:r>
      <w:r w:rsidR="00A93CA0" w:rsidRPr="00214163">
        <w:rPr>
          <w:sz w:val="24"/>
          <w:szCs w:val="24"/>
        </w:rPr>
        <w:t>, 1821-1840</w:t>
      </w:r>
      <w:r w:rsidR="00247342" w:rsidRPr="00214163">
        <w:rPr>
          <w:sz w:val="24"/>
          <w:szCs w:val="24"/>
        </w:rPr>
        <w:t xml:space="preserve">. </w:t>
      </w:r>
    </w:p>
    <w:p w14:paraId="0DDB9F07" w14:textId="77777777" w:rsidR="00247342" w:rsidRPr="00214163" w:rsidRDefault="00247342" w:rsidP="00247342">
      <w:pPr>
        <w:rPr>
          <w:sz w:val="24"/>
          <w:szCs w:val="24"/>
        </w:rPr>
      </w:pPr>
    </w:p>
    <w:p w14:paraId="3D707CE0" w14:textId="2125AC17" w:rsidR="00247342" w:rsidRPr="00214163" w:rsidRDefault="001C4418" w:rsidP="00247342">
      <w:pPr>
        <w:rPr>
          <w:sz w:val="24"/>
          <w:szCs w:val="24"/>
        </w:rPr>
      </w:pPr>
      <w:r w:rsidRPr="00214163">
        <w:rPr>
          <w:sz w:val="24"/>
          <w:szCs w:val="24"/>
        </w:rPr>
        <w:t>491</w:t>
      </w:r>
      <w:r w:rsidR="00247342" w:rsidRPr="00214163">
        <w:rPr>
          <w:sz w:val="24"/>
          <w:szCs w:val="24"/>
        </w:rPr>
        <w:t xml:space="preserve">. </w:t>
      </w:r>
      <w:r w:rsidR="00247342" w:rsidRPr="00214163">
        <w:rPr>
          <w:sz w:val="24"/>
          <w:szCs w:val="24"/>
        </w:rPr>
        <w:tab/>
        <w:t xml:space="preserve">Pulcu, E., Shkreli, L., Holst, C.G., Woud, M.L., </w:t>
      </w:r>
      <w:r w:rsidR="00247342" w:rsidRPr="00214163">
        <w:rPr>
          <w:b/>
          <w:sz w:val="24"/>
          <w:szCs w:val="24"/>
        </w:rPr>
        <w:t>Craske, M.G.,</w:t>
      </w:r>
      <w:r w:rsidR="009C0C2E" w:rsidRPr="00214163">
        <w:rPr>
          <w:sz w:val="24"/>
          <w:szCs w:val="24"/>
        </w:rPr>
        <w:t xml:space="preserve"> Browning, M., &amp;</w:t>
      </w:r>
      <w:r w:rsidR="00247342" w:rsidRPr="00214163">
        <w:rPr>
          <w:sz w:val="24"/>
          <w:szCs w:val="24"/>
        </w:rPr>
        <w:t xml:space="preserve"> Reinecke, A. (</w:t>
      </w:r>
      <w:r w:rsidR="00A93CA0" w:rsidRPr="00214163">
        <w:rPr>
          <w:sz w:val="24"/>
          <w:szCs w:val="24"/>
        </w:rPr>
        <w:t>2019</w:t>
      </w:r>
      <w:r w:rsidR="00247342" w:rsidRPr="00214163">
        <w:rPr>
          <w:sz w:val="24"/>
          <w:szCs w:val="24"/>
        </w:rPr>
        <w:t xml:space="preserve">). The effects of angiotensin II receptor antagonist losartan on </w:t>
      </w:r>
      <w:r w:rsidR="00247342" w:rsidRPr="00214163">
        <w:rPr>
          <w:sz w:val="24"/>
          <w:szCs w:val="24"/>
        </w:rPr>
        <w:lastRenderedPageBreak/>
        <w:t xml:space="preserve">appetitive versus aversive learning – a randomized controlled trial. </w:t>
      </w:r>
      <w:r w:rsidR="00247342" w:rsidRPr="00214163">
        <w:rPr>
          <w:sz w:val="24"/>
          <w:szCs w:val="24"/>
          <w:u w:val="single"/>
        </w:rPr>
        <w:t>Biological Psychiatry</w:t>
      </w:r>
      <w:r w:rsidR="00A93CA0" w:rsidRPr="00214163">
        <w:rPr>
          <w:sz w:val="24"/>
          <w:szCs w:val="24"/>
        </w:rPr>
        <w:t xml:space="preserve">, </w:t>
      </w:r>
      <w:r w:rsidR="00A93CA0" w:rsidRPr="00214163">
        <w:rPr>
          <w:sz w:val="24"/>
          <w:szCs w:val="24"/>
          <w:u w:val="single"/>
        </w:rPr>
        <w:t>86(5)</w:t>
      </w:r>
      <w:r w:rsidR="00A93CA0" w:rsidRPr="00214163">
        <w:rPr>
          <w:sz w:val="24"/>
          <w:szCs w:val="24"/>
        </w:rPr>
        <w:t>, 397-404.</w:t>
      </w:r>
    </w:p>
    <w:p w14:paraId="1F737318" w14:textId="77777777" w:rsidR="00F049D9" w:rsidRPr="00214163" w:rsidRDefault="00F049D9" w:rsidP="00247342">
      <w:pPr>
        <w:rPr>
          <w:sz w:val="24"/>
          <w:szCs w:val="24"/>
        </w:rPr>
      </w:pPr>
    </w:p>
    <w:p w14:paraId="2A9BC241" w14:textId="55E9D61F" w:rsidR="00A93CA0" w:rsidRPr="00214163" w:rsidRDefault="00F049D9" w:rsidP="00A93CA0">
      <w:pPr>
        <w:rPr>
          <w:sz w:val="24"/>
          <w:szCs w:val="24"/>
        </w:rPr>
      </w:pPr>
      <w:r w:rsidRPr="00214163">
        <w:rPr>
          <w:sz w:val="24"/>
          <w:szCs w:val="24"/>
        </w:rPr>
        <w:t xml:space="preserve">492. </w:t>
      </w:r>
      <w:r w:rsidRPr="00214163">
        <w:rPr>
          <w:sz w:val="24"/>
          <w:szCs w:val="24"/>
        </w:rPr>
        <w:tab/>
        <w:t xml:space="preserve">Tan, K.M., Burklund, </w:t>
      </w:r>
      <w:proofErr w:type="gramStart"/>
      <w:r w:rsidRPr="00214163">
        <w:rPr>
          <w:sz w:val="24"/>
          <w:szCs w:val="24"/>
        </w:rPr>
        <w:t>L,J.</w:t>
      </w:r>
      <w:proofErr w:type="gramEnd"/>
      <w:r w:rsidRPr="00214163">
        <w:rPr>
          <w:sz w:val="24"/>
          <w:szCs w:val="24"/>
        </w:rPr>
        <w:t xml:space="preserve">, </w:t>
      </w:r>
      <w:r w:rsidRPr="00214163">
        <w:rPr>
          <w:b/>
          <w:sz w:val="24"/>
          <w:szCs w:val="24"/>
        </w:rPr>
        <w:t xml:space="preserve">Craske, M.G., </w:t>
      </w:r>
      <w:r w:rsidRPr="00214163">
        <w:rPr>
          <w:sz w:val="24"/>
          <w:szCs w:val="24"/>
        </w:rPr>
        <w:t xml:space="preserve">&amp; Lieberman, M.D. (2019). Posttraumatic stress disorder and the social brain: affect-related disruption of the default and mirror networks. </w:t>
      </w:r>
      <w:r w:rsidRPr="00214163">
        <w:rPr>
          <w:sz w:val="24"/>
          <w:szCs w:val="24"/>
          <w:u w:val="single"/>
        </w:rPr>
        <w:t>Depression and Anxiety</w:t>
      </w:r>
      <w:r w:rsidR="00A93CA0" w:rsidRPr="00214163">
        <w:rPr>
          <w:sz w:val="24"/>
          <w:szCs w:val="24"/>
        </w:rPr>
        <w:t xml:space="preserve">, </w:t>
      </w:r>
      <w:r w:rsidR="00A93CA0" w:rsidRPr="00214163">
        <w:rPr>
          <w:sz w:val="24"/>
          <w:szCs w:val="24"/>
          <w:u w:val="single"/>
        </w:rPr>
        <w:t>36(11)</w:t>
      </w:r>
      <w:r w:rsidR="00A93CA0" w:rsidRPr="00214163">
        <w:rPr>
          <w:sz w:val="24"/>
          <w:szCs w:val="24"/>
        </w:rPr>
        <w:t>, 1058-1071.</w:t>
      </w:r>
    </w:p>
    <w:p w14:paraId="1A690213" w14:textId="42AE0FAA" w:rsidR="00F049D9" w:rsidRPr="00214163" w:rsidRDefault="00A93CA0" w:rsidP="00A93CA0">
      <w:pPr>
        <w:rPr>
          <w:sz w:val="24"/>
          <w:szCs w:val="24"/>
        </w:rPr>
      </w:pPr>
      <w:r w:rsidRPr="00214163">
        <w:rPr>
          <w:sz w:val="24"/>
          <w:szCs w:val="24"/>
        </w:rPr>
        <w:t xml:space="preserve"> </w:t>
      </w:r>
    </w:p>
    <w:p w14:paraId="49814C86" w14:textId="00B05F23" w:rsidR="00F049D9" w:rsidRPr="00214163" w:rsidRDefault="00F049D9" w:rsidP="00247342">
      <w:pPr>
        <w:rPr>
          <w:sz w:val="24"/>
          <w:szCs w:val="24"/>
        </w:rPr>
      </w:pPr>
      <w:r w:rsidRPr="00214163">
        <w:rPr>
          <w:sz w:val="24"/>
          <w:szCs w:val="24"/>
        </w:rPr>
        <w:t xml:space="preserve">493. </w:t>
      </w:r>
      <w:r w:rsidRPr="00214163">
        <w:rPr>
          <w:sz w:val="24"/>
          <w:szCs w:val="24"/>
        </w:rPr>
        <w:tab/>
        <w:t xml:space="preserve">Purves, K.L., Constantinou, E., McGregor, T., Lester, K.J., Barry, T.J., Treanor, M., Sun, M., Margraf, J., </w:t>
      </w:r>
      <w:r w:rsidRPr="00214163">
        <w:rPr>
          <w:b/>
          <w:sz w:val="24"/>
          <w:szCs w:val="24"/>
        </w:rPr>
        <w:t>Craske, M.G.,</w:t>
      </w:r>
      <w:r w:rsidRPr="00214163">
        <w:rPr>
          <w:sz w:val="24"/>
          <w:szCs w:val="24"/>
        </w:rPr>
        <w:t xml:space="preserve"> Breen, G., &amp; Eley, T.C. (2019). Validating the use of a smartphone app for remot administration of a fear conditioning paradigm. </w:t>
      </w:r>
      <w:r w:rsidRPr="00214163">
        <w:rPr>
          <w:sz w:val="24"/>
          <w:szCs w:val="24"/>
          <w:u w:val="single"/>
        </w:rPr>
        <w:t>Behaviour Research and Therapy</w:t>
      </w:r>
      <w:r w:rsidR="0053699C" w:rsidRPr="00214163">
        <w:rPr>
          <w:sz w:val="24"/>
          <w:szCs w:val="24"/>
          <w:u w:val="single"/>
        </w:rPr>
        <w:t>,</w:t>
      </w:r>
      <w:r w:rsidRPr="00214163">
        <w:rPr>
          <w:sz w:val="24"/>
          <w:szCs w:val="24"/>
        </w:rPr>
        <w:t xml:space="preserve"> </w:t>
      </w:r>
      <w:r w:rsidR="0053699C" w:rsidRPr="00214163">
        <w:rPr>
          <w:sz w:val="24"/>
          <w:szCs w:val="24"/>
          <w:u w:val="single"/>
        </w:rPr>
        <w:t>123</w:t>
      </w:r>
      <w:r w:rsidR="0053699C" w:rsidRPr="00214163">
        <w:rPr>
          <w:sz w:val="24"/>
          <w:szCs w:val="24"/>
        </w:rPr>
        <w:t xml:space="preserve">, 103475 </w:t>
      </w:r>
      <w:proofErr w:type="gramStart"/>
      <w:r w:rsidR="0053699C" w:rsidRPr="00214163">
        <w:rPr>
          <w:color w:val="212121"/>
          <w:sz w:val="24"/>
          <w:szCs w:val="24"/>
          <w:shd w:val="clear" w:color="auto" w:fill="FFFFFF"/>
        </w:rPr>
        <w:t>doi:10.1016/j.brat</w:t>
      </w:r>
      <w:proofErr w:type="gramEnd"/>
      <w:r w:rsidR="0053699C" w:rsidRPr="00214163">
        <w:rPr>
          <w:color w:val="212121"/>
          <w:sz w:val="24"/>
          <w:szCs w:val="24"/>
          <w:shd w:val="clear" w:color="auto" w:fill="FFFFFF"/>
        </w:rPr>
        <w:t>.2019.103475</w:t>
      </w:r>
    </w:p>
    <w:p w14:paraId="00617E4F" w14:textId="77777777" w:rsidR="00F049D9" w:rsidRPr="00214163" w:rsidRDefault="00F049D9" w:rsidP="00247342">
      <w:pPr>
        <w:rPr>
          <w:sz w:val="24"/>
          <w:szCs w:val="24"/>
        </w:rPr>
      </w:pPr>
    </w:p>
    <w:p w14:paraId="37375712" w14:textId="5E005EC3" w:rsidR="00F049D9" w:rsidRPr="00214163" w:rsidRDefault="00F049D9" w:rsidP="00247342">
      <w:pPr>
        <w:rPr>
          <w:sz w:val="24"/>
          <w:szCs w:val="24"/>
        </w:rPr>
      </w:pPr>
      <w:r w:rsidRPr="00214163">
        <w:rPr>
          <w:sz w:val="24"/>
          <w:szCs w:val="24"/>
        </w:rPr>
        <w:t xml:space="preserve">494. </w:t>
      </w:r>
      <w:r w:rsidRPr="00214163">
        <w:rPr>
          <w:sz w:val="24"/>
          <w:szCs w:val="24"/>
        </w:rPr>
        <w:tab/>
        <w:t xml:space="preserve">*Sewart, A.R., Niles, A.N., Burklund, L.J., Saxbe, D.E., Lieberman, M.D. &amp; </w:t>
      </w:r>
      <w:r w:rsidRPr="00214163">
        <w:rPr>
          <w:b/>
          <w:sz w:val="24"/>
          <w:szCs w:val="24"/>
        </w:rPr>
        <w:t>Craske, M.G.</w:t>
      </w:r>
      <w:r w:rsidRPr="00214163">
        <w:rPr>
          <w:sz w:val="24"/>
          <w:szCs w:val="24"/>
        </w:rPr>
        <w:t xml:space="preserve"> (</w:t>
      </w:r>
      <w:r w:rsidR="0053699C" w:rsidRPr="00214163">
        <w:rPr>
          <w:sz w:val="24"/>
          <w:szCs w:val="24"/>
        </w:rPr>
        <w:t>2019</w:t>
      </w:r>
      <w:r w:rsidRPr="00214163">
        <w:rPr>
          <w:sz w:val="24"/>
          <w:szCs w:val="24"/>
        </w:rPr>
        <w:t xml:space="preserve">). Examining positive and negative affect as outcomes and moderators of cognitive behavioral therapy and acceptance and commitment therapy for social anxiey disorder. </w:t>
      </w:r>
      <w:r w:rsidRPr="00214163">
        <w:rPr>
          <w:sz w:val="24"/>
          <w:szCs w:val="24"/>
          <w:u w:val="single"/>
        </w:rPr>
        <w:t>Behavior Therapy</w:t>
      </w:r>
      <w:r w:rsidR="0053699C" w:rsidRPr="00214163">
        <w:rPr>
          <w:sz w:val="24"/>
          <w:szCs w:val="24"/>
        </w:rPr>
        <w:t xml:space="preserve">, </w:t>
      </w:r>
      <w:r w:rsidR="0053699C" w:rsidRPr="00214163">
        <w:rPr>
          <w:sz w:val="24"/>
          <w:szCs w:val="24"/>
          <w:u w:val="single"/>
        </w:rPr>
        <w:t>5</w:t>
      </w:r>
      <w:r w:rsidR="0053699C" w:rsidRPr="00214163">
        <w:rPr>
          <w:sz w:val="24"/>
          <w:szCs w:val="24"/>
          <w:u w:val="single"/>
          <w:shd w:val="clear" w:color="auto" w:fill="FFFFFF"/>
        </w:rPr>
        <w:t>0(6)</w:t>
      </w:r>
      <w:r w:rsidR="0053699C" w:rsidRPr="00214163">
        <w:rPr>
          <w:sz w:val="24"/>
          <w:szCs w:val="24"/>
          <w:shd w:val="clear" w:color="auto" w:fill="FFFFFF"/>
        </w:rPr>
        <w:t xml:space="preserve">, 1112-1124.  </w:t>
      </w:r>
      <w:proofErr w:type="gramStart"/>
      <w:r w:rsidR="0053699C" w:rsidRPr="00214163">
        <w:rPr>
          <w:sz w:val="24"/>
          <w:szCs w:val="24"/>
          <w:shd w:val="clear" w:color="auto" w:fill="FFFFFF"/>
        </w:rPr>
        <w:t>doi:10.1016/j.beth</w:t>
      </w:r>
      <w:proofErr w:type="gramEnd"/>
      <w:r w:rsidR="0053699C" w:rsidRPr="00214163">
        <w:rPr>
          <w:sz w:val="24"/>
          <w:szCs w:val="24"/>
          <w:shd w:val="clear" w:color="auto" w:fill="FFFFFF"/>
        </w:rPr>
        <w:t>.2019.07.001</w:t>
      </w:r>
    </w:p>
    <w:p w14:paraId="6114141F" w14:textId="77777777" w:rsidR="00F049D9" w:rsidRPr="00214163" w:rsidRDefault="00F049D9" w:rsidP="00247342">
      <w:pPr>
        <w:rPr>
          <w:sz w:val="24"/>
          <w:szCs w:val="24"/>
        </w:rPr>
      </w:pPr>
    </w:p>
    <w:p w14:paraId="42350AAE" w14:textId="48B11DF1" w:rsidR="0053699C" w:rsidRPr="00214163" w:rsidRDefault="00F049D9" w:rsidP="0053699C">
      <w:pPr>
        <w:shd w:val="clear" w:color="auto" w:fill="FFFFFF"/>
        <w:rPr>
          <w:sz w:val="24"/>
          <w:szCs w:val="24"/>
        </w:rPr>
      </w:pPr>
      <w:r w:rsidRPr="00214163">
        <w:rPr>
          <w:sz w:val="24"/>
          <w:szCs w:val="24"/>
        </w:rPr>
        <w:t xml:space="preserve">495. </w:t>
      </w:r>
      <w:r w:rsidRPr="00214163">
        <w:rPr>
          <w:sz w:val="24"/>
          <w:szCs w:val="24"/>
        </w:rPr>
        <w:tab/>
        <w:t xml:space="preserve">Patterson, T.K., </w:t>
      </w:r>
      <w:r w:rsidRPr="00214163">
        <w:rPr>
          <w:b/>
          <w:sz w:val="24"/>
          <w:szCs w:val="24"/>
        </w:rPr>
        <w:t>Craske, M.G</w:t>
      </w:r>
      <w:r w:rsidRPr="00214163">
        <w:rPr>
          <w:sz w:val="24"/>
          <w:szCs w:val="24"/>
        </w:rPr>
        <w:t>., &amp; Knowlton, B.J. (</w:t>
      </w:r>
      <w:r w:rsidR="0053699C" w:rsidRPr="00214163">
        <w:rPr>
          <w:sz w:val="24"/>
          <w:szCs w:val="24"/>
        </w:rPr>
        <w:t>2019</w:t>
      </w:r>
      <w:r w:rsidRPr="00214163">
        <w:rPr>
          <w:sz w:val="24"/>
          <w:szCs w:val="24"/>
        </w:rPr>
        <w:t xml:space="preserve">). Enhanced avoidance habits in relation to history of early life stress. </w:t>
      </w:r>
      <w:r w:rsidRPr="00214163">
        <w:rPr>
          <w:sz w:val="24"/>
          <w:szCs w:val="24"/>
          <w:u w:val="single"/>
        </w:rPr>
        <w:t>Frontiers in Psychology</w:t>
      </w:r>
      <w:r w:rsidRPr="00214163">
        <w:rPr>
          <w:sz w:val="24"/>
          <w:szCs w:val="24"/>
        </w:rPr>
        <w:t>.</w:t>
      </w:r>
      <w:r w:rsidR="0053699C" w:rsidRPr="00214163">
        <w:rPr>
          <w:rStyle w:val="Heading1Char"/>
          <w:color w:val="5B616B"/>
          <w:sz w:val="24"/>
          <w:szCs w:val="24"/>
        </w:rPr>
        <w:t xml:space="preserve"> </w:t>
      </w:r>
      <w:r w:rsidR="0053699C" w:rsidRPr="00214163">
        <w:rPr>
          <w:sz w:val="24"/>
          <w:szCs w:val="24"/>
        </w:rPr>
        <w:t>10:1876.</w:t>
      </w:r>
    </w:p>
    <w:p w14:paraId="5A54D588" w14:textId="07E784A4" w:rsidR="00F049D9" w:rsidRPr="00214163" w:rsidRDefault="0053699C" w:rsidP="0053699C">
      <w:pPr>
        <w:rPr>
          <w:sz w:val="24"/>
          <w:szCs w:val="24"/>
        </w:rPr>
      </w:pPr>
      <w:r w:rsidRPr="00214163">
        <w:rPr>
          <w:sz w:val="24"/>
          <w:szCs w:val="24"/>
          <w:shd w:val="clear" w:color="auto" w:fill="FFFFFF"/>
        </w:rPr>
        <w:t> doi: 10.3389/fpsyg.2019.01876.</w:t>
      </w:r>
    </w:p>
    <w:p w14:paraId="178B69DC" w14:textId="77777777" w:rsidR="00457085" w:rsidRPr="00214163" w:rsidRDefault="00457085" w:rsidP="00457085">
      <w:pPr>
        <w:rPr>
          <w:sz w:val="24"/>
          <w:szCs w:val="24"/>
        </w:rPr>
      </w:pPr>
    </w:p>
    <w:p w14:paraId="197CA906" w14:textId="2BCCFA3B" w:rsidR="00457085" w:rsidRPr="00214163" w:rsidRDefault="00457085" w:rsidP="00457085">
      <w:pPr>
        <w:rPr>
          <w:sz w:val="24"/>
          <w:szCs w:val="24"/>
        </w:rPr>
      </w:pPr>
      <w:r w:rsidRPr="00214163">
        <w:rPr>
          <w:sz w:val="24"/>
          <w:szCs w:val="24"/>
        </w:rPr>
        <w:t>496.</w:t>
      </w:r>
      <w:r w:rsidRPr="00214163">
        <w:rPr>
          <w:sz w:val="24"/>
          <w:szCs w:val="24"/>
        </w:rPr>
        <w:tab/>
        <w:t xml:space="preserve">Himle, J.A., LeBeau., R.T., Weaver, A., Brydon, D.M., Bybee, D., Kilbourne, A.M., Rose, R.D., Tucker, K.M., Kim, R., Perez, M., Smith, F.N., Sinco, B.R., Levine, S., Hamameh, N., Golenberg, Z., McKiver, M., Wierzbicki, P.T., Hasratian, A.M., &amp; </w:t>
      </w:r>
      <w:r w:rsidRPr="00214163">
        <w:rPr>
          <w:b/>
          <w:sz w:val="24"/>
          <w:szCs w:val="24"/>
        </w:rPr>
        <w:t>Craske, M.G</w:t>
      </w:r>
      <w:r w:rsidRPr="00214163">
        <w:rPr>
          <w:sz w:val="24"/>
          <w:szCs w:val="24"/>
        </w:rPr>
        <w:t>. (2019). Study protocol: A multisite trial of Work-Related Cognitive Behavioral therapy for unemployed persons with social anxiety.</w:t>
      </w:r>
      <w:r w:rsidRPr="00214163">
        <w:rPr>
          <w:sz w:val="24"/>
          <w:szCs w:val="24"/>
          <w:u w:val="single"/>
        </w:rPr>
        <w:t xml:space="preserve"> Contemporary Clinical Trials Communications, </w:t>
      </w:r>
      <w:r w:rsidRPr="00214163">
        <w:rPr>
          <w:sz w:val="24"/>
          <w:szCs w:val="24"/>
          <w:shd w:val="clear" w:color="auto" w:fill="FFFFFF"/>
        </w:rPr>
        <w:t xml:space="preserve">16:100464. </w:t>
      </w:r>
      <w:proofErr w:type="gramStart"/>
      <w:r w:rsidRPr="00214163">
        <w:rPr>
          <w:sz w:val="24"/>
          <w:szCs w:val="24"/>
          <w:shd w:val="clear" w:color="auto" w:fill="FFFFFF"/>
        </w:rPr>
        <w:t>doi:10.1016/j.conctc</w:t>
      </w:r>
      <w:proofErr w:type="gramEnd"/>
      <w:r w:rsidRPr="00214163">
        <w:rPr>
          <w:sz w:val="24"/>
          <w:szCs w:val="24"/>
          <w:shd w:val="clear" w:color="auto" w:fill="FFFFFF"/>
        </w:rPr>
        <w:t>.2019.100464</w:t>
      </w:r>
    </w:p>
    <w:p w14:paraId="6737733C" w14:textId="5D517D4D" w:rsidR="00457085" w:rsidRPr="00214163" w:rsidRDefault="00457085" w:rsidP="00247342">
      <w:pPr>
        <w:rPr>
          <w:sz w:val="24"/>
          <w:szCs w:val="24"/>
        </w:rPr>
      </w:pPr>
    </w:p>
    <w:p w14:paraId="269CE419" w14:textId="7CC51FE7" w:rsidR="00457085" w:rsidRPr="00214163" w:rsidRDefault="00457085" w:rsidP="00457085">
      <w:pPr>
        <w:rPr>
          <w:sz w:val="24"/>
          <w:szCs w:val="24"/>
        </w:rPr>
      </w:pPr>
      <w:r w:rsidRPr="00214163">
        <w:rPr>
          <w:sz w:val="24"/>
          <w:szCs w:val="24"/>
        </w:rPr>
        <w:t>497.</w:t>
      </w:r>
      <w:r w:rsidRPr="00214163">
        <w:rPr>
          <w:sz w:val="24"/>
          <w:szCs w:val="24"/>
        </w:rPr>
        <w:tab/>
        <w:t xml:space="preserve">*Young, K.S., van der Velden, A.M., </w:t>
      </w:r>
      <w:r w:rsidRPr="00214163">
        <w:rPr>
          <w:b/>
          <w:sz w:val="24"/>
          <w:szCs w:val="24"/>
        </w:rPr>
        <w:t>Craske, M.G.</w:t>
      </w:r>
      <w:r w:rsidRPr="00214163">
        <w:rPr>
          <w:sz w:val="24"/>
          <w:szCs w:val="24"/>
        </w:rPr>
        <w:t xml:space="preserve">, Pallesen, K.J., Fjorback, L., Roepstorff, A., &amp; Parsons, C.E. (2018). The impact of mindfulness-based interventions on brain activity:  a systematic review of functional magnetic resonance imaging studies. </w:t>
      </w:r>
      <w:r w:rsidRPr="00214163">
        <w:rPr>
          <w:sz w:val="24"/>
          <w:szCs w:val="24"/>
          <w:u w:val="single"/>
        </w:rPr>
        <w:t>Neuroscience and Biobehavioral Reviews</w:t>
      </w:r>
      <w:r w:rsidRPr="00214163">
        <w:rPr>
          <w:sz w:val="24"/>
          <w:szCs w:val="24"/>
        </w:rPr>
        <w:t xml:space="preserve">, </w:t>
      </w:r>
      <w:r w:rsidRPr="00214163">
        <w:rPr>
          <w:sz w:val="24"/>
          <w:szCs w:val="24"/>
          <w:u w:val="single"/>
        </w:rPr>
        <w:t>84</w:t>
      </w:r>
      <w:r w:rsidRPr="00214163">
        <w:rPr>
          <w:sz w:val="24"/>
          <w:szCs w:val="24"/>
        </w:rPr>
        <w:t>, 424-433.</w:t>
      </w:r>
    </w:p>
    <w:p w14:paraId="32F87783" w14:textId="77777777" w:rsidR="004A4EB2" w:rsidRPr="00214163" w:rsidRDefault="004A4EB2" w:rsidP="004A4EB2">
      <w:pPr>
        <w:rPr>
          <w:sz w:val="24"/>
          <w:szCs w:val="24"/>
        </w:rPr>
      </w:pPr>
    </w:p>
    <w:p w14:paraId="582513FC" w14:textId="49770DAE" w:rsidR="004A4EB2" w:rsidRPr="00214163" w:rsidRDefault="004A4EB2" w:rsidP="004A4EB2">
      <w:pPr>
        <w:rPr>
          <w:sz w:val="24"/>
          <w:szCs w:val="24"/>
        </w:rPr>
      </w:pPr>
      <w:r w:rsidRPr="00214163">
        <w:rPr>
          <w:sz w:val="24"/>
          <w:szCs w:val="24"/>
        </w:rPr>
        <w:t xml:space="preserve">498. *Sewart, A.R., Zbozinek T.D., Hammen, C., Zinbarg, R.E., Mineka, S. &amp; </w:t>
      </w:r>
      <w:r w:rsidRPr="00214163">
        <w:rPr>
          <w:b/>
          <w:sz w:val="24"/>
          <w:szCs w:val="24"/>
        </w:rPr>
        <w:t>Craske, M.G.</w:t>
      </w:r>
      <w:r w:rsidRPr="00214163">
        <w:rPr>
          <w:sz w:val="24"/>
          <w:szCs w:val="24"/>
        </w:rPr>
        <w:t xml:space="preserve"> (2019). Positive affect as a buffer between chronic stress and symptom severity of emotional disorders. </w:t>
      </w:r>
      <w:r w:rsidRPr="00214163">
        <w:rPr>
          <w:sz w:val="24"/>
          <w:szCs w:val="24"/>
          <w:u w:val="single"/>
        </w:rPr>
        <w:t>Clinical Psychological Science,</w:t>
      </w:r>
      <w:r w:rsidRPr="00214163">
        <w:rPr>
          <w:sz w:val="24"/>
          <w:szCs w:val="24"/>
        </w:rPr>
        <w:t xml:space="preserve"> </w:t>
      </w:r>
      <w:r w:rsidRPr="00214163">
        <w:rPr>
          <w:sz w:val="24"/>
          <w:szCs w:val="24"/>
          <w:u w:val="single"/>
        </w:rPr>
        <w:t xml:space="preserve">7(5), </w:t>
      </w:r>
      <w:r w:rsidRPr="00214163">
        <w:rPr>
          <w:color w:val="333333"/>
          <w:sz w:val="24"/>
          <w:szCs w:val="24"/>
          <w:shd w:val="clear" w:color="auto" w:fill="FFFFFF"/>
        </w:rPr>
        <w:t>914-927</w:t>
      </w:r>
    </w:p>
    <w:p w14:paraId="083A2A7E" w14:textId="77777777" w:rsidR="00457085" w:rsidRPr="00214163" w:rsidRDefault="00457085" w:rsidP="00247342">
      <w:pPr>
        <w:rPr>
          <w:sz w:val="24"/>
          <w:szCs w:val="24"/>
        </w:rPr>
      </w:pPr>
    </w:p>
    <w:p w14:paraId="1E1987A9" w14:textId="6B233501" w:rsidR="0053699C" w:rsidRPr="00214163" w:rsidRDefault="00F049D9" w:rsidP="0053699C">
      <w:pPr>
        <w:shd w:val="clear" w:color="auto" w:fill="FFFFFF"/>
        <w:rPr>
          <w:color w:val="5B616B"/>
          <w:sz w:val="24"/>
          <w:szCs w:val="24"/>
        </w:rPr>
      </w:pPr>
      <w:r w:rsidRPr="00214163">
        <w:rPr>
          <w:sz w:val="24"/>
          <w:szCs w:val="24"/>
        </w:rPr>
        <w:t>49</w:t>
      </w:r>
      <w:r w:rsidR="004A4EB2" w:rsidRPr="00214163">
        <w:rPr>
          <w:sz w:val="24"/>
          <w:szCs w:val="24"/>
        </w:rPr>
        <w:t>9</w:t>
      </w:r>
      <w:r w:rsidRPr="00214163">
        <w:rPr>
          <w:sz w:val="24"/>
          <w:szCs w:val="24"/>
        </w:rPr>
        <w:t>.</w:t>
      </w:r>
      <w:r w:rsidRPr="00214163">
        <w:rPr>
          <w:sz w:val="24"/>
          <w:szCs w:val="24"/>
        </w:rPr>
        <w:tab/>
        <w:t xml:space="preserve">Cucciare, M.A., Marchant, K., Lindsay, J., </w:t>
      </w:r>
      <w:r w:rsidRPr="00214163">
        <w:rPr>
          <w:b/>
          <w:sz w:val="24"/>
          <w:szCs w:val="24"/>
        </w:rPr>
        <w:t>Craske, M.G.</w:t>
      </w:r>
      <w:r w:rsidRPr="00214163">
        <w:rPr>
          <w:sz w:val="24"/>
          <w:szCs w:val="24"/>
        </w:rPr>
        <w:t xml:space="preserve">, Ecker, T., Day, S., Hogan, J., Henn, J., LeBeau, R., Rabalais, A., Rose, R., Qualls, M., Treanor, M., &amp; Abraham, </w:t>
      </w:r>
      <w:r w:rsidR="005B270A" w:rsidRPr="00214163">
        <w:rPr>
          <w:sz w:val="24"/>
          <w:szCs w:val="24"/>
        </w:rPr>
        <w:t>T</w:t>
      </w:r>
      <w:r w:rsidRPr="00214163">
        <w:rPr>
          <w:sz w:val="24"/>
          <w:szCs w:val="24"/>
        </w:rPr>
        <w:t xml:space="preserve">. </w:t>
      </w:r>
      <w:r w:rsidR="0053699C" w:rsidRPr="00214163">
        <w:rPr>
          <w:sz w:val="24"/>
          <w:szCs w:val="24"/>
        </w:rPr>
        <w:t>(2020</w:t>
      </w:r>
      <w:r w:rsidRPr="00214163">
        <w:rPr>
          <w:sz w:val="24"/>
          <w:szCs w:val="24"/>
        </w:rPr>
        <w:t xml:space="preserve">). An evidence-based model for disseminating and implementing Coordinated Anxiety Learning and Management in U.S. Department of Veterans Affairs community-based outpatient clinics. </w:t>
      </w:r>
      <w:r w:rsidRPr="00214163">
        <w:rPr>
          <w:sz w:val="24"/>
          <w:szCs w:val="24"/>
          <w:u w:val="single"/>
        </w:rPr>
        <w:t>Journal of Rural Hea</w:t>
      </w:r>
      <w:r w:rsidR="005B270A" w:rsidRPr="00214163">
        <w:rPr>
          <w:sz w:val="24"/>
          <w:szCs w:val="24"/>
          <w:u w:val="single"/>
        </w:rPr>
        <w:t>l</w:t>
      </w:r>
      <w:r w:rsidRPr="00214163">
        <w:rPr>
          <w:sz w:val="24"/>
          <w:szCs w:val="24"/>
          <w:u w:val="single"/>
        </w:rPr>
        <w:t>th</w:t>
      </w:r>
      <w:r w:rsidR="0053699C" w:rsidRPr="00214163">
        <w:rPr>
          <w:sz w:val="24"/>
          <w:szCs w:val="24"/>
        </w:rPr>
        <w:t xml:space="preserve">, </w:t>
      </w:r>
      <w:r w:rsidR="0053699C" w:rsidRPr="00214163">
        <w:rPr>
          <w:sz w:val="24"/>
          <w:szCs w:val="24"/>
          <w:u w:val="single"/>
        </w:rPr>
        <w:t>36(3)</w:t>
      </w:r>
      <w:r w:rsidR="0053699C" w:rsidRPr="00214163">
        <w:rPr>
          <w:sz w:val="24"/>
          <w:szCs w:val="24"/>
        </w:rPr>
        <w:t xml:space="preserve">, 371-380. </w:t>
      </w:r>
    </w:p>
    <w:p w14:paraId="607BAF64" w14:textId="54762D5E" w:rsidR="00F049D9" w:rsidRPr="00214163" w:rsidRDefault="0053699C" w:rsidP="0053699C">
      <w:pPr>
        <w:rPr>
          <w:sz w:val="24"/>
          <w:szCs w:val="24"/>
        </w:rPr>
      </w:pPr>
      <w:r w:rsidRPr="00214163">
        <w:rPr>
          <w:color w:val="212121"/>
          <w:sz w:val="24"/>
          <w:szCs w:val="24"/>
          <w:shd w:val="clear" w:color="auto" w:fill="FFFFFF"/>
        </w:rPr>
        <w:t> </w:t>
      </w:r>
      <w:r w:rsidRPr="00214163">
        <w:rPr>
          <w:sz w:val="24"/>
          <w:szCs w:val="24"/>
          <w:shd w:val="clear" w:color="auto" w:fill="FFFFFF"/>
        </w:rPr>
        <w:t>doi: 10.1111/jrh.12398</w:t>
      </w:r>
    </w:p>
    <w:p w14:paraId="04046CFE" w14:textId="77777777" w:rsidR="00F049D9" w:rsidRPr="00214163" w:rsidRDefault="00F049D9" w:rsidP="00247342">
      <w:pPr>
        <w:rPr>
          <w:b/>
          <w:sz w:val="24"/>
          <w:szCs w:val="24"/>
        </w:rPr>
      </w:pPr>
    </w:p>
    <w:p w14:paraId="050BF710" w14:textId="129DC3F9" w:rsidR="00247342" w:rsidRPr="00214163" w:rsidRDefault="004A4EB2" w:rsidP="0053699C">
      <w:pPr>
        <w:rPr>
          <w:sz w:val="24"/>
          <w:szCs w:val="24"/>
        </w:rPr>
      </w:pPr>
      <w:r w:rsidRPr="00214163">
        <w:rPr>
          <w:sz w:val="24"/>
          <w:szCs w:val="24"/>
        </w:rPr>
        <w:lastRenderedPageBreak/>
        <w:t>500</w:t>
      </w:r>
      <w:r w:rsidR="00D867C8" w:rsidRPr="00214163">
        <w:rPr>
          <w:sz w:val="24"/>
          <w:szCs w:val="24"/>
        </w:rPr>
        <w:t xml:space="preserve">. </w:t>
      </w:r>
      <w:r w:rsidR="00D867C8" w:rsidRPr="00214163">
        <w:rPr>
          <w:sz w:val="24"/>
          <w:szCs w:val="24"/>
        </w:rPr>
        <w:tab/>
      </w:r>
      <w:r w:rsidR="0083389D" w:rsidRPr="00214163">
        <w:rPr>
          <w:sz w:val="24"/>
          <w:szCs w:val="24"/>
        </w:rPr>
        <w:t>*</w:t>
      </w:r>
      <w:r w:rsidR="00D867C8" w:rsidRPr="00214163">
        <w:rPr>
          <w:sz w:val="24"/>
          <w:szCs w:val="24"/>
        </w:rPr>
        <w:t xml:space="preserve">McGlade, A.L., </w:t>
      </w:r>
      <w:r w:rsidR="00D867C8" w:rsidRPr="00214163">
        <w:rPr>
          <w:b/>
          <w:sz w:val="24"/>
          <w:szCs w:val="24"/>
        </w:rPr>
        <w:t>Craske, M.G</w:t>
      </w:r>
      <w:r w:rsidR="00D867C8" w:rsidRPr="00214163">
        <w:rPr>
          <w:sz w:val="24"/>
          <w:szCs w:val="24"/>
        </w:rPr>
        <w:t>., &amp; Niles, A.N. (</w:t>
      </w:r>
      <w:r w:rsidR="0053699C" w:rsidRPr="00214163">
        <w:rPr>
          <w:sz w:val="24"/>
          <w:szCs w:val="24"/>
        </w:rPr>
        <w:t>2020</w:t>
      </w:r>
      <w:r w:rsidR="00D867C8" w:rsidRPr="00214163">
        <w:rPr>
          <w:sz w:val="24"/>
          <w:szCs w:val="24"/>
        </w:rPr>
        <w:t xml:space="preserve">). Temporal trends in attention disengagements form social threat as a function of social anxiety. </w:t>
      </w:r>
      <w:r w:rsidR="00D867C8" w:rsidRPr="00214163">
        <w:rPr>
          <w:sz w:val="24"/>
          <w:szCs w:val="24"/>
          <w:u w:val="single"/>
        </w:rPr>
        <w:t>Journal of</w:t>
      </w:r>
      <w:r w:rsidR="00D867C8" w:rsidRPr="00214163">
        <w:rPr>
          <w:sz w:val="24"/>
          <w:szCs w:val="24"/>
        </w:rPr>
        <w:t xml:space="preserve"> </w:t>
      </w:r>
      <w:r w:rsidR="00D867C8" w:rsidRPr="00214163">
        <w:rPr>
          <w:sz w:val="24"/>
          <w:szCs w:val="24"/>
          <w:u w:val="single"/>
        </w:rPr>
        <w:t>Behavior Therapy and Experimental Psychiatry</w:t>
      </w:r>
      <w:r w:rsidR="0053699C" w:rsidRPr="00214163">
        <w:rPr>
          <w:sz w:val="24"/>
          <w:szCs w:val="24"/>
        </w:rPr>
        <w:t xml:space="preserve">, </w:t>
      </w:r>
      <w:r w:rsidR="0053699C" w:rsidRPr="00214163">
        <w:rPr>
          <w:sz w:val="24"/>
          <w:szCs w:val="24"/>
          <w:u w:val="single"/>
        </w:rPr>
        <w:t>68:</w:t>
      </w:r>
      <w:r w:rsidR="0053699C" w:rsidRPr="00214163">
        <w:rPr>
          <w:sz w:val="24"/>
          <w:szCs w:val="24"/>
        </w:rPr>
        <w:t xml:space="preserve"> 101529</w:t>
      </w:r>
      <w:r w:rsidR="00D867C8" w:rsidRPr="00214163">
        <w:rPr>
          <w:sz w:val="24"/>
          <w:szCs w:val="24"/>
        </w:rPr>
        <w:t xml:space="preserve">. </w:t>
      </w:r>
      <w:r w:rsidR="0053699C" w:rsidRPr="00214163">
        <w:rPr>
          <w:sz w:val="24"/>
          <w:szCs w:val="24"/>
          <w:shd w:val="clear" w:color="auto" w:fill="FFFFFF"/>
        </w:rPr>
        <w:t> doi: 10.1016/j.jbtep.2019.</w:t>
      </w:r>
    </w:p>
    <w:p w14:paraId="4DBA9846" w14:textId="77777777" w:rsidR="00457085" w:rsidRPr="00214163" w:rsidRDefault="00457085" w:rsidP="00247342">
      <w:pPr>
        <w:rPr>
          <w:sz w:val="24"/>
          <w:szCs w:val="24"/>
        </w:rPr>
      </w:pPr>
    </w:p>
    <w:p w14:paraId="3711DBC8" w14:textId="4C18C02A" w:rsidR="00D867C8" w:rsidRPr="00214163" w:rsidRDefault="00457085" w:rsidP="00247342">
      <w:pPr>
        <w:rPr>
          <w:sz w:val="24"/>
          <w:szCs w:val="24"/>
        </w:rPr>
      </w:pPr>
      <w:r w:rsidRPr="00214163">
        <w:rPr>
          <w:sz w:val="24"/>
          <w:szCs w:val="24"/>
        </w:rPr>
        <w:t>50</w:t>
      </w:r>
      <w:r w:rsidR="004A4EB2" w:rsidRPr="00214163">
        <w:rPr>
          <w:sz w:val="24"/>
          <w:szCs w:val="24"/>
        </w:rPr>
        <w:t>1</w:t>
      </w:r>
      <w:r w:rsidR="00D867C8" w:rsidRPr="00214163">
        <w:rPr>
          <w:sz w:val="24"/>
          <w:szCs w:val="24"/>
        </w:rPr>
        <w:t>.</w:t>
      </w:r>
      <w:r w:rsidR="00D867C8" w:rsidRPr="00214163">
        <w:rPr>
          <w:sz w:val="24"/>
          <w:szCs w:val="24"/>
        </w:rPr>
        <w:tab/>
        <w:t xml:space="preserve">Goin, D.E., Pearson, R.M., </w:t>
      </w:r>
      <w:r w:rsidR="00D867C8" w:rsidRPr="00214163">
        <w:rPr>
          <w:b/>
          <w:sz w:val="24"/>
          <w:szCs w:val="24"/>
        </w:rPr>
        <w:t>Craske, M.G.,</w:t>
      </w:r>
      <w:r w:rsidR="00D867C8" w:rsidRPr="00214163">
        <w:rPr>
          <w:sz w:val="24"/>
          <w:szCs w:val="24"/>
        </w:rPr>
        <w:t xml:space="preserve"> Stein, A., Pettifor, A., Lippman, S.A., Kahn, K., Neilands, T. B, Hamilton, E.L., Selin, A., MacPhail, C., Wagner, R.G., Gomez-Olie, F.X., Twne, R., Hughes, J.P., Agyei, Y., Laeyendecker,</w:t>
      </w:r>
      <w:r w:rsidRPr="00214163">
        <w:rPr>
          <w:sz w:val="24"/>
          <w:szCs w:val="24"/>
        </w:rPr>
        <w:t xml:space="preserve"> O., Tollman, S., &amp; Ahern, J. (2020</w:t>
      </w:r>
      <w:r w:rsidR="00D867C8" w:rsidRPr="00214163">
        <w:rPr>
          <w:sz w:val="24"/>
          <w:szCs w:val="24"/>
        </w:rPr>
        <w:t xml:space="preserve">). Depression and incident HIV in adolescent girls and young </w:t>
      </w:r>
      <w:r w:rsidRPr="00214163">
        <w:rPr>
          <w:sz w:val="24"/>
          <w:szCs w:val="24"/>
        </w:rPr>
        <w:t>w</w:t>
      </w:r>
      <w:r w:rsidR="00D867C8" w:rsidRPr="00214163">
        <w:rPr>
          <w:sz w:val="24"/>
          <w:szCs w:val="24"/>
        </w:rPr>
        <w:t xml:space="preserve">omen in HPTN 068: Targets for prevention and mediating factors. </w:t>
      </w:r>
      <w:r w:rsidR="00D867C8" w:rsidRPr="00214163">
        <w:rPr>
          <w:sz w:val="24"/>
          <w:szCs w:val="24"/>
          <w:u w:val="single"/>
        </w:rPr>
        <w:t>American Journal of Epidemiology</w:t>
      </w:r>
      <w:r w:rsidRPr="00214163">
        <w:rPr>
          <w:sz w:val="24"/>
          <w:szCs w:val="24"/>
        </w:rPr>
        <w:t xml:space="preserve">, </w:t>
      </w:r>
      <w:r w:rsidRPr="00214163">
        <w:rPr>
          <w:sz w:val="24"/>
          <w:szCs w:val="24"/>
          <w:u w:val="single"/>
          <w:shd w:val="clear" w:color="auto" w:fill="FFFFFF"/>
        </w:rPr>
        <w:t>189(5)</w:t>
      </w:r>
      <w:r w:rsidRPr="00214163">
        <w:rPr>
          <w:sz w:val="24"/>
          <w:szCs w:val="24"/>
          <w:shd w:val="clear" w:color="auto" w:fill="FFFFFF"/>
        </w:rPr>
        <w:t>, 422-432.</w:t>
      </w:r>
    </w:p>
    <w:p w14:paraId="43295F9F" w14:textId="77777777" w:rsidR="00D867C8" w:rsidRPr="00214163" w:rsidRDefault="00D867C8" w:rsidP="00247342">
      <w:pPr>
        <w:rPr>
          <w:sz w:val="24"/>
          <w:szCs w:val="24"/>
        </w:rPr>
      </w:pPr>
    </w:p>
    <w:p w14:paraId="25463A0B" w14:textId="4973F070" w:rsidR="00D867C8" w:rsidRPr="00214163" w:rsidRDefault="00457085" w:rsidP="00E935CE">
      <w:pPr>
        <w:shd w:val="clear" w:color="auto" w:fill="FFFFFF"/>
        <w:rPr>
          <w:sz w:val="24"/>
          <w:szCs w:val="24"/>
        </w:rPr>
      </w:pPr>
      <w:r w:rsidRPr="00214163">
        <w:rPr>
          <w:sz w:val="24"/>
          <w:szCs w:val="24"/>
        </w:rPr>
        <w:t>50</w:t>
      </w:r>
      <w:r w:rsidR="004A4EB2" w:rsidRPr="00214163">
        <w:rPr>
          <w:sz w:val="24"/>
          <w:szCs w:val="24"/>
        </w:rPr>
        <w:t>2</w:t>
      </w:r>
      <w:r w:rsidR="00D867C8" w:rsidRPr="00214163">
        <w:rPr>
          <w:sz w:val="24"/>
          <w:szCs w:val="24"/>
        </w:rPr>
        <w:t xml:space="preserve">. </w:t>
      </w:r>
      <w:r w:rsidR="00D867C8" w:rsidRPr="00214163">
        <w:rPr>
          <w:sz w:val="24"/>
          <w:szCs w:val="24"/>
        </w:rPr>
        <w:tab/>
      </w:r>
      <w:r w:rsidR="0083389D" w:rsidRPr="00214163">
        <w:rPr>
          <w:sz w:val="24"/>
          <w:szCs w:val="24"/>
        </w:rPr>
        <w:t>*</w:t>
      </w:r>
      <w:r w:rsidR="00D867C8" w:rsidRPr="00214163">
        <w:rPr>
          <w:sz w:val="24"/>
          <w:szCs w:val="24"/>
        </w:rPr>
        <w:t xml:space="preserve">Young, </w:t>
      </w:r>
      <w:r w:rsidRPr="00214163">
        <w:rPr>
          <w:sz w:val="24"/>
          <w:szCs w:val="24"/>
        </w:rPr>
        <w:t>K., Hasratian, A.M., Parsons</w:t>
      </w:r>
      <w:r w:rsidR="00D867C8" w:rsidRPr="00214163">
        <w:rPr>
          <w:sz w:val="24"/>
          <w:szCs w:val="24"/>
        </w:rPr>
        <w:t xml:space="preserve">, C.E., Zinbarg, R.E., Nusslock, R., Bookheimer, S.Y., &amp; </w:t>
      </w:r>
      <w:r w:rsidR="00D867C8" w:rsidRPr="00214163">
        <w:rPr>
          <w:b/>
          <w:sz w:val="24"/>
          <w:szCs w:val="24"/>
        </w:rPr>
        <w:t>Craske, M.G</w:t>
      </w:r>
      <w:r w:rsidR="00D867C8" w:rsidRPr="00214163">
        <w:rPr>
          <w:sz w:val="24"/>
          <w:szCs w:val="24"/>
        </w:rPr>
        <w:t>. (</w:t>
      </w:r>
      <w:r w:rsidRPr="00214163">
        <w:rPr>
          <w:sz w:val="24"/>
          <w:szCs w:val="24"/>
        </w:rPr>
        <w:t>2020</w:t>
      </w:r>
      <w:r w:rsidR="00D867C8" w:rsidRPr="00214163">
        <w:rPr>
          <w:sz w:val="24"/>
          <w:szCs w:val="24"/>
        </w:rPr>
        <w:t>). Positive social feedback alters emotional ratings and reward valuation of neutral faces.</w:t>
      </w:r>
      <w:r w:rsidR="00D867C8" w:rsidRPr="00214163">
        <w:rPr>
          <w:sz w:val="24"/>
          <w:szCs w:val="24"/>
          <w:u w:val="single"/>
        </w:rPr>
        <w:t xml:space="preserve"> Quarterly Journal of Experimental Psychology</w:t>
      </w:r>
      <w:r w:rsidRPr="00214163">
        <w:rPr>
          <w:sz w:val="24"/>
          <w:szCs w:val="24"/>
          <w:u w:val="single"/>
        </w:rPr>
        <w:t>,</w:t>
      </w:r>
      <w:r w:rsidR="00D867C8" w:rsidRPr="00214163">
        <w:rPr>
          <w:sz w:val="24"/>
          <w:szCs w:val="24"/>
        </w:rPr>
        <w:t xml:space="preserve"> </w:t>
      </w:r>
      <w:r w:rsidRPr="00214163">
        <w:rPr>
          <w:sz w:val="24"/>
          <w:szCs w:val="24"/>
          <w:u w:val="single"/>
        </w:rPr>
        <w:t>73(7)</w:t>
      </w:r>
      <w:r w:rsidRPr="00214163">
        <w:rPr>
          <w:sz w:val="24"/>
          <w:szCs w:val="24"/>
        </w:rPr>
        <w:t>, 1066-1081.</w:t>
      </w:r>
      <w:r w:rsidRPr="00214163">
        <w:rPr>
          <w:sz w:val="24"/>
          <w:szCs w:val="24"/>
          <w:shd w:val="clear" w:color="auto" w:fill="FFFFFF"/>
        </w:rPr>
        <w:t> doi: 10.1177/1747021819890289.</w:t>
      </w:r>
    </w:p>
    <w:p w14:paraId="46FADE23" w14:textId="77777777" w:rsidR="00457085" w:rsidRPr="00214163" w:rsidRDefault="00457085" w:rsidP="00457085">
      <w:pPr>
        <w:rPr>
          <w:sz w:val="24"/>
          <w:szCs w:val="24"/>
        </w:rPr>
      </w:pPr>
    </w:p>
    <w:p w14:paraId="1AD5461E" w14:textId="78DA7E8F" w:rsidR="00457085" w:rsidRPr="00214163" w:rsidRDefault="00457085" w:rsidP="00457085">
      <w:pPr>
        <w:rPr>
          <w:sz w:val="24"/>
          <w:szCs w:val="24"/>
        </w:rPr>
      </w:pPr>
      <w:r w:rsidRPr="00214163">
        <w:rPr>
          <w:sz w:val="24"/>
          <w:szCs w:val="24"/>
        </w:rPr>
        <w:t>50</w:t>
      </w:r>
      <w:r w:rsidR="004A4EB2" w:rsidRPr="00214163">
        <w:rPr>
          <w:sz w:val="24"/>
          <w:szCs w:val="24"/>
        </w:rPr>
        <w:t>3</w:t>
      </w:r>
      <w:r w:rsidRPr="00214163">
        <w:rPr>
          <w:sz w:val="24"/>
          <w:szCs w:val="24"/>
        </w:rPr>
        <w:t xml:space="preserve">. </w:t>
      </w:r>
      <w:r w:rsidRPr="00214163">
        <w:rPr>
          <w:sz w:val="24"/>
          <w:szCs w:val="24"/>
        </w:rPr>
        <w:tab/>
        <w:t xml:space="preserve">Gu, J., Miller, C.B., Henry, A.L., Espie, C.A., Davis, M.L., Stott, R., Emsley, R., Smits, J.A.J., </w:t>
      </w:r>
      <w:r w:rsidRPr="00214163">
        <w:rPr>
          <w:b/>
          <w:sz w:val="24"/>
          <w:szCs w:val="24"/>
        </w:rPr>
        <w:t>Craske, M</w:t>
      </w:r>
      <w:r w:rsidRPr="00214163">
        <w:rPr>
          <w:sz w:val="24"/>
          <w:szCs w:val="24"/>
        </w:rPr>
        <w:t>., Saunders, K.E.A., Goodwin, G, &amp; Carl, J.R. (2020). Efficacy of digital cognitive behavioural therapy for symptoms of generalized anxiety disorder: a study protocol for a randomized controlled tria</w:t>
      </w:r>
      <w:r w:rsidR="008334E6" w:rsidRPr="00214163">
        <w:rPr>
          <w:sz w:val="24"/>
          <w:szCs w:val="24"/>
        </w:rPr>
        <w:t>l</w:t>
      </w:r>
      <w:r w:rsidRPr="00214163">
        <w:rPr>
          <w:sz w:val="24"/>
          <w:szCs w:val="24"/>
        </w:rPr>
        <w:t xml:space="preserve">. </w:t>
      </w:r>
      <w:r w:rsidRPr="00214163">
        <w:rPr>
          <w:sz w:val="24"/>
          <w:szCs w:val="24"/>
          <w:u w:val="single"/>
        </w:rPr>
        <w:t>Trials</w:t>
      </w:r>
      <w:r w:rsidRPr="00214163">
        <w:rPr>
          <w:sz w:val="24"/>
          <w:szCs w:val="24"/>
        </w:rPr>
        <w:t xml:space="preserve"> 21:357. Doi.org/10.1186/s13063-020-4230-6.</w:t>
      </w:r>
    </w:p>
    <w:p w14:paraId="02EFB057" w14:textId="77777777" w:rsidR="00457085" w:rsidRPr="00214163" w:rsidRDefault="00457085" w:rsidP="00457085">
      <w:pPr>
        <w:rPr>
          <w:b/>
          <w:sz w:val="24"/>
          <w:szCs w:val="24"/>
          <w:u w:val="single"/>
        </w:rPr>
      </w:pPr>
    </w:p>
    <w:p w14:paraId="559672F6" w14:textId="59DEA122" w:rsidR="00457085" w:rsidRPr="00214163" w:rsidRDefault="00457085" w:rsidP="00457085">
      <w:pPr>
        <w:rPr>
          <w:sz w:val="24"/>
          <w:szCs w:val="24"/>
        </w:rPr>
      </w:pPr>
      <w:r w:rsidRPr="00214163">
        <w:rPr>
          <w:sz w:val="24"/>
          <w:szCs w:val="24"/>
        </w:rPr>
        <w:t>50</w:t>
      </w:r>
      <w:r w:rsidR="004A4EB2" w:rsidRPr="00214163">
        <w:rPr>
          <w:sz w:val="24"/>
          <w:szCs w:val="24"/>
        </w:rPr>
        <w:t>4</w:t>
      </w:r>
      <w:r w:rsidRPr="00214163">
        <w:rPr>
          <w:sz w:val="24"/>
          <w:szCs w:val="24"/>
        </w:rPr>
        <w:t xml:space="preserve">. </w:t>
      </w:r>
      <w:r w:rsidRPr="00214163">
        <w:rPr>
          <w:sz w:val="24"/>
          <w:szCs w:val="24"/>
        </w:rPr>
        <w:tab/>
      </w:r>
      <w:r w:rsidRPr="00214163">
        <w:rPr>
          <w:color w:val="212121"/>
          <w:sz w:val="24"/>
          <w:szCs w:val="24"/>
          <w:shd w:val="clear" w:color="auto" w:fill="FFFFFF"/>
        </w:rPr>
        <w:t xml:space="preserve">Kvale G, Hansen B, Hagen K, Abramowitz, J., Tore Bortveit, </w:t>
      </w:r>
      <w:r w:rsidRPr="00214163">
        <w:rPr>
          <w:b/>
          <w:color w:val="212121"/>
          <w:sz w:val="24"/>
          <w:szCs w:val="24"/>
          <w:shd w:val="clear" w:color="auto" w:fill="FFFFFF"/>
        </w:rPr>
        <w:t>Craske, M.G.</w:t>
      </w:r>
      <w:r w:rsidRPr="00214163">
        <w:rPr>
          <w:color w:val="212121"/>
          <w:sz w:val="24"/>
          <w:szCs w:val="24"/>
          <w:shd w:val="clear" w:color="auto" w:fill="FFFFFF"/>
        </w:rPr>
        <w:t>, Franklin, M.E., Haseth, S., Himle, J.A., Hystad, S.W., Kristensen, U.B., Launes, G., Lund, A., Solem, S., &amp; Ost, L.G. (2020) Effect of D-Cycloserine on the Effect of Concentrated Exposure and Response Prevention in Difficult-to-Treat Obsessive-Compulsive Disorder: A Randomized Clinical Trial.</w:t>
      </w:r>
      <w:r w:rsidRPr="00214163">
        <w:rPr>
          <w:color w:val="212121"/>
          <w:sz w:val="24"/>
          <w:szCs w:val="24"/>
          <w:u w:val="single"/>
          <w:shd w:val="clear" w:color="auto" w:fill="FFFFFF"/>
        </w:rPr>
        <w:t> </w:t>
      </w:r>
      <w:r w:rsidRPr="00214163">
        <w:rPr>
          <w:iCs/>
          <w:color w:val="212121"/>
          <w:sz w:val="24"/>
          <w:szCs w:val="24"/>
          <w:u w:val="single"/>
          <w:shd w:val="clear" w:color="auto" w:fill="FFFFFF"/>
        </w:rPr>
        <w:t>JAMA Network Open</w:t>
      </w:r>
      <w:r w:rsidRPr="00214163">
        <w:rPr>
          <w:color w:val="212121"/>
          <w:sz w:val="24"/>
          <w:szCs w:val="24"/>
          <w:shd w:val="clear" w:color="auto" w:fill="FFFFFF"/>
        </w:rPr>
        <w:t>. 2020;3(8</w:t>
      </w:r>
      <w:proofErr w:type="gramStart"/>
      <w:r w:rsidRPr="00214163">
        <w:rPr>
          <w:color w:val="212121"/>
          <w:sz w:val="24"/>
          <w:szCs w:val="24"/>
          <w:shd w:val="clear" w:color="auto" w:fill="FFFFFF"/>
        </w:rPr>
        <w:t>):e</w:t>
      </w:r>
      <w:proofErr w:type="gramEnd"/>
      <w:r w:rsidRPr="00214163">
        <w:rPr>
          <w:color w:val="212121"/>
          <w:sz w:val="24"/>
          <w:szCs w:val="24"/>
          <w:shd w:val="clear" w:color="auto" w:fill="FFFFFF"/>
        </w:rPr>
        <w:t>2013249. Published 2020 Aug 3. doi:10.1001/jamanetworkopen.2020.13249</w:t>
      </w:r>
    </w:p>
    <w:p w14:paraId="122D8553" w14:textId="41E793BB" w:rsidR="00D867C8" w:rsidRPr="00214163" w:rsidRDefault="00D867C8" w:rsidP="00247342">
      <w:pPr>
        <w:rPr>
          <w:sz w:val="24"/>
          <w:szCs w:val="24"/>
        </w:rPr>
      </w:pPr>
    </w:p>
    <w:p w14:paraId="252DA066" w14:textId="387D90D4" w:rsidR="00457085" w:rsidRPr="00214163" w:rsidRDefault="00457085" w:rsidP="00457085">
      <w:pPr>
        <w:rPr>
          <w:sz w:val="24"/>
          <w:szCs w:val="24"/>
        </w:rPr>
      </w:pPr>
      <w:r w:rsidRPr="00214163">
        <w:rPr>
          <w:sz w:val="24"/>
          <w:szCs w:val="24"/>
        </w:rPr>
        <w:t>50</w:t>
      </w:r>
      <w:r w:rsidR="004A4EB2" w:rsidRPr="00214163">
        <w:rPr>
          <w:sz w:val="24"/>
          <w:szCs w:val="24"/>
        </w:rPr>
        <w:t>5</w:t>
      </w:r>
      <w:r w:rsidRPr="00214163">
        <w:rPr>
          <w:sz w:val="24"/>
          <w:szCs w:val="24"/>
        </w:rPr>
        <w:t>.</w:t>
      </w:r>
      <w:r w:rsidRPr="00214163">
        <w:rPr>
          <w:sz w:val="24"/>
          <w:szCs w:val="24"/>
        </w:rPr>
        <w:tab/>
        <w:t xml:space="preserve">Simon, E., de Hullu, E., Bogels, S., Verboon, P., Butler, P., van Groeninge, W., Slot, W., </w:t>
      </w:r>
      <w:r w:rsidRPr="00214163">
        <w:rPr>
          <w:b/>
          <w:sz w:val="24"/>
          <w:szCs w:val="24"/>
        </w:rPr>
        <w:t>Craske, M.G.,</w:t>
      </w:r>
      <w:r w:rsidRPr="00214163">
        <w:rPr>
          <w:sz w:val="24"/>
          <w:szCs w:val="24"/>
        </w:rPr>
        <w:t xml:space="preserve"> Whiteside, S, &amp; van Lankveld, J. (2020). Development of ‘learn to dare!’: An online assessment and intervention platform for anxious child</w:t>
      </w:r>
      <w:r w:rsidR="008334E6" w:rsidRPr="00214163">
        <w:rPr>
          <w:sz w:val="24"/>
          <w:szCs w:val="24"/>
        </w:rPr>
        <w:t>re</w:t>
      </w:r>
      <w:r w:rsidRPr="00214163">
        <w:rPr>
          <w:sz w:val="24"/>
          <w:szCs w:val="24"/>
        </w:rPr>
        <w:t xml:space="preserve">n. </w:t>
      </w:r>
      <w:r w:rsidRPr="00214163">
        <w:rPr>
          <w:sz w:val="24"/>
          <w:szCs w:val="24"/>
          <w:u w:val="single"/>
        </w:rPr>
        <w:t>BMC Psychiatry</w:t>
      </w:r>
      <w:r w:rsidRPr="00214163">
        <w:rPr>
          <w:sz w:val="24"/>
          <w:szCs w:val="24"/>
        </w:rPr>
        <w:t xml:space="preserve">, </w:t>
      </w:r>
      <w:r w:rsidRPr="00214163">
        <w:rPr>
          <w:color w:val="212121"/>
          <w:sz w:val="24"/>
          <w:szCs w:val="24"/>
          <w:shd w:val="clear" w:color="auto" w:fill="FFFFFF"/>
        </w:rPr>
        <w:t>20(1):60. Published 2020 Feb 11. doi:10.1186/s12888-020-2462-3</w:t>
      </w:r>
    </w:p>
    <w:p w14:paraId="6C1B3AA2" w14:textId="77777777" w:rsidR="00457085" w:rsidRPr="00214163" w:rsidRDefault="00457085" w:rsidP="00134104">
      <w:pPr>
        <w:rPr>
          <w:sz w:val="24"/>
          <w:szCs w:val="24"/>
        </w:rPr>
      </w:pPr>
    </w:p>
    <w:p w14:paraId="5F99F311" w14:textId="06A0A3F0" w:rsidR="008D5AA6" w:rsidRPr="00214163" w:rsidRDefault="00D867C8" w:rsidP="00134104">
      <w:pPr>
        <w:spacing w:before="150" w:after="150"/>
        <w:rPr>
          <w:sz w:val="24"/>
          <w:szCs w:val="24"/>
        </w:rPr>
      </w:pPr>
      <w:r w:rsidRPr="00214163">
        <w:rPr>
          <w:sz w:val="24"/>
          <w:szCs w:val="24"/>
        </w:rPr>
        <w:t>50</w:t>
      </w:r>
      <w:r w:rsidR="004A4EB2" w:rsidRPr="00214163">
        <w:rPr>
          <w:sz w:val="24"/>
          <w:szCs w:val="24"/>
        </w:rPr>
        <w:t>6</w:t>
      </w:r>
      <w:r w:rsidRPr="00214163">
        <w:rPr>
          <w:sz w:val="24"/>
          <w:szCs w:val="24"/>
        </w:rPr>
        <w:t xml:space="preserve">. </w:t>
      </w:r>
      <w:r w:rsidRPr="00214163">
        <w:rPr>
          <w:sz w:val="24"/>
          <w:szCs w:val="24"/>
        </w:rPr>
        <w:tab/>
      </w:r>
      <w:r w:rsidR="0083389D" w:rsidRPr="00214163">
        <w:rPr>
          <w:sz w:val="24"/>
          <w:szCs w:val="24"/>
        </w:rPr>
        <w:t>*</w:t>
      </w:r>
      <w:r w:rsidR="008D5AA6" w:rsidRPr="00214163">
        <w:rPr>
          <w:bCs/>
          <w:color w:val="000000"/>
          <w:sz w:val="24"/>
          <w:szCs w:val="24"/>
        </w:rPr>
        <w:t>Vinograd, M.,</w:t>
      </w:r>
      <w:r w:rsidR="008D5AA6" w:rsidRPr="00214163">
        <w:rPr>
          <w:color w:val="000000"/>
          <w:sz w:val="24"/>
          <w:szCs w:val="24"/>
        </w:rPr>
        <w:t xml:space="preserve"> Williams, A., Sun, M., Bobova, L., Wolitzky-Taylor, K. B., Vrshek-Schallhorn, S., Mineka, S., Zinbarg, R. E., &amp; </w:t>
      </w:r>
      <w:r w:rsidR="008D5AA6" w:rsidRPr="00214163">
        <w:rPr>
          <w:b/>
          <w:color w:val="000000"/>
          <w:sz w:val="24"/>
          <w:szCs w:val="24"/>
        </w:rPr>
        <w:t>Craske, M. G</w:t>
      </w:r>
      <w:r w:rsidR="008D5AA6" w:rsidRPr="00214163">
        <w:rPr>
          <w:color w:val="000000"/>
          <w:sz w:val="24"/>
          <w:szCs w:val="24"/>
        </w:rPr>
        <w:t xml:space="preserve">. </w:t>
      </w:r>
      <w:r w:rsidR="00134104" w:rsidRPr="00214163">
        <w:rPr>
          <w:color w:val="000000"/>
          <w:sz w:val="24"/>
          <w:szCs w:val="24"/>
        </w:rPr>
        <w:t>(2020</w:t>
      </w:r>
      <w:r w:rsidR="008D5AA6" w:rsidRPr="00214163">
        <w:rPr>
          <w:color w:val="000000"/>
          <w:sz w:val="24"/>
          <w:szCs w:val="24"/>
        </w:rPr>
        <w:t xml:space="preserve">). Neuroticism and interpretive bias as risk factors for anxiety and depression. </w:t>
      </w:r>
      <w:r w:rsidR="008D5AA6" w:rsidRPr="00214163">
        <w:rPr>
          <w:iCs/>
          <w:color w:val="000000"/>
          <w:sz w:val="24"/>
          <w:szCs w:val="24"/>
          <w:u w:val="single"/>
        </w:rPr>
        <w:t>Clinical Psychological Science</w:t>
      </w:r>
      <w:r w:rsidR="00134104" w:rsidRPr="00214163">
        <w:rPr>
          <w:iCs/>
          <w:color w:val="000000"/>
          <w:sz w:val="24"/>
          <w:szCs w:val="24"/>
          <w:u w:val="single"/>
        </w:rPr>
        <w:t>,</w:t>
      </w:r>
      <w:r w:rsidR="00134104" w:rsidRPr="00214163">
        <w:rPr>
          <w:iCs/>
          <w:color w:val="000000"/>
          <w:sz w:val="24"/>
          <w:szCs w:val="24"/>
        </w:rPr>
        <w:t xml:space="preserve"> 8(4), 641-656</w:t>
      </w:r>
      <w:r w:rsidR="00134104" w:rsidRPr="00214163">
        <w:rPr>
          <w:sz w:val="24"/>
          <w:szCs w:val="24"/>
        </w:rPr>
        <w:t xml:space="preserve">. </w:t>
      </w:r>
    </w:p>
    <w:p w14:paraId="09B76B7B" w14:textId="77777777" w:rsidR="004A4EB2" w:rsidRPr="00214163" w:rsidRDefault="004A4EB2" w:rsidP="00247342">
      <w:pPr>
        <w:rPr>
          <w:sz w:val="24"/>
          <w:szCs w:val="24"/>
        </w:rPr>
      </w:pPr>
    </w:p>
    <w:p w14:paraId="2EB60E8B" w14:textId="00C505F7" w:rsidR="0083389D" w:rsidRPr="00214163" w:rsidRDefault="0083389D" w:rsidP="00247342">
      <w:pPr>
        <w:rPr>
          <w:sz w:val="24"/>
          <w:szCs w:val="24"/>
        </w:rPr>
      </w:pPr>
      <w:r w:rsidRPr="00214163">
        <w:rPr>
          <w:sz w:val="24"/>
          <w:szCs w:val="24"/>
        </w:rPr>
        <w:t>50</w:t>
      </w:r>
      <w:r w:rsidR="00457085" w:rsidRPr="00214163">
        <w:rPr>
          <w:sz w:val="24"/>
          <w:szCs w:val="24"/>
        </w:rPr>
        <w:t>7</w:t>
      </w:r>
      <w:r w:rsidRPr="00214163">
        <w:rPr>
          <w:sz w:val="24"/>
          <w:szCs w:val="24"/>
        </w:rPr>
        <w:t>.</w:t>
      </w:r>
      <w:r w:rsidRPr="00214163">
        <w:rPr>
          <w:sz w:val="24"/>
          <w:szCs w:val="24"/>
        </w:rPr>
        <w:tab/>
        <w:t xml:space="preserve">Lipp, O.V., Waters, A.M., Luck, C.C., Ryan, K.M. &amp; </w:t>
      </w:r>
      <w:r w:rsidRPr="00214163">
        <w:rPr>
          <w:b/>
          <w:sz w:val="24"/>
          <w:szCs w:val="24"/>
        </w:rPr>
        <w:t xml:space="preserve">Craske, M.G. </w:t>
      </w:r>
      <w:r w:rsidRPr="00214163">
        <w:rPr>
          <w:sz w:val="24"/>
          <w:szCs w:val="24"/>
        </w:rPr>
        <w:t>(</w:t>
      </w:r>
      <w:r w:rsidR="004A4EB2" w:rsidRPr="00214163">
        <w:rPr>
          <w:sz w:val="24"/>
          <w:szCs w:val="24"/>
        </w:rPr>
        <w:t>2020</w:t>
      </w:r>
      <w:r w:rsidRPr="00214163">
        <w:rPr>
          <w:sz w:val="24"/>
          <w:szCs w:val="24"/>
        </w:rPr>
        <w:t xml:space="preserve">). Novel approaches for strengthening human fear extinction: The roles of novelty, additional USs and additional GSs. </w:t>
      </w:r>
      <w:r w:rsidRPr="00214163">
        <w:rPr>
          <w:sz w:val="24"/>
          <w:szCs w:val="24"/>
          <w:u w:val="single"/>
        </w:rPr>
        <w:t>Behaviour Research and Therapy</w:t>
      </w:r>
      <w:r w:rsidR="004A4EB2" w:rsidRPr="00214163">
        <w:rPr>
          <w:sz w:val="24"/>
          <w:szCs w:val="24"/>
        </w:rPr>
        <w:t xml:space="preserve">, </w:t>
      </w:r>
      <w:r w:rsidR="004A4EB2" w:rsidRPr="00214163">
        <w:rPr>
          <w:sz w:val="24"/>
          <w:szCs w:val="24"/>
          <w:u w:val="single"/>
        </w:rPr>
        <w:t>124</w:t>
      </w:r>
      <w:r w:rsidR="004A4EB2" w:rsidRPr="00214163">
        <w:rPr>
          <w:sz w:val="24"/>
          <w:szCs w:val="24"/>
        </w:rPr>
        <w:t xml:space="preserve">, </w:t>
      </w:r>
      <w:r w:rsidR="004A4EB2" w:rsidRPr="00214163">
        <w:rPr>
          <w:color w:val="2E2E2E"/>
          <w:sz w:val="24"/>
          <w:szCs w:val="24"/>
        </w:rPr>
        <w:t>103529</w:t>
      </w:r>
    </w:p>
    <w:p w14:paraId="1958A997" w14:textId="77777777" w:rsidR="0083389D" w:rsidRPr="00214163" w:rsidRDefault="0083389D" w:rsidP="00247342">
      <w:pPr>
        <w:rPr>
          <w:sz w:val="24"/>
          <w:szCs w:val="24"/>
        </w:rPr>
      </w:pPr>
    </w:p>
    <w:p w14:paraId="796EC295" w14:textId="2AAEC5CB" w:rsidR="0083389D" w:rsidRPr="00214163" w:rsidRDefault="0083389D" w:rsidP="00247342">
      <w:pPr>
        <w:rPr>
          <w:sz w:val="24"/>
          <w:szCs w:val="24"/>
        </w:rPr>
      </w:pPr>
      <w:r w:rsidRPr="00214163">
        <w:rPr>
          <w:sz w:val="24"/>
          <w:szCs w:val="24"/>
        </w:rPr>
        <w:t>50</w:t>
      </w:r>
      <w:r w:rsidR="00457085" w:rsidRPr="00214163">
        <w:rPr>
          <w:sz w:val="24"/>
          <w:szCs w:val="24"/>
        </w:rPr>
        <w:t>8</w:t>
      </w:r>
      <w:r w:rsidRPr="00214163">
        <w:rPr>
          <w:sz w:val="24"/>
          <w:szCs w:val="24"/>
        </w:rPr>
        <w:t>.</w:t>
      </w:r>
      <w:r w:rsidRPr="00214163">
        <w:rPr>
          <w:sz w:val="24"/>
          <w:szCs w:val="24"/>
        </w:rPr>
        <w:tab/>
        <w:t xml:space="preserve">*Vinograd, M. &amp; </w:t>
      </w:r>
      <w:r w:rsidRPr="00214163">
        <w:rPr>
          <w:b/>
          <w:sz w:val="24"/>
          <w:szCs w:val="24"/>
        </w:rPr>
        <w:t>Craske, M.G.</w:t>
      </w:r>
      <w:r w:rsidRPr="00214163">
        <w:rPr>
          <w:sz w:val="24"/>
          <w:szCs w:val="24"/>
        </w:rPr>
        <w:t xml:space="preserve"> (</w:t>
      </w:r>
      <w:r w:rsidR="004A4EB2" w:rsidRPr="00214163">
        <w:rPr>
          <w:sz w:val="24"/>
          <w:szCs w:val="24"/>
        </w:rPr>
        <w:t>2020</w:t>
      </w:r>
      <w:r w:rsidRPr="00214163">
        <w:rPr>
          <w:sz w:val="24"/>
          <w:szCs w:val="24"/>
        </w:rPr>
        <w:t xml:space="preserve">). </w:t>
      </w:r>
      <w:r w:rsidR="00D20AEB" w:rsidRPr="00214163">
        <w:rPr>
          <w:sz w:val="24"/>
          <w:szCs w:val="24"/>
        </w:rPr>
        <w:t>Using neuroscience</w:t>
      </w:r>
      <w:r w:rsidRPr="00214163">
        <w:rPr>
          <w:sz w:val="24"/>
          <w:szCs w:val="24"/>
        </w:rPr>
        <w:t xml:space="preserve"> to augment behavioral interventions for depression. </w:t>
      </w:r>
      <w:r w:rsidRPr="00214163">
        <w:rPr>
          <w:sz w:val="24"/>
          <w:szCs w:val="24"/>
          <w:u w:val="single"/>
        </w:rPr>
        <w:t>Harvard Review of Psychiatry</w:t>
      </w:r>
      <w:r w:rsidR="004A4EB2" w:rsidRPr="00214163">
        <w:rPr>
          <w:sz w:val="24"/>
          <w:szCs w:val="24"/>
          <w:u w:val="single"/>
        </w:rPr>
        <w:t>,</w:t>
      </w:r>
      <w:r w:rsidR="004A4EB2" w:rsidRPr="00214163">
        <w:rPr>
          <w:sz w:val="24"/>
          <w:szCs w:val="24"/>
        </w:rPr>
        <w:t xml:space="preserve"> </w:t>
      </w:r>
      <w:r w:rsidR="004A4EB2" w:rsidRPr="00214163">
        <w:rPr>
          <w:color w:val="212121"/>
          <w:sz w:val="24"/>
          <w:szCs w:val="24"/>
          <w:shd w:val="clear" w:color="auto" w:fill="FFFFFF"/>
        </w:rPr>
        <w:t>28(1), 14-25. </w:t>
      </w:r>
    </w:p>
    <w:p w14:paraId="292BC395" w14:textId="77777777" w:rsidR="00E757B4" w:rsidRPr="00214163" w:rsidRDefault="00E757B4" w:rsidP="00247342">
      <w:pPr>
        <w:rPr>
          <w:sz w:val="24"/>
          <w:szCs w:val="24"/>
        </w:rPr>
      </w:pPr>
    </w:p>
    <w:p w14:paraId="0EFAE726" w14:textId="092B8AD8" w:rsidR="00D867C8" w:rsidRPr="00214163" w:rsidRDefault="007046A4" w:rsidP="00247342">
      <w:pPr>
        <w:rPr>
          <w:sz w:val="24"/>
          <w:szCs w:val="24"/>
        </w:rPr>
      </w:pPr>
      <w:r w:rsidRPr="00214163">
        <w:rPr>
          <w:sz w:val="24"/>
          <w:szCs w:val="24"/>
        </w:rPr>
        <w:t>50</w:t>
      </w:r>
      <w:r w:rsidR="00457085" w:rsidRPr="00214163">
        <w:rPr>
          <w:sz w:val="24"/>
          <w:szCs w:val="24"/>
        </w:rPr>
        <w:t>9</w:t>
      </w:r>
      <w:r w:rsidRPr="00214163">
        <w:rPr>
          <w:sz w:val="24"/>
          <w:szCs w:val="24"/>
        </w:rPr>
        <w:t>.</w:t>
      </w:r>
      <w:r w:rsidRPr="00214163">
        <w:rPr>
          <w:sz w:val="24"/>
          <w:szCs w:val="24"/>
        </w:rPr>
        <w:tab/>
      </w:r>
      <w:r w:rsidR="006F5372" w:rsidRPr="00214163">
        <w:rPr>
          <w:sz w:val="24"/>
          <w:szCs w:val="24"/>
        </w:rPr>
        <w:t xml:space="preserve">Mineka, S., Williams, A.L., Wolitzky-Taylor, K., Vrshek-Schallhorn, S., </w:t>
      </w:r>
      <w:r w:rsidR="006F5372" w:rsidRPr="00214163">
        <w:rPr>
          <w:b/>
          <w:sz w:val="24"/>
          <w:szCs w:val="24"/>
        </w:rPr>
        <w:t>Craske, M.G.</w:t>
      </w:r>
      <w:r w:rsidR="006F5372" w:rsidRPr="00214163">
        <w:rPr>
          <w:sz w:val="24"/>
          <w:szCs w:val="24"/>
        </w:rPr>
        <w:t xml:space="preserve">, Hammen, C., &amp; Zinbarg, R. </w:t>
      </w:r>
      <w:r w:rsidRPr="00214163">
        <w:rPr>
          <w:sz w:val="24"/>
          <w:szCs w:val="24"/>
        </w:rPr>
        <w:t>(</w:t>
      </w:r>
      <w:r w:rsidR="004A4EB2" w:rsidRPr="00214163">
        <w:rPr>
          <w:sz w:val="24"/>
          <w:szCs w:val="24"/>
        </w:rPr>
        <w:t>2020</w:t>
      </w:r>
      <w:r w:rsidRPr="00214163">
        <w:rPr>
          <w:sz w:val="24"/>
          <w:szCs w:val="24"/>
        </w:rPr>
        <w:t xml:space="preserve">). Five-year prospective diathesis-stress effects of cognitive and personal vulnerabilities on major depressive episodes: additive effects of neuroticism and stress. </w:t>
      </w:r>
      <w:r w:rsidRPr="00214163">
        <w:rPr>
          <w:sz w:val="24"/>
          <w:szCs w:val="24"/>
          <w:u w:val="single"/>
        </w:rPr>
        <w:t>Journal of Abnormal Psychology</w:t>
      </w:r>
      <w:r w:rsidR="004A4EB2" w:rsidRPr="00214163">
        <w:rPr>
          <w:sz w:val="24"/>
          <w:szCs w:val="24"/>
          <w:u w:val="single"/>
        </w:rPr>
        <w:t>,</w:t>
      </w:r>
      <w:r w:rsidR="004A4EB2" w:rsidRPr="00214163">
        <w:rPr>
          <w:sz w:val="24"/>
          <w:szCs w:val="24"/>
        </w:rPr>
        <w:t xml:space="preserve"> </w:t>
      </w:r>
      <w:r w:rsidR="004A4EB2" w:rsidRPr="00214163">
        <w:rPr>
          <w:color w:val="212121"/>
          <w:sz w:val="24"/>
          <w:szCs w:val="24"/>
          <w:u w:val="single"/>
          <w:shd w:val="clear" w:color="auto" w:fill="FFFFFF"/>
        </w:rPr>
        <w:t>129(6)</w:t>
      </w:r>
      <w:r w:rsidR="004A4EB2" w:rsidRPr="00214163">
        <w:rPr>
          <w:color w:val="212121"/>
          <w:sz w:val="24"/>
          <w:szCs w:val="24"/>
          <w:shd w:val="clear" w:color="auto" w:fill="FFFFFF"/>
        </w:rPr>
        <w:t>, 646-657</w:t>
      </w:r>
      <w:r w:rsidRPr="00214163">
        <w:rPr>
          <w:sz w:val="24"/>
          <w:szCs w:val="24"/>
        </w:rPr>
        <w:t>.</w:t>
      </w:r>
    </w:p>
    <w:p w14:paraId="4A82633D" w14:textId="77777777" w:rsidR="007046A4" w:rsidRPr="00214163" w:rsidRDefault="007046A4" w:rsidP="00247342">
      <w:pPr>
        <w:rPr>
          <w:sz w:val="24"/>
          <w:szCs w:val="24"/>
        </w:rPr>
      </w:pPr>
    </w:p>
    <w:p w14:paraId="6734504E" w14:textId="02A13278" w:rsidR="007046A4" w:rsidRPr="00214163" w:rsidRDefault="007046A4" w:rsidP="00247342">
      <w:pPr>
        <w:rPr>
          <w:sz w:val="24"/>
          <w:szCs w:val="24"/>
        </w:rPr>
      </w:pPr>
      <w:r w:rsidRPr="00214163">
        <w:rPr>
          <w:sz w:val="24"/>
          <w:szCs w:val="24"/>
        </w:rPr>
        <w:t>5</w:t>
      </w:r>
      <w:r w:rsidR="00457085" w:rsidRPr="00214163">
        <w:rPr>
          <w:sz w:val="24"/>
          <w:szCs w:val="24"/>
        </w:rPr>
        <w:t>10</w:t>
      </w:r>
      <w:r w:rsidRPr="00214163">
        <w:rPr>
          <w:sz w:val="24"/>
          <w:szCs w:val="24"/>
        </w:rPr>
        <w:t>.</w:t>
      </w:r>
      <w:r w:rsidRPr="00214163">
        <w:rPr>
          <w:sz w:val="24"/>
          <w:szCs w:val="24"/>
        </w:rPr>
        <w:tab/>
        <w:t>Kuhlman, K.R., Treanor, M., Imbriano, G</w:t>
      </w:r>
      <w:r w:rsidR="00771344" w:rsidRPr="00214163">
        <w:rPr>
          <w:sz w:val="24"/>
          <w:szCs w:val="24"/>
        </w:rPr>
        <w:t>.</w:t>
      </w:r>
      <w:r w:rsidRPr="00214163">
        <w:rPr>
          <w:sz w:val="24"/>
          <w:szCs w:val="24"/>
        </w:rPr>
        <w:t xml:space="preserve"> &amp; </w:t>
      </w:r>
      <w:r w:rsidRPr="00214163">
        <w:rPr>
          <w:b/>
          <w:sz w:val="24"/>
          <w:szCs w:val="24"/>
        </w:rPr>
        <w:t>Craske, M.G.</w:t>
      </w:r>
      <w:r w:rsidRPr="00214163">
        <w:rPr>
          <w:sz w:val="24"/>
          <w:szCs w:val="24"/>
        </w:rPr>
        <w:t xml:space="preserve"> (</w:t>
      </w:r>
      <w:r w:rsidR="004A4EB2" w:rsidRPr="00214163">
        <w:rPr>
          <w:sz w:val="24"/>
          <w:szCs w:val="24"/>
        </w:rPr>
        <w:t>2020</w:t>
      </w:r>
      <w:r w:rsidRPr="00214163">
        <w:rPr>
          <w:sz w:val="24"/>
          <w:szCs w:val="24"/>
        </w:rPr>
        <w:t xml:space="preserve">). Endogenous in-session cortisol during exposure therapy predicts symptom improvement: preliminary results from a scopolamine-augmentation trial. </w:t>
      </w:r>
      <w:r w:rsidRPr="00214163">
        <w:rPr>
          <w:sz w:val="24"/>
          <w:szCs w:val="24"/>
          <w:u w:val="single"/>
        </w:rPr>
        <w:t>Psychoneuroendocrinology</w:t>
      </w:r>
      <w:r w:rsidR="004A4EB2" w:rsidRPr="00214163">
        <w:rPr>
          <w:sz w:val="24"/>
          <w:szCs w:val="24"/>
        </w:rPr>
        <w:t xml:space="preserve">, </w:t>
      </w:r>
      <w:r w:rsidR="004A4EB2" w:rsidRPr="00214163">
        <w:rPr>
          <w:sz w:val="24"/>
          <w:szCs w:val="24"/>
          <w:u w:val="single"/>
        </w:rPr>
        <w:t>116</w:t>
      </w:r>
      <w:r w:rsidR="004A4EB2" w:rsidRPr="00214163">
        <w:rPr>
          <w:sz w:val="24"/>
          <w:szCs w:val="24"/>
        </w:rPr>
        <w:t xml:space="preserve">, </w:t>
      </w:r>
      <w:r w:rsidR="004A4EB2" w:rsidRPr="00214163">
        <w:rPr>
          <w:color w:val="2E2E2E"/>
          <w:sz w:val="24"/>
          <w:szCs w:val="24"/>
        </w:rPr>
        <w:t>104657</w:t>
      </w:r>
      <w:r w:rsidRPr="00214163">
        <w:rPr>
          <w:sz w:val="24"/>
          <w:szCs w:val="24"/>
        </w:rPr>
        <w:t>.</w:t>
      </w:r>
    </w:p>
    <w:p w14:paraId="4DC6E3AD" w14:textId="48648239" w:rsidR="004A4EB2" w:rsidRPr="00214163" w:rsidRDefault="007046A4" w:rsidP="004A4EB2">
      <w:pPr>
        <w:shd w:val="clear" w:color="auto" w:fill="FFFFFF"/>
        <w:spacing w:before="100" w:beforeAutospacing="1" w:after="100" w:afterAutospacing="1"/>
        <w:rPr>
          <w:color w:val="555555"/>
          <w:sz w:val="24"/>
          <w:szCs w:val="24"/>
        </w:rPr>
      </w:pPr>
      <w:r w:rsidRPr="00214163">
        <w:rPr>
          <w:sz w:val="24"/>
          <w:szCs w:val="24"/>
        </w:rPr>
        <w:t>5</w:t>
      </w:r>
      <w:r w:rsidR="00457085" w:rsidRPr="00214163">
        <w:rPr>
          <w:sz w:val="24"/>
          <w:szCs w:val="24"/>
        </w:rPr>
        <w:t>11</w:t>
      </w:r>
      <w:r w:rsidRPr="00214163">
        <w:rPr>
          <w:sz w:val="24"/>
          <w:szCs w:val="24"/>
        </w:rPr>
        <w:t>.</w:t>
      </w:r>
      <w:r w:rsidRPr="00214163">
        <w:rPr>
          <w:sz w:val="24"/>
          <w:szCs w:val="24"/>
        </w:rPr>
        <w:tab/>
      </w:r>
      <w:bookmarkStart w:id="2" w:name="_Hlk93076543"/>
      <w:r w:rsidR="00EA649F" w:rsidRPr="00214163">
        <w:rPr>
          <w:sz w:val="24"/>
          <w:szCs w:val="24"/>
        </w:rPr>
        <w:t>*</w:t>
      </w:r>
      <w:r w:rsidRPr="00214163">
        <w:rPr>
          <w:sz w:val="24"/>
          <w:szCs w:val="24"/>
        </w:rPr>
        <w:t>Sandman, C.</w:t>
      </w:r>
      <w:r w:rsidR="006F5372" w:rsidRPr="00214163">
        <w:rPr>
          <w:sz w:val="24"/>
          <w:szCs w:val="24"/>
        </w:rPr>
        <w:t>F.</w:t>
      </w:r>
      <w:r w:rsidRPr="00214163">
        <w:rPr>
          <w:sz w:val="24"/>
          <w:szCs w:val="24"/>
        </w:rPr>
        <w:t xml:space="preserve">, Young, K.L., </w:t>
      </w:r>
      <w:r w:rsidR="006F5372" w:rsidRPr="00214163">
        <w:rPr>
          <w:sz w:val="24"/>
          <w:szCs w:val="24"/>
        </w:rPr>
        <w:t xml:space="preserve">Burklund, L.J., Saxbe, D.E., Lieberman, M.D., </w:t>
      </w:r>
      <w:r w:rsidRPr="00214163">
        <w:rPr>
          <w:sz w:val="24"/>
          <w:szCs w:val="24"/>
        </w:rPr>
        <w:t xml:space="preserve">&amp; </w:t>
      </w:r>
      <w:r w:rsidRPr="00214163">
        <w:rPr>
          <w:b/>
          <w:sz w:val="24"/>
          <w:szCs w:val="24"/>
        </w:rPr>
        <w:t>Craske, M.G.</w:t>
      </w:r>
      <w:r w:rsidR="004A4EB2" w:rsidRPr="00214163">
        <w:rPr>
          <w:sz w:val="24"/>
          <w:szCs w:val="24"/>
        </w:rPr>
        <w:t xml:space="preserve"> (2020</w:t>
      </w:r>
      <w:r w:rsidRPr="00214163">
        <w:rPr>
          <w:sz w:val="24"/>
          <w:szCs w:val="24"/>
        </w:rPr>
        <w:t xml:space="preserve">). Changes in functional connectivity with cognitive behavioral therapy for social anxiety disorder predict outcomes at follow-up. </w:t>
      </w:r>
      <w:r w:rsidRPr="00214163">
        <w:rPr>
          <w:sz w:val="24"/>
          <w:szCs w:val="24"/>
          <w:u w:val="single"/>
        </w:rPr>
        <w:t>Behaviour Research and Therapy</w:t>
      </w:r>
      <w:r w:rsidR="004A4EB2" w:rsidRPr="00214163">
        <w:rPr>
          <w:sz w:val="24"/>
          <w:szCs w:val="24"/>
        </w:rPr>
        <w:t xml:space="preserve">, </w:t>
      </w:r>
      <w:r w:rsidR="004A4EB2" w:rsidRPr="00214163">
        <w:rPr>
          <w:sz w:val="24"/>
          <w:szCs w:val="24"/>
          <w:u w:val="single"/>
        </w:rPr>
        <w:t>129</w:t>
      </w:r>
      <w:r w:rsidR="004A4EB2" w:rsidRPr="00214163">
        <w:rPr>
          <w:sz w:val="24"/>
          <w:szCs w:val="24"/>
        </w:rPr>
        <w:t xml:space="preserve">, </w:t>
      </w:r>
      <w:r w:rsidR="004A4EB2" w:rsidRPr="00214163">
        <w:rPr>
          <w:color w:val="555555"/>
          <w:sz w:val="24"/>
          <w:szCs w:val="24"/>
        </w:rPr>
        <w:t>103612</w:t>
      </w:r>
      <w:bookmarkEnd w:id="2"/>
    </w:p>
    <w:p w14:paraId="07E4E103" w14:textId="0E38EC50" w:rsidR="007046A4" w:rsidRPr="00214163" w:rsidRDefault="007046A4" w:rsidP="00247342">
      <w:pPr>
        <w:rPr>
          <w:sz w:val="24"/>
          <w:szCs w:val="24"/>
        </w:rPr>
      </w:pPr>
      <w:r w:rsidRPr="00214163">
        <w:rPr>
          <w:sz w:val="24"/>
          <w:szCs w:val="24"/>
        </w:rPr>
        <w:t>5</w:t>
      </w:r>
      <w:r w:rsidR="00457085" w:rsidRPr="00214163">
        <w:rPr>
          <w:sz w:val="24"/>
          <w:szCs w:val="24"/>
        </w:rPr>
        <w:t>12</w:t>
      </w:r>
      <w:r w:rsidRPr="00214163">
        <w:rPr>
          <w:sz w:val="24"/>
          <w:szCs w:val="24"/>
        </w:rPr>
        <w:t>.</w:t>
      </w:r>
      <w:r w:rsidRPr="00214163">
        <w:rPr>
          <w:sz w:val="24"/>
          <w:szCs w:val="24"/>
        </w:rPr>
        <w:tab/>
      </w:r>
      <w:r w:rsidR="005A5D09" w:rsidRPr="00214163">
        <w:rPr>
          <w:sz w:val="24"/>
          <w:szCs w:val="24"/>
        </w:rPr>
        <w:t xml:space="preserve">Roque, A.D., </w:t>
      </w:r>
      <w:r w:rsidR="005A5D09" w:rsidRPr="00214163">
        <w:rPr>
          <w:b/>
          <w:sz w:val="24"/>
          <w:szCs w:val="24"/>
        </w:rPr>
        <w:t>Craske, M.G.</w:t>
      </w:r>
      <w:r w:rsidR="005A5D09" w:rsidRPr="00214163">
        <w:rPr>
          <w:sz w:val="24"/>
          <w:szCs w:val="24"/>
        </w:rPr>
        <w:t xml:space="preserve">, Treanor, M., Rosenfield, D., Ritz, T., &amp; Meuret, A.E. (2020). Stress-induced cortisol reactivity as a predictor of success in treatment for affective dimensions. </w:t>
      </w:r>
      <w:r w:rsidR="00915A71" w:rsidRPr="00214163">
        <w:rPr>
          <w:sz w:val="24"/>
          <w:szCs w:val="24"/>
          <w:u w:val="single"/>
        </w:rPr>
        <w:t>Psychoneuroendocrinology</w:t>
      </w:r>
      <w:r w:rsidR="004A4EB2" w:rsidRPr="00214163">
        <w:rPr>
          <w:sz w:val="24"/>
          <w:szCs w:val="24"/>
        </w:rPr>
        <w:t xml:space="preserve">, </w:t>
      </w:r>
      <w:r w:rsidR="004A4EB2" w:rsidRPr="00214163">
        <w:rPr>
          <w:color w:val="212121"/>
          <w:sz w:val="24"/>
          <w:szCs w:val="24"/>
          <w:u w:val="single"/>
          <w:shd w:val="clear" w:color="auto" w:fill="FFFFFF"/>
        </w:rPr>
        <w:t>116</w:t>
      </w:r>
      <w:r w:rsidR="004A4EB2" w:rsidRPr="00214163">
        <w:rPr>
          <w:color w:val="212121"/>
          <w:sz w:val="24"/>
          <w:szCs w:val="24"/>
          <w:shd w:val="clear" w:color="auto" w:fill="FFFFFF"/>
        </w:rPr>
        <w:t>, 104646</w:t>
      </w:r>
      <w:r w:rsidR="00915A71" w:rsidRPr="00214163">
        <w:rPr>
          <w:sz w:val="24"/>
          <w:szCs w:val="24"/>
        </w:rPr>
        <w:t xml:space="preserve">. </w:t>
      </w:r>
    </w:p>
    <w:p w14:paraId="48949465" w14:textId="443F2B10" w:rsidR="001A006C" w:rsidRPr="00214163" w:rsidRDefault="001A006C" w:rsidP="00247342">
      <w:pPr>
        <w:rPr>
          <w:sz w:val="24"/>
          <w:szCs w:val="24"/>
        </w:rPr>
      </w:pPr>
    </w:p>
    <w:p w14:paraId="6D482FE4" w14:textId="2C620451" w:rsidR="00915A71" w:rsidRPr="00214163" w:rsidRDefault="001A006C" w:rsidP="00247342">
      <w:pPr>
        <w:rPr>
          <w:sz w:val="24"/>
          <w:szCs w:val="24"/>
        </w:rPr>
      </w:pPr>
      <w:r w:rsidRPr="00214163">
        <w:rPr>
          <w:sz w:val="24"/>
          <w:szCs w:val="24"/>
        </w:rPr>
        <w:t xml:space="preserve">513. </w:t>
      </w:r>
      <w:r w:rsidRPr="00214163">
        <w:rPr>
          <w:sz w:val="24"/>
          <w:szCs w:val="24"/>
        </w:rPr>
        <w:tab/>
      </w:r>
      <w:r w:rsidR="00915A71" w:rsidRPr="00214163">
        <w:rPr>
          <w:sz w:val="24"/>
          <w:szCs w:val="24"/>
        </w:rPr>
        <w:t xml:space="preserve">Tabak, B.A., Young, K.S., Torre, J.B., Way, B.M., Burklund, L.J., Eisenberger, N.I., Lieberman, M.D., &amp; </w:t>
      </w:r>
      <w:r w:rsidR="00915A71" w:rsidRPr="00214163">
        <w:rPr>
          <w:b/>
          <w:sz w:val="24"/>
          <w:szCs w:val="24"/>
        </w:rPr>
        <w:t>Craske, M.G.</w:t>
      </w:r>
      <w:r w:rsidR="00915A71" w:rsidRPr="00214163">
        <w:rPr>
          <w:sz w:val="24"/>
          <w:szCs w:val="24"/>
        </w:rPr>
        <w:t xml:space="preserve"> (</w:t>
      </w:r>
      <w:r w:rsidR="004A4EB2" w:rsidRPr="00214163">
        <w:rPr>
          <w:sz w:val="24"/>
          <w:szCs w:val="24"/>
        </w:rPr>
        <w:t>2020</w:t>
      </w:r>
      <w:r w:rsidR="00915A71" w:rsidRPr="00214163">
        <w:rPr>
          <w:sz w:val="24"/>
          <w:szCs w:val="24"/>
        </w:rPr>
        <w:t xml:space="preserve">). Preliminary evidence that CD38 moderates the association of neuroticism on amygdala-subgenual cingulate connectivity. </w:t>
      </w:r>
      <w:r w:rsidR="00915A71" w:rsidRPr="00214163">
        <w:rPr>
          <w:sz w:val="24"/>
          <w:szCs w:val="24"/>
          <w:u w:val="single"/>
        </w:rPr>
        <w:t>Frontiers in Neuroscience</w:t>
      </w:r>
      <w:r w:rsidR="004A4EB2" w:rsidRPr="00214163">
        <w:rPr>
          <w:sz w:val="24"/>
          <w:szCs w:val="24"/>
          <w:u w:val="single"/>
        </w:rPr>
        <w:t xml:space="preserve">, </w:t>
      </w:r>
      <w:r w:rsidR="004A4EB2" w:rsidRPr="00214163">
        <w:rPr>
          <w:color w:val="212121"/>
          <w:sz w:val="24"/>
          <w:szCs w:val="24"/>
          <w:shd w:val="clear" w:color="auto" w:fill="FFFFFF"/>
        </w:rPr>
        <w:t>2020 Feb 14;14:11.</w:t>
      </w:r>
      <w:r w:rsidR="00915A71" w:rsidRPr="00214163">
        <w:rPr>
          <w:sz w:val="24"/>
          <w:szCs w:val="24"/>
        </w:rPr>
        <w:t xml:space="preserve"> </w:t>
      </w:r>
    </w:p>
    <w:p w14:paraId="039FECB4" w14:textId="2777EC63" w:rsidR="00FB7456" w:rsidRPr="00214163" w:rsidRDefault="00FB7456" w:rsidP="00247342">
      <w:pPr>
        <w:rPr>
          <w:sz w:val="24"/>
          <w:szCs w:val="24"/>
        </w:rPr>
      </w:pPr>
    </w:p>
    <w:p w14:paraId="3EB465F6" w14:textId="564599A8" w:rsidR="00333C1D" w:rsidRPr="00214163" w:rsidRDefault="00333C1D" w:rsidP="00247342">
      <w:pPr>
        <w:rPr>
          <w:sz w:val="24"/>
          <w:szCs w:val="24"/>
        </w:rPr>
      </w:pPr>
      <w:r w:rsidRPr="00214163">
        <w:rPr>
          <w:sz w:val="24"/>
          <w:szCs w:val="24"/>
        </w:rPr>
        <w:t>51</w:t>
      </w:r>
      <w:r w:rsidR="005C6AAB" w:rsidRPr="00214163">
        <w:rPr>
          <w:sz w:val="24"/>
          <w:szCs w:val="24"/>
        </w:rPr>
        <w:t>4</w:t>
      </w:r>
      <w:r w:rsidRPr="00214163">
        <w:rPr>
          <w:sz w:val="24"/>
          <w:szCs w:val="24"/>
        </w:rPr>
        <w:t>.</w:t>
      </w:r>
      <w:r w:rsidRPr="00214163">
        <w:rPr>
          <w:sz w:val="24"/>
          <w:szCs w:val="24"/>
        </w:rPr>
        <w:tab/>
        <w:t xml:space="preserve">*Yarrington, J.S., LeBeau, R.T., Ruiz, J., Himle, J., &amp; </w:t>
      </w:r>
      <w:r w:rsidRPr="00214163">
        <w:rPr>
          <w:b/>
          <w:sz w:val="24"/>
          <w:szCs w:val="24"/>
        </w:rPr>
        <w:t>Craske, M.G.</w:t>
      </w:r>
      <w:r w:rsidRPr="00214163">
        <w:rPr>
          <w:sz w:val="24"/>
          <w:szCs w:val="24"/>
        </w:rPr>
        <w:t xml:space="preserve"> (2020). Exploring factors related to suicide risk in a unique sample of socially anxious job seekers. </w:t>
      </w:r>
      <w:r w:rsidRPr="00214163">
        <w:rPr>
          <w:sz w:val="24"/>
          <w:szCs w:val="24"/>
          <w:u w:val="single"/>
        </w:rPr>
        <w:t>The Behavior Therapist</w:t>
      </w:r>
      <w:r w:rsidRPr="00214163">
        <w:rPr>
          <w:sz w:val="24"/>
          <w:szCs w:val="24"/>
        </w:rPr>
        <w:t xml:space="preserve">, </w:t>
      </w:r>
      <w:r w:rsidRPr="00214163">
        <w:rPr>
          <w:sz w:val="24"/>
          <w:szCs w:val="24"/>
          <w:u w:val="single"/>
        </w:rPr>
        <w:t>48</w:t>
      </w:r>
      <w:r w:rsidRPr="00214163">
        <w:rPr>
          <w:sz w:val="24"/>
          <w:szCs w:val="24"/>
        </w:rPr>
        <w:t xml:space="preserve"> (8), 325-334.</w:t>
      </w:r>
    </w:p>
    <w:p w14:paraId="49755A0D" w14:textId="00A46F24" w:rsidR="00333C1D" w:rsidRPr="00214163" w:rsidRDefault="00333C1D" w:rsidP="00247342">
      <w:pPr>
        <w:rPr>
          <w:sz w:val="24"/>
          <w:szCs w:val="24"/>
        </w:rPr>
      </w:pPr>
    </w:p>
    <w:p w14:paraId="3F487239" w14:textId="2C07EE4C" w:rsidR="00FB0F06" w:rsidRPr="00214163" w:rsidRDefault="00FB0F06" w:rsidP="00247342">
      <w:pPr>
        <w:rPr>
          <w:sz w:val="24"/>
          <w:szCs w:val="24"/>
        </w:rPr>
      </w:pPr>
      <w:r w:rsidRPr="00214163">
        <w:rPr>
          <w:sz w:val="24"/>
          <w:szCs w:val="24"/>
        </w:rPr>
        <w:t>51</w:t>
      </w:r>
      <w:r w:rsidR="005C6AAB" w:rsidRPr="00214163">
        <w:rPr>
          <w:sz w:val="24"/>
          <w:szCs w:val="24"/>
        </w:rPr>
        <w:t>5</w:t>
      </w:r>
      <w:r w:rsidRPr="00214163">
        <w:rPr>
          <w:sz w:val="24"/>
          <w:szCs w:val="24"/>
        </w:rPr>
        <w:t xml:space="preserve">. </w:t>
      </w:r>
      <w:r w:rsidRPr="00214163">
        <w:rPr>
          <w:sz w:val="24"/>
          <w:szCs w:val="24"/>
        </w:rPr>
        <w:tab/>
        <w:t xml:space="preserve">Santiago, J., Akeman, E., Kirlic, N., Clausen, A.N., Cosgrove, K.T., McDermott, T.J., Mathis, B., Paulus, M, </w:t>
      </w:r>
      <w:r w:rsidRPr="00214163">
        <w:rPr>
          <w:b/>
          <w:sz w:val="24"/>
          <w:szCs w:val="24"/>
        </w:rPr>
        <w:t>Craske, M.G.,</w:t>
      </w:r>
      <w:r w:rsidRPr="00214163">
        <w:rPr>
          <w:sz w:val="24"/>
          <w:szCs w:val="24"/>
        </w:rPr>
        <w:t xml:space="preserve"> Abelson, J., Martell, C., Wolitzky-Taylor, K., Bodurka, J., Thompson, W.K., &amp; Aupperle, R.L. (2020). Protocol for a randomized controlled trial examining multilevel prediction of response to behavioral activation and exposure-based therapy for generalized anxiety disorder. </w:t>
      </w:r>
      <w:r w:rsidRPr="00214163">
        <w:rPr>
          <w:sz w:val="24"/>
          <w:szCs w:val="24"/>
          <w:u w:val="single"/>
        </w:rPr>
        <w:t>Trials</w:t>
      </w:r>
      <w:r w:rsidRPr="00214163">
        <w:rPr>
          <w:sz w:val="24"/>
          <w:szCs w:val="24"/>
        </w:rPr>
        <w:t xml:space="preserve">, 21:17. </w:t>
      </w:r>
    </w:p>
    <w:p w14:paraId="76992262" w14:textId="77777777" w:rsidR="00FB0F06" w:rsidRPr="00214163" w:rsidRDefault="00FB0F06" w:rsidP="00247342">
      <w:pPr>
        <w:rPr>
          <w:sz w:val="24"/>
          <w:szCs w:val="24"/>
        </w:rPr>
      </w:pPr>
    </w:p>
    <w:p w14:paraId="342EEEB5" w14:textId="0D20B843" w:rsidR="008D6D25" w:rsidRPr="00214163" w:rsidRDefault="00B45D34" w:rsidP="009F6F9C">
      <w:pPr>
        <w:rPr>
          <w:color w:val="000000" w:themeColor="text1"/>
          <w:sz w:val="24"/>
          <w:szCs w:val="24"/>
        </w:rPr>
      </w:pPr>
      <w:r w:rsidRPr="00214163">
        <w:rPr>
          <w:sz w:val="24"/>
          <w:szCs w:val="24"/>
        </w:rPr>
        <w:t>51</w:t>
      </w:r>
      <w:r w:rsidR="005C6AAB" w:rsidRPr="00214163">
        <w:rPr>
          <w:sz w:val="24"/>
          <w:szCs w:val="24"/>
        </w:rPr>
        <w:t>6</w:t>
      </w:r>
      <w:r w:rsidRPr="00214163">
        <w:rPr>
          <w:sz w:val="24"/>
          <w:szCs w:val="24"/>
        </w:rPr>
        <w:t>.</w:t>
      </w:r>
      <w:r w:rsidR="008D6D25" w:rsidRPr="00214163">
        <w:rPr>
          <w:sz w:val="24"/>
          <w:szCs w:val="24"/>
        </w:rPr>
        <w:t xml:space="preserve"> </w:t>
      </w:r>
      <w:r w:rsidRPr="00214163">
        <w:rPr>
          <w:sz w:val="24"/>
          <w:szCs w:val="24"/>
        </w:rPr>
        <w:tab/>
      </w:r>
      <w:r w:rsidR="008D6D25" w:rsidRPr="00214163">
        <w:rPr>
          <w:sz w:val="24"/>
          <w:szCs w:val="24"/>
        </w:rPr>
        <w:t>Gruber, J. M., Akinola, M., Gopnik,</w:t>
      </w:r>
      <w:r w:rsidRPr="00214163">
        <w:rPr>
          <w:sz w:val="24"/>
          <w:szCs w:val="24"/>
        </w:rPr>
        <w:t xml:space="preserve"> </w:t>
      </w:r>
      <w:r w:rsidR="008D6D25" w:rsidRPr="00214163">
        <w:rPr>
          <w:sz w:val="24"/>
          <w:szCs w:val="24"/>
        </w:rPr>
        <w:t xml:space="preserve">A., Cuddy, A., Duckworth,A., Kring, A., Spellman, B., Campos, B., Teachman, B., Brannon, T., Ford, B., Carter-Sowell, A.R., </w:t>
      </w:r>
      <w:r w:rsidR="008D6D25" w:rsidRPr="00214163">
        <w:rPr>
          <w:b/>
          <w:sz w:val="24"/>
          <w:szCs w:val="24"/>
        </w:rPr>
        <w:t>Craske, M.G</w:t>
      </w:r>
      <w:r w:rsidR="008D6D25" w:rsidRPr="00214163">
        <w:rPr>
          <w:sz w:val="24"/>
          <w:szCs w:val="24"/>
        </w:rPr>
        <w:t xml:space="preserve">., Crum., Saxbe, D., Bliss-Moreau, E., Fredrickson, B.L., Oettingen, G., Goodman, S., Kober, H., Mendle, J., Pfeifer, J., Borelli, J., Cantlon, J., Hooley, J.M., Joorman, J., </w:t>
      </w:r>
      <w:r w:rsidRPr="00214163">
        <w:rPr>
          <w:sz w:val="24"/>
          <w:szCs w:val="24"/>
        </w:rPr>
        <w:t>Moskowitz, J., Harkness, J., McRae, K., Kinzler, K.D., Jampol, L., Atlas, L, Weinstock, L., Clark, LA., Davachi, L., Barrett, L., Williams, L., Lourenco, S., Ferguson, M.J., Hebl, M., Natsuaki, M., Monin, J., Eisenberger, N., Prause, N., Thompson, R.J., Carter, R., Schmader, T., Chen, S., Johnson, S., Bunge, S., Smith, P., Sturm, V.E., Dutra, S., Lombrozo, T., Purdie-Vaughns, V., Hell</w:t>
      </w:r>
      <w:r w:rsidR="00FB0F06" w:rsidRPr="00214163">
        <w:rPr>
          <w:sz w:val="24"/>
          <w:szCs w:val="24"/>
        </w:rPr>
        <w:t>er, W., Paluck, B., Barch, D. (2021</w:t>
      </w:r>
      <w:r w:rsidRPr="00214163">
        <w:rPr>
          <w:sz w:val="24"/>
          <w:szCs w:val="24"/>
        </w:rPr>
        <w:t xml:space="preserve">). The Future of Women in Psychological Science. </w:t>
      </w:r>
      <w:r w:rsidRPr="00214163">
        <w:rPr>
          <w:sz w:val="24"/>
          <w:szCs w:val="24"/>
          <w:u w:val="single"/>
        </w:rPr>
        <w:t>Perspectives on Psychological Science</w:t>
      </w:r>
      <w:r w:rsidRPr="00214163">
        <w:rPr>
          <w:sz w:val="24"/>
          <w:szCs w:val="24"/>
        </w:rPr>
        <w:t xml:space="preserve">. </w:t>
      </w:r>
      <w:r w:rsidR="00FB0F06" w:rsidRPr="00214163">
        <w:rPr>
          <w:color w:val="000000" w:themeColor="text1"/>
          <w:sz w:val="24"/>
          <w:szCs w:val="24"/>
          <w:shd w:val="clear" w:color="auto" w:fill="FFFFFF"/>
        </w:rPr>
        <w:t>16(3):483-516. doi:</w:t>
      </w:r>
      <w:hyperlink r:id="rId10" w:history="1">
        <w:r w:rsidR="00FB0F06" w:rsidRPr="00214163">
          <w:rPr>
            <w:rStyle w:val="Hyperlink"/>
            <w:color w:val="000000" w:themeColor="text1"/>
            <w:sz w:val="24"/>
            <w:szCs w:val="24"/>
            <w:shd w:val="clear" w:color="auto" w:fill="FFFFFF"/>
          </w:rPr>
          <w:t>10.1177/1745691620952789</w:t>
        </w:r>
      </w:hyperlink>
    </w:p>
    <w:p w14:paraId="477E6DC3" w14:textId="2AAE31DC" w:rsidR="00B45D34" w:rsidRPr="00214163" w:rsidRDefault="00B45D34" w:rsidP="009F6F9C">
      <w:pPr>
        <w:rPr>
          <w:sz w:val="24"/>
          <w:szCs w:val="24"/>
        </w:rPr>
      </w:pPr>
    </w:p>
    <w:p w14:paraId="77BB7D44" w14:textId="0812D021" w:rsidR="00B45D34" w:rsidRPr="00214163" w:rsidRDefault="00B45D34" w:rsidP="009F6F9C">
      <w:pPr>
        <w:rPr>
          <w:sz w:val="24"/>
          <w:szCs w:val="24"/>
        </w:rPr>
      </w:pPr>
      <w:r w:rsidRPr="00214163">
        <w:rPr>
          <w:sz w:val="24"/>
          <w:szCs w:val="24"/>
        </w:rPr>
        <w:lastRenderedPageBreak/>
        <w:t>51</w:t>
      </w:r>
      <w:r w:rsidR="005C6AAB" w:rsidRPr="00214163">
        <w:rPr>
          <w:sz w:val="24"/>
          <w:szCs w:val="24"/>
        </w:rPr>
        <w:t>7</w:t>
      </w:r>
      <w:r w:rsidRPr="00214163">
        <w:rPr>
          <w:sz w:val="24"/>
          <w:szCs w:val="24"/>
        </w:rPr>
        <w:t xml:space="preserve">. </w:t>
      </w:r>
      <w:r w:rsidRPr="00214163">
        <w:rPr>
          <w:sz w:val="24"/>
          <w:szCs w:val="24"/>
        </w:rPr>
        <w:tab/>
        <w:t xml:space="preserve">Williams, A.L., </w:t>
      </w:r>
      <w:r w:rsidRPr="00214163">
        <w:rPr>
          <w:b/>
          <w:sz w:val="24"/>
          <w:szCs w:val="24"/>
        </w:rPr>
        <w:t>Craske, M.G.,</w:t>
      </w:r>
      <w:r w:rsidRPr="00214163">
        <w:rPr>
          <w:sz w:val="24"/>
          <w:szCs w:val="24"/>
        </w:rPr>
        <w:t xml:space="preserve"> Mineka, S., &amp; Zinbarg, R.E. (</w:t>
      </w:r>
      <w:r w:rsidR="00AC0B30" w:rsidRPr="00214163">
        <w:rPr>
          <w:sz w:val="24"/>
          <w:szCs w:val="24"/>
        </w:rPr>
        <w:t>2021</w:t>
      </w:r>
      <w:r w:rsidRPr="00214163">
        <w:rPr>
          <w:sz w:val="24"/>
          <w:szCs w:val="24"/>
        </w:rPr>
        <w:t xml:space="preserve">). Reciprocal effects of personality and general distress: Neuroticism vulnerability is stronger than scarring. </w:t>
      </w:r>
      <w:r w:rsidRPr="00214163">
        <w:rPr>
          <w:sz w:val="24"/>
          <w:szCs w:val="24"/>
          <w:u w:val="single"/>
        </w:rPr>
        <w:t>Journal of Abnormal Psychology</w:t>
      </w:r>
      <w:r w:rsidR="00AC0B30" w:rsidRPr="00214163">
        <w:rPr>
          <w:sz w:val="24"/>
          <w:szCs w:val="24"/>
        </w:rPr>
        <w:t>,</w:t>
      </w:r>
      <w:r w:rsidRPr="00214163">
        <w:rPr>
          <w:sz w:val="24"/>
          <w:szCs w:val="24"/>
        </w:rPr>
        <w:t xml:space="preserve"> </w:t>
      </w:r>
      <w:r w:rsidR="00AC0B30" w:rsidRPr="00214163">
        <w:rPr>
          <w:rStyle w:val="Emphasis"/>
          <w:i w:val="0"/>
          <w:color w:val="333333"/>
          <w:sz w:val="24"/>
          <w:szCs w:val="24"/>
          <w:u w:val="single"/>
          <w:shd w:val="clear" w:color="auto" w:fill="FFFFFF"/>
        </w:rPr>
        <w:t>130</w:t>
      </w:r>
      <w:r w:rsidR="00AC0B30" w:rsidRPr="00214163">
        <w:rPr>
          <w:color w:val="333333"/>
          <w:sz w:val="24"/>
          <w:szCs w:val="24"/>
          <w:u w:val="single"/>
          <w:shd w:val="clear" w:color="auto" w:fill="FFFFFF"/>
        </w:rPr>
        <w:t>(1)</w:t>
      </w:r>
      <w:r w:rsidR="00AC0B30" w:rsidRPr="00214163">
        <w:rPr>
          <w:i/>
          <w:color w:val="333333"/>
          <w:sz w:val="24"/>
          <w:szCs w:val="24"/>
          <w:shd w:val="clear" w:color="auto" w:fill="FFFFFF"/>
        </w:rPr>
        <w:t>,</w:t>
      </w:r>
      <w:r w:rsidR="00AC0B30" w:rsidRPr="00214163">
        <w:rPr>
          <w:color w:val="333333"/>
          <w:sz w:val="24"/>
          <w:szCs w:val="24"/>
          <w:shd w:val="clear" w:color="auto" w:fill="FFFFFF"/>
        </w:rPr>
        <w:t xml:space="preserve"> 34–46.</w:t>
      </w:r>
    </w:p>
    <w:p w14:paraId="30440F62" w14:textId="77777777" w:rsidR="00457085" w:rsidRPr="00214163" w:rsidRDefault="00457085" w:rsidP="00A93CA0">
      <w:pPr>
        <w:rPr>
          <w:sz w:val="24"/>
          <w:szCs w:val="24"/>
        </w:rPr>
      </w:pPr>
    </w:p>
    <w:p w14:paraId="171C57AC" w14:textId="410C43CE" w:rsidR="00A93CA0" w:rsidRPr="00214163" w:rsidRDefault="00A93CA0" w:rsidP="00A93CA0">
      <w:pPr>
        <w:rPr>
          <w:sz w:val="24"/>
          <w:szCs w:val="24"/>
        </w:rPr>
      </w:pPr>
      <w:r w:rsidRPr="00214163">
        <w:rPr>
          <w:sz w:val="24"/>
          <w:szCs w:val="24"/>
        </w:rPr>
        <w:t>51</w:t>
      </w:r>
      <w:r w:rsidR="005C6AAB" w:rsidRPr="00214163">
        <w:rPr>
          <w:sz w:val="24"/>
          <w:szCs w:val="24"/>
        </w:rPr>
        <w:t>8</w:t>
      </w:r>
      <w:r w:rsidRPr="00214163">
        <w:rPr>
          <w:sz w:val="24"/>
          <w:szCs w:val="24"/>
        </w:rPr>
        <w:t xml:space="preserve">. </w:t>
      </w:r>
      <w:r w:rsidRPr="00214163">
        <w:rPr>
          <w:sz w:val="24"/>
          <w:szCs w:val="24"/>
        </w:rPr>
        <w:tab/>
        <w:t xml:space="preserve">Williams, A.L., </w:t>
      </w:r>
      <w:r w:rsidRPr="00214163">
        <w:rPr>
          <w:b/>
          <w:sz w:val="24"/>
          <w:szCs w:val="24"/>
        </w:rPr>
        <w:t>Craske, M.G.,</w:t>
      </w:r>
      <w:r w:rsidRPr="00214163">
        <w:rPr>
          <w:sz w:val="24"/>
          <w:szCs w:val="24"/>
        </w:rPr>
        <w:t xml:space="preserve"> Mineka, S., &amp; Zinbarg, R.E. (</w:t>
      </w:r>
      <w:r w:rsidR="00AC0B30" w:rsidRPr="00214163">
        <w:rPr>
          <w:sz w:val="24"/>
          <w:szCs w:val="24"/>
        </w:rPr>
        <w:t>2021</w:t>
      </w:r>
      <w:r w:rsidRPr="00214163">
        <w:rPr>
          <w:sz w:val="24"/>
          <w:szCs w:val="24"/>
        </w:rPr>
        <w:t xml:space="preserve">). Neuroticism and the longitudinal trajectories of anxiety and depressive symptoms in older adolescents. </w:t>
      </w:r>
      <w:r w:rsidRPr="00214163">
        <w:rPr>
          <w:sz w:val="24"/>
          <w:szCs w:val="24"/>
          <w:u w:val="single"/>
        </w:rPr>
        <w:t>Journal of Abnormal Psychology</w:t>
      </w:r>
      <w:r w:rsidR="00AC0B30" w:rsidRPr="00214163">
        <w:rPr>
          <w:sz w:val="24"/>
          <w:szCs w:val="24"/>
        </w:rPr>
        <w:t xml:space="preserve">, </w:t>
      </w:r>
      <w:r w:rsidR="00AC0B30" w:rsidRPr="00214163">
        <w:rPr>
          <w:rStyle w:val="Emphasis"/>
          <w:i w:val="0"/>
          <w:color w:val="333333"/>
          <w:sz w:val="24"/>
          <w:szCs w:val="24"/>
          <w:u w:val="single"/>
          <w:shd w:val="clear" w:color="auto" w:fill="FFFFFF"/>
        </w:rPr>
        <w:t>130</w:t>
      </w:r>
      <w:r w:rsidR="00AC0B30" w:rsidRPr="00214163">
        <w:rPr>
          <w:color w:val="333333"/>
          <w:sz w:val="24"/>
          <w:szCs w:val="24"/>
          <w:u w:val="single"/>
          <w:shd w:val="clear" w:color="auto" w:fill="FFFFFF"/>
        </w:rPr>
        <w:t>(2)</w:t>
      </w:r>
      <w:r w:rsidR="00AC0B30" w:rsidRPr="00214163">
        <w:rPr>
          <w:color w:val="333333"/>
          <w:sz w:val="24"/>
          <w:szCs w:val="24"/>
          <w:shd w:val="clear" w:color="auto" w:fill="FFFFFF"/>
        </w:rPr>
        <w:t>, 126–140</w:t>
      </w:r>
      <w:r w:rsidRPr="00214163">
        <w:rPr>
          <w:sz w:val="24"/>
          <w:szCs w:val="24"/>
        </w:rPr>
        <w:t xml:space="preserve">. </w:t>
      </w:r>
    </w:p>
    <w:p w14:paraId="41326F50" w14:textId="4DEA6F8D" w:rsidR="00A93CA0" w:rsidRPr="00214163" w:rsidRDefault="00A93CA0" w:rsidP="00A93CA0">
      <w:pPr>
        <w:rPr>
          <w:b/>
          <w:sz w:val="24"/>
          <w:szCs w:val="24"/>
          <w:u w:val="single"/>
        </w:rPr>
      </w:pPr>
    </w:p>
    <w:p w14:paraId="33DA3859" w14:textId="0D841B1D" w:rsidR="00A93CA0" w:rsidRPr="00214163" w:rsidRDefault="00A93CA0" w:rsidP="00A93CA0">
      <w:pPr>
        <w:rPr>
          <w:sz w:val="24"/>
          <w:szCs w:val="24"/>
        </w:rPr>
      </w:pPr>
      <w:r w:rsidRPr="00214163">
        <w:rPr>
          <w:sz w:val="24"/>
          <w:szCs w:val="24"/>
        </w:rPr>
        <w:t>5</w:t>
      </w:r>
      <w:r w:rsidR="005C6AAB" w:rsidRPr="00214163">
        <w:rPr>
          <w:sz w:val="24"/>
          <w:szCs w:val="24"/>
        </w:rPr>
        <w:t>19</w:t>
      </w:r>
      <w:r w:rsidRPr="00214163">
        <w:rPr>
          <w:sz w:val="24"/>
          <w:szCs w:val="24"/>
        </w:rPr>
        <w:t>.</w:t>
      </w:r>
      <w:r w:rsidRPr="00214163">
        <w:rPr>
          <w:sz w:val="24"/>
          <w:szCs w:val="24"/>
        </w:rPr>
        <w:tab/>
        <w:t xml:space="preserve">*Metts, A., Zinbarg, R.E., Hammen, C., Mineka, S., &amp; </w:t>
      </w:r>
      <w:r w:rsidRPr="00214163">
        <w:rPr>
          <w:b/>
          <w:sz w:val="24"/>
          <w:szCs w:val="24"/>
        </w:rPr>
        <w:t>Craske, M.G.</w:t>
      </w:r>
      <w:r w:rsidRPr="00214163">
        <w:rPr>
          <w:sz w:val="24"/>
          <w:szCs w:val="24"/>
        </w:rPr>
        <w:t xml:space="preserve"> (</w:t>
      </w:r>
      <w:r w:rsidR="00AC0B30" w:rsidRPr="00214163">
        <w:rPr>
          <w:sz w:val="24"/>
          <w:szCs w:val="24"/>
        </w:rPr>
        <w:t>2021</w:t>
      </w:r>
      <w:r w:rsidRPr="00214163">
        <w:rPr>
          <w:sz w:val="24"/>
          <w:szCs w:val="24"/>
        </w:rPr>
        <w:t xml:space="preserve">). Extraversion and interpersonal support as risk, resource, and protective factors in the prediction of unipolar mood and anxiety disorders. </w:t>
      </w:r>
      <w:r w:rsidRPr="00214163">
        <w:rPr>
          <w:sz w:val="24"/>
          <w:szCs w:val="24"/>
          <w:u w:val="single"/>
        </w:rPr>
        <w:t>Journal of Abnormal Psychology</w:t>
      </w:r>
      <w:r w:rsidR="00AC0B30" w:rsidRPr="00214163">
        <w:rPr>
          <w:sz w:val="24"/>
          <w:szCs w:val="24"/>
          <w:u w:val="single"/>
        </w:rPr>
        <w:t xml:space="preserve">, </w:t>
      </w:r>
      <w:r w:rsidR="00AC0B30" w:rsidRPr="00214163">
        <w:rPr>
          <w:rStyle w:val="Emphasis"/>
          <w:i w:val="0"/>
          <w:color w:val="333333"/>
          <w:sz w:val="24"/>
          <w:szCs w:val="24"/>
          <w:u w:val="single"/>
          <w:shd w:val="clear" w:color="auto" w:fill="FFFFFF"/>
        </w:rPr>
        <w:t>130</w:t>
      </w:r>
      <w:r w:rsidR="00AC0B30" w:rsidRPr="00214163">
        <w:rPr>
          <w:color w:val="333333"/>
          <w:sz w:val="24"/>
          <w:szCs w:val="24"/>
          <w:u w:val="single"/>
          <w:shd w:val="clear" w:color="auto" w:fill="FFFFFF"/>
        </w:rPr>
        <w:t>(1)</w:t>
      </w:r>
      <w:r w:rsidR="00AC0B30" w:rsidRPr="00214163">
        <w:rPr>
          <w:color w:val="333333"/>
          <w:sz w:val="24"/>
          <w:szCs w:val="24"/>
          <w:shd w:val="clear" w:color="auto" w:fill="FFFFFF"/>
        </w:rPr>
        <w:t>, 47–59</w:t>
      </w:r>
      <w:r w:rsidRPr="00214163">
        <w:rPr>
          <w:sz w:val="24"/>
          <w:szCs w:val="24"/>
        </w:rPr>
        <w:t>.</w:t>
      </w:r>
    </w:p>
    <w:p w14:paraId="4AEA0E4F" w14:textId="12FE3FB7" w:rsidR="00F574FF" w:rsidRPr="00214163" w:rsidRDefault="00F574FF" w:rsidP="00A93CA0">
      <w:pPr>
        <w:rPr>
          <w:sz w:val="24"/>
          <w:szCs w:val="24"/>
        </w:rPr>
      </w:pPr>
    </w:p>
    <w:p w14:paraId="3EDF050E" w14:textId="553B1D82" w:rsidR="00F574FF" w:rsidRPr="00214163" w:rsidRDefault="00F574FF" w:rsidP="00A93CA0">
      <w:pPr>
        <w:rPr>
          <w:sz w:val="24"/>
          <w:szCs w:val="24"/>
        </w:rPr>
      </w:pPr>
      <w:r w:rsidRPr="00214163">
        <w:rPr>
          <w:sz w:val="24"/>
          <w:szCs w:val="24"/>
        </w:rPr>
        <w:t>5</w:t>
      </w:r>
      <w:r w:rsidR="00134104" w:rsidRPr="00214163">
        <w:rPr>
          <w:sz w:val="24"/>
          <w:szCs w:val="24"/>
        </w:rPr>
        <w:t>2</w:t>
      </w:r>
      <w:r w:rsidR="005C6AAB" w:rsidRPr="00214163">
        <w:rPr>
          <w:sz w:val="24"/>
          <w:szCs w:val="24"/>
        </w:rPr>
        <w:t>0</w:t>
      </w:r>
      <w:r w:rsidRPr="00214163">
        <w:rPr>
          <w:sz w:val="24"/>
          <w:szCs w:val="24"/>
        </w:rPr>
        <w:t>.</w:t>
      </w:r>
      <w:r w:rsidRPr="00214163">
        <w:rPr>
          <w:sz w:val="24"/>
          <w:szCs w:val="24"/>
        </w:rPr>
        <w:tab/>
        <w:t xml:space="preserve">Treanor, M., *Rosenberg, B., &amp; </w:t>
      </w:r>
      <w:r w:rsidRPr="00214163">
        <w:rPr>
          <w:b/>
          <w:sz w:val="24"/>
          <w:szCs w:val="24"/>
        </w:rPr>
        <w:t>Craske, M.G</w:t>
      </w:r>
      <w:r w:rsidRPr="00214163">
        <w:rPr>
          <w:sz w:val="24"/>
          <w:szCs w:val="24"/>
        </w:rPr>
        <w:t>. (</w:t>
      </w:r>
      <w:r w:rsidR="00AC0B30" w:rsidRPr="00214163">
        <w:rPr>
          <w:sz w:val="24"/>
          <w:szCs w:val="24"/>
        </w:rPr>
        <w:t>2021</w:t>
      </w:r>
      <w:r w:rsidRPr="00214163">
        <w:rPr>
          <w:sz w:val="24"/>
          <w:szCs w:val="24"/>
        </w:rPr>
        <w:t xml:space="preserve">). Pavlovian learning processes in pediatric anxiety disorders: A critical review. </w:t>
      </w:r>
      <w:r w:rsidRPr="00214163">
        <w:rPr>
          <w:sz w:val="24"/>
          <w:szCs w:val="24"/>
          <w:u w:val="single"/>
        </w:rPr>
        <w:t>Biological Psychiatry</w:t>
      </w:r>
      <w:r w:rsidR="00AC0B30" w:rsidRPr="00214163">
        <w:rPr>
          <w:sz w:val="24"/>
          <w:szCs w:val="24"/>
          <w:u w:val="single"/>
        </w:rPr>
        <w:t xml:space="preserve">, </w:t>
      </w:r>
      <w:r w:rsidR="00AC0B30" w:rsidRPr="00214163">
        <w:rPr>
          <w:color w:val="212121"/>
          <w:sz w:val="24"/>
          <w:szCs w:val="24"/>
          <w:shd w:val="clear" w:color="auto" w:fill="FFFFFF"/>
        </w:rPr>
        <w:t>2021 Apr 1;89(7):690-696. doi: 10.1016/j.biopsych.2020.09.008. </w:t>
      </w:r>
    </w:p>
    <w:p w14:paraId="43B2A312" w14:textId="46A40AD1" w:rsidR="00F574FF" w:rsidRPr="00214163" w:rsidRDefault="00F574FF" w:rsidP="00A93CA0">
      <w:pPr>
        <w:rPr>
          <w:sz w:val="24"/>
          <w:szCs w:val="24"/>
        </w:rPr>
      </w:pPr>
    </w:p>
    <w:p w14:paraId="16820D35" w14:textId="5BDAE876" w:rsidR="001A006C" w:rsidRPr="00214163" w:rsidRDefault="00F574FF" w:rsidP="00AC0B30">
      <w:pPr>
        <w:rPr>
          <w:sz w:val="24"/>
          <w:szCs w:val="24"/>
        </w:rPr>
      </w:pPr>
      <w:r w:rsidRPr="00214163">
        <w:rPr>
          <w:sz w:val="24"/>
          <w:szCs w:val="24"/>
        </w:rPr>
        <w:t>52</w:t>
      </w:r>
      <w:r w:rsidR="005C6AAB" w:rsidRPr="00214163">
        <w:rPr>
          <w:sz w:val="24"/>
          <w:szCs w:val="24"/>
        </w:rPr>
        <w:t>1</w:t>
      </w:r>
      <w:r w:rsidRPr="00214163">
        <w:rPr>
          <w:sz w:val="24"/>
          <w:szCs w:val="24"/>
        </w:rPr>
        <w:t>.</w:t>
      </w:r>
      <w:r w:rsidRPr="00214163">
        <w:rPr>
          <w:sz w:val="24"/>
          <w:szCs w:val="24"/>
        </w:rPr>
        <w:tab/>
        <w:t>Constantinou, E., Pures, K.L., McGregor</w:t>
      </w:r>
      <w:r w:rsidR="001A006C" w:rsidRPr="00214163">
        <w:rPr>
          <w:sz w:val="24"/>
          <w:szCs w:val="24"/>
        </w:rPr>
        <w:t>, T., Lester, K.J., Barry, T.J.</w:t>
      </w:r>
      <w:r w:rsidRPr="00214163">
        <w:rPr>
          <w:sz w:val="24"/>
          <w:szCs w:val="24"/>
        </w:rPr>
        <w:t>, Treanor, M.</w:t>
      </w:r>
      <w:r w:rsidR="001A006C" w:rsidRPr="00214163">
        <w:rPr>
          <w:sz w:val="24"/>
          <w:szCs w:val="24"/>
        </w:rPr>
        <w:t xml:space="preserve">, </w:t>
      </w:r>
      <w:r w:rsidRPr="00214163">
        <w:rPr>
          <w:b/>
          <w:sz w:val="24"/>
          <w:szCs w:val="24"/>
        </w:rPr>
        <w:t>Craske, M.G.</w:t>
      </w:r>
      <w:r w:rsidRPr="00214163">
        <w:rPr>
          <w:sz w:val="24"/>
          <w:szCs w:val="24"/>
        </w:rPr>
        <w:t>, &amp; Eley, T.C. (</w:t>
      </w:r>
      <w:r w:rsidR="00AC0B30" w:rsidRPr="00214163">
        <w:rPr>
          <w:sz w:val="24"/>
          <w:szCs w:val="24"/>
        </w:rPr>
        <w:t>2021</w:t>
      </w:r>
      <w:r w:rsidRPr="00214163">
        <w:rPr>
          <w:sz w:val="24"/>
          <w:szCs w:val="24"/>
        </w:rPr>
        <w:t xml:space="preserve">). Measuring fear: Association among different measures of fear learning. </w:t>
      </w:r>
      <w:r w:rsidRPr="00214163">
        <w:rPr>
          <w:sz w:val="24"/>
          <w:szCs w:val="24"/>
          <w:u w:val="single"/>
        </w:rPr>
        <w:t>Journal of Behavior Therapy and Experimental Psychiatry</w:t>
      </w:r>
      <w:r w:rsidR="00AC0B30" w:rsidRPr="00214163">
        <w:rPr>
          <w:sz w:val="24"/>
          <w:szCs w:val="24"/>
        </w:rPr>
        <w:t xml:space="preserve">, </w:t>
      </w:r>
      <w:r w:rsidR="00AC0B30" w:rsidRPr="00214163">
        <w:rPr>
          <w:sz w:val="24"/>
          <w:szCs w:val="24"/>
          <w:u w:val="single"/>
        </w:rPr>
        <w:t xml:space="preserve">70, </w:t>
      </w:r>
      <w:proofErr w:type="gramStart"/>
      <w:r w:rsidR="00F746E6" w:rsidRPr="00214163">
        <w:rPr>
          <w:sz w:val="24"/>
          <w:szCs w:val="24"/>
        </w:rPr>
        <w:t>2021  March</w:t>
      </w:r>
      <w:proofErr w:type="gramEnd"/>
      <w:r w:rsidR="00F746E6" w:rsidRPr="00214163">
        <w:rPr>
          <w:sz w:val="24"/>
          <w:szCs w:val="24"/>
        </w:rPr>
        <w:t xml:space="preserve">; 70: 101618, </w:t>
      </w:r>
      <w:r w:rsidR="00AC0B30" w:rsidRPr="00214163">
        <w:rPr>
          <w:sz w:val="24"/>
          <w:szCs w:val="24"/>
        </w:rPr>
        <w:t>doi.org/10.1016/j.jbtep.2020.101618.</w:t>
      </w:r>
    </w:p>
    <w:p w14:paraId="6C9276E9" w14:textId="77777777" w:rsidR="001A006C" w:rsidRPr="00214163" w:rsidRDefault="001A006C" w:rsidP="00A93CA0">
      <w:pPr>
        <w:rPr>
          <w:sz w:val="24"/>
          <w:szCs w:val="24"/>
        </w:rPr>
      </w:pPr>
    </w:p>
    <w:p w14:paraId="1AA641DA" w14:textId="5C6A12D7" w:rsidR="001A006C" w:rsidRPr="00214163" w:rsidRDefault="001A006C" w:rsidP="001A006C">
      <w:pPr>
        <w:rPr>
          <w:sz w:val="24"/>
          <w:szCs w:val="24"/>
        </w:rPr>
      </w:pPr>
      <w:r w:rsidRPr="00214163">
        <w:rPr>
          <w:sz w:val="24"/>
          <w:szCs w:val="24"/>
        </w:rPr>
        <w:t>52</w:t>
      </w:r>
      <w:r w:rsidR="005C6AAB" w:rsidRPr="00214163">
        <w:rPr>
          <w:sz w:val="24"/>
          <w:szCs w:val="24"/>
        </w:rPr>
        <w:t>2</w:t>
      </w:r>
      <w:r w:rsidRPr="00214163">
        <w:rPr>
          <w:sz w:val="24"/>
          <w:szCs w:val="24"/>
        </w:rPr>
        <w:t>.</w:t>
      </w:r>
      <w:r w:rsidRPr="00214163">
        <w:rPr>
          <w:sz w:val="24"/>
          <w:szCs w:val="24"/>
        </w:rPr>
        <w:tab/>
        <w:t xml:space="preserve">Miller, C.B., Gu, J., Henry, A.L., Davis, M. L., Espie, C.A., Stott, R., Heinz, A.J., Bentley, K.H., Goodwin, G.M., Gorman, B.S., </w:t>
      </w:r>
      <w:r w:rsidRPr="00214163">
        <w:rPr>
          <w:b/>
          <w:sz w:val="24"/>
          <w:szCs w:val="24"/>
        </w:rPr>
        <w:t>Craske, M.G.</w:t>
      </w:r>
      <w:r w:rsidRPr="00214163">
        <w:rPr>
          <w:sz w:val="24"/>
          <w:szCs w:val="24"/>
        </w:rPr>
        <w:t>, &amp; Carl, J.R. (</w:t>
      </w:r>
      <w:r w:rsidR="00F746E6" w:rsidRPr="00214163">
        <w:rPr>
          <w:sz w:val="24"/>
          <w:szCs w:val="24"/>
        </w:rPr>
        <w:t>2021</w:t>
      </w:r>
      <w:r w:rsidRPr="00214163">
        <w:rPr>
          <w:sz w:val="24"/>
          <w:szCs w:val="24"/>
        </w:rPr>
        <w:t xml:space="preserve">). Feasibility and efficacy of a digital CBT intervention for symptoms of generalized anxiety disorder: A randomized multiple-baseline study. </w:t>
      </w:r>
      <w:r w:rsidRPr="00214163">
        <w:rPr>
          <w:sz w:val="24"/>
          <w:szCs w:val="24"/>
          <w:u w:val="single"/>
        </w:rPr>
        <w:t>Journal of Behavior Therapy and Experimental Psychiatry</w:t>
      </w:r>
      <w:r w:rsidRPr="00214163">
        <w:rPr>
          <w:sz w:val="24"/>
          <w:szCs w:val="24"/>
        </w:rPr>
        <w:t>.</w:t>
      </w:r>
      <w:r w:rsidR="00F746E6" w:rsidRPr="00214163">
        <w:rPr>
          <w:color w:val="212121"/>
          <w:sz w:val="24"/>
          <w:szCs w:val="24"/>
          <w:shd w:val="clear" w:color="auto" w:fill="FFFFFF"/>
        </w:rPr>
        <w:t xml:space="preserve"> 2021 </w:t>
      </w:r>
      <w:proofErr w:type="gramStart"/>
      <w:r w:rsidR="00F746E6" w:rsidRPr="00214163">
        <w:rPr>
          <w:color w:val="212121"/>
          <w:sz w:val="24"/>
          <w:szCs w:val="24"/>
          <w:shd w:val="clear" w:color="auto" w:fill="FFFFFF"/>
        </w:rPr>
        <w:t>Mar;70:101609</w:t>
      </w:r>
      <w:proofErr w:type="gramEnd"/>
      <w:r w:rsidR="00F746E6" w:rsidRPr="00214163">
        <w:rPr>
          <w:color w:val="212121"/>
          <w:sz w:val="24"/>
          <w:szCs w:val="24"/>
          <w:shd w:val="clear" w:color="auto" w:fill="FFFFFF"/>
        </w:rPr>
        <w:t>. doi: 10.1016/j.jbtep.2020.101609. Epub 2020 Sep 8. PMID: 32950939.</w:t>
      </w:r>
    </w:p>
    <w:p w14:paraId="1E3FD9E8" w14:textId="6A24F916" w:rsidR="00F574FF" w:rsidRPr="00214163" w:rsidRDefault="00F574FF" w:rsidP="00A93CA0">
      <w:pPr>
        <w:rPr>
          <w:sz w:val="24"/>
          <w:szCs w:val="24"/>
        </w:rPr>
      </w:pPr>
    </w:p>
    <w:p w14:paraId="2774B38F" w14:textId="7FDBCF60" w:rsidR="001A006C" w:rsidRPr="00214163" w:rsidRDefault="001A006C" w:rsidP="00E935CE">
      <w:pPr>
        <w:rPr>
          <w:sz w:val="24"/>
          <w:szCs w:val="24"/>
        </w:rPr>
      </w:pPr>
      <w:r w:rsidRPr="00214163">
        <w:rPr>
          <w:sz w:val="24"/>
          <w:szCs w:val="24"/>
        </w:rPr>
        <w:t>52</w:t>
      </w:r>
      <w:r w:rsidR="005C6AAB" w:rsidRPr="00214163">
        <w:rPr>
          <w:sz w:val="24"/>
          <w:szCs w:val="24"/>
        </w:rPr>
        <w:t>3</w:t>
      </w:r>
      <w:r w:rsidRPr="00214163">
        <w:rPr>
          <w:sz w:val="24"/>
          <w:szCs w:val="24"/>
        </w:rPr>
        <w:t>.</w:t>
      </w:r>
      <w:r w:rsidRPr="00214163">
        <w:rPr>
          <w:sz w:val="24"/>
          <w:szCs w:val="24"/>
        </w:rPr>
        <w:tab/>
      </w:r>
      <w:r w:rsidR="005D65D2" w:rsidRPr="00214163">
        <w:rPr>
          <w:sz w:val="24"/>
          <w:szCs w:val="24"/>
        </w:rPr>
        <w:t>*</w:t>
      </w:r>
      <w:r w:rsidRPr="00214163">
        <w:rPr>
          <w:sz w:val="24"/>
          <w:szCs w:val="24"/>
        </w:rPr>
        <w:t xml:space="preserve">Metts, A., </w:t>
      </w:r>
      <w:r w:rsidR="005D65D2" w:rsidRPr="00214163">
        <w:rPr>
          <w:sz w:val="24"/>
          <w:szCs w:val="24"/>
        </w:rPr>
        <w:t>*</w:t>
      </w:r>
      <w:r w:rsidRPr="00214163">
        <w:rPr>
          <w:sz w:val="24"/>
          <w:szCs w:val="24"/>
        </w:rPr>
        <w:t xml:space="preserve">Yarrington, J., Enders, C., Hammen, C., Mineka, S., Zinbarg, R., &amp; </w:t>
      </w:r>
      <w:r w:rsidRPr="00214163">
        <w:rPr>
          <w:b/>
          <w:sz w:val="24"/>
          <w:szCs w:val="24"/>
        </w:rPr>
        <w:t>Craske, M.G</w:t>
      </w:r>
      <w:r w:rsidRPr="00214163">
        <w:rPr>
          <w:sz w:val="24"/>
          <w:szCs w:val="24"/>
        </w:rPr>
        <w:t>. (</w:t>
      </w:r>
      <w:r w:rsidR="00F746E6" w:rsidRPr="00214163">
        <w:rPr>
          <w:sz w:val="24"/>
          <w:szCs w:val="24"/>
        </w:rPr>
        <w:t>2021</w:t>
      </w:r>
      <w:r w:rsidRPr="00214163">
        <w:rPr>
          <w:sz w:val="24"/>
          <w:szCs w:val="24"/>
        </w:rPr>
        <w:t xml:space="preserve">). Reciprocal effects of neuroticism and life stress in adolescents. </w:t>
      </w:r>
      <w:r w:rsidRPr="00214163">
        <w:rPr>
          <w:sz w:val="24"/>
          <w:szCs w:val="24"/>
          <w:u w:val="single"/>
        </w:rPr>
        <w:t>Journal of Affective Disorders.</w:t>
      </w:r>
      <w:r w:rsidRPr="00214163">
        <w:rPr>
          <w:sz w:val="24"/>
          <w:szCs w:val="24"/>
        </w:rPr>
        <w:t xml:space="preserve"> </w:t>
      </w:r>
      <w:r w:rsidR="00F746E6" w:rsidRPr="00214163">
        <w:rPr>
          <w:sz w:val="24"/>
          <w:szCs w:val="24"/>
        </w:rPr>
        <w:t xml:space="preserve"> 2021 Feb </w:t>
      </w:r>
      <w:proofErr w:type="gramStart"/>
      <w:r w:rsidR="00F746E6" w:rsidRPr="00214163">
        <w:rPr>
          <w:sz w:val="24"/>
          <w:szCs w:val="24"/>
        </w:rPr>
        <w:t>15;281:247</w:t>
      </w:r>
      <w:proofErr w:type="gramEnd"/>
      <w:r w:rsidR="00F746E6" w:rsidRPr="00214163">
        <w:rPr>
          <w:sz w:val="24"/>
          <w:szCs w:val="24"/>
        </w:rPr>
        <w:t xml:space="preserve">-255. </w:t>
      </w:r>
      <w:proofErr w:type="gramStart"/>
      <w:r w:rsidR="00F746E6" w:rsidRPr="00214163">
        <w:rPr>
          <w:sz w:val="24"/>
          <w:szCs w:val="24"/>
        </w:rPr>
        <w:t>doi:10.1016/j.jad</w:t>
      </w:r>
      <w:proofErr w:type="gramEnd"/>
      <w:r w:rsidR="00F746E6" w:rsidRPr="00214163">
        <w:rPr>
          <w:sz w:val="24"/>
          <w:szCs w:val="24"/>
        </w:rPr>
        <w:t>.2020.12.016.</w:t>
      </w:r>
    </w:p>
    <w:p w14:paraId="49D70727" w14:textId="23ACAAEA" w:rsidR="001A006C" w:rsidRPr="00214163" w:rsidRDefault="001A006C" w:rsidP="00E935CE">
      <w:pPr>
        <w:rPr>
          <w:sz w:val="24"/>
          <w:szCs w:val="24"/>
        </w:rPr>
      </w:pPr>
    </w:p>
    <w:p w14:paraId="007E4F51" w14:textId="6B33A66F" w:rsidR="001A006C" w:rsidRPr="00214163" w:rsidRDefault="001A006C" w:rsidP="001A006C">
      <w:pPr>
        <w:autoSpaceDE w:val="0"/>
        <w:autoSpaceDN w:val="0"/>
        <w:adjustRightInd w:val="0"/>
        <w:rPr>
          <w:sz w:val="24"/>
          <w:szCs w:val="24"/>
        </w:rPr>
      </w:pPr>
      <w:r w:rsidRPr="00214163">
        <w:rPr>
          <w:sz w:val="24"/>
          <w:szCs w:val="24"/>
        </w:rPr>
        <w:t>52</w:t>
      </w:r>
      <w:r w:rsidR="005C6AAB" w:rsidRPr="00214163">
        <w:rPr>
          <w:sz w:val="24"/>
          <w:szCs w:val="24"/>
        </w:rPr>
        <w:t>4</w:t>
      </w:r>
      <w:r w:rsidRPr="00214163">
        <w:rPr>
          <w:sz w:val="24"/>
          <w:szCs w:val="24"/>
        </w:rPr>
        <w:t>.</w:t>
      </w:r>
      <w:r w:rsidRPr="00214163">
        <w:rPr>
          <w:sz w:val="24"/>
          <w:szCs w:val="24"/>
        </w:rPr>
        <w:tab/>
        <w:t xml:space="preserve">*Peng, Y., *Knotts, J.D., Taylor, C.T., </w:t>
      </w:r>
      <w:r w:rsidRPr="00214163">
        <w:rPr>
          <w:b/>
          <w:sz w:val="24"/>
          <w:szCs w:val="24"/>
        </w:rPr>
        <w:t>Craske, M.G.,</w:t>
      </w:r>
      <w:r w:rsidRPr="00214163">
        <w:rPr>
          <w:sz w:val="24"/>
          <w:szCs w:val="24"/>
        </w:rPr>
        <w:t xml:space="preserve"> Stein, M., Bookheimer, S., Young, S., Simmons, A.N., Yeh, H-W., Ruiz, J., &amp; Paulus, M.P. (</w:t>
      </w:r>
      <w:r w:rsidR="00F746E6" w:rsidRPr="00214163">
        <w:rPr>
          <w:sz w:val="24"/>
          <w:szCs w:val="24"/>
        </w:rPr>
        <w:t>2021</w:t>
      </w:r>
      <w:r w:rsidRPr="00214163">
        <w:rPr>
          <w:sz w:val="24"/>
          <w:szCs w:val="24"/>
        </w:rPr>
        <w:t xml:space="preserve">). Failure to identify robust latent variables of positive or negative valence processing across units of analysis. </w:t>
      </w:r>
      <w:r w:rsidRPr="00214163">
        <w:rPr>
          <w:sz w:val="24"/>
          <w:szCs w:val="24"/>
          <w:u w:val="single"/>
        </w:rPr>
        <w:t>Biological Psychiatry: Cognitive Neuroscience and Neuroimaging</w:t>
      </w:r>
      <w:r w:rsidRPr="00214163">
        <w:rPr>
          <w:sz w:val="24"/>
          <w:szCs w:val="24"/>
        </w:rPr>
        <w:t>.</w:t>
      </w:r>
      <w:r w:rsidR="00F746E6" w:rsidRPr="00214163">
        <w:rPr>
          <w:color w:val="212121"/>
          <w:sz w:val="24"/>
          <w:szCs w:val="24"/>
          <w:shd w:val="clear" w:color="auto" w:fill="FFFFFF"/>
        </w:rPr>
        <w:t xml:space="preserve">  2021 Mar </w:t>
      </w:r>
      <w:proofErr w:type="gramStart"/>
      <w:r w:rsidR="00F746E6" w:rsidRPr="00214163">
        <w:rPr>
          <w:color w:val="212121"/>
          <w:sz w:val="24"/>
          <w:szCs w:val="24"/>
          <w:shd w:val="clear" w:color="auto" w:fill="FFFFFF"/>
        </w:rPr>
        <w:t>3:S</w:t>
      </w:r>
      <w:proofErr w:type="gramEnd"/>
      <w:r w:rsidR="00F746E6" w:rsidRPr="00214163">
        <w:rPr>
          <w:color w:val="212121"/>
          <w:sz w:val="24"/>
          <w:szCs w:val="24"/>
          <w:shd w:val="clear" w:color="auto" w:fill="FFFFFF"/>
        </w:rPr>
        <w:t>2451-9022(20)30376-1. doi: 10.1016/j.bpsc.2020.12.005</w:t>
      </w:r>
    </w:p>
    <w:p w14:paraId="11212ECA" w14:textId="06472C62" w:rsidR="005D65D2" w:rsidRPr="00214163" w:rsidRDefault="005D65D2" w:rsidP="001A006C">
      <w:pPr>
        <w:autoSpaceDE w:val="0"/>
        <w:autoSpaceDN w:val="0"/>
        <w:adjustRightInd w:val="0"/>
        <w:rPr>
          <w:sz w:val="24"/>
          <w:szCs w:val="24"/>
        </w:rPr>
      </w:pPr>
    </w:p>
    <w:p w14:paraId="112A9D21" w14:textId="259DEB0D" w:rsidR="00333C1D" w:rsidRPr="00214163" w:rsidRDefault="00333C1D" w:rsidP="001A006C">
      <w:pPr>
        <w:autoSpaceDE w:val="0"/>
        <w:autoSpaceDN w:val="0"/>
        <w:adjustRightInd w:val="0"/>
        <w:rPr>
          <w:color w:val="212121"/>
          <w:sz w:val="24"/>
          <w:szCs w:val="24"/>
          <w:shd w:val="clear" w:color="auto" w:fill="FFFFFF"/>
        </w:rPr>
      </w:pPr>
      <w:r w:rsidRPr="00214163">
        <w:rPr>
          <w:sz w:val="24"/>
          <w:szCs w:val="24"/>
        </w:rPr>
        <w:t>52</w:t>
      </w:r>
      <w:r w:rsidR="005C6AAB" w:rsidRPr="00214163">
        <w:rPr>
          <w:sz w:val="24"/>
          <w:szCs w:val="24"/>
        </w:rPr>
        <w:t>5</w:t>
      </w:r>
      <w:r w:rsidRPr="00214163">
        <w:rPr>
          <w:sz w:val="24"/>
          <w:szCs w:val="24"/>
        </w:rPr>
        <w:t>.</w:t>
      </w:r>
      <w:r w:rsidRPr="00214163">
        <w:rPr>
          <w:sz w:val="24"/>
          <w:szCs w:val="24"/>
        </w:rPr>
        <w:tab/>
        <w:t>J</w:t>
      </w:r>
      <w:r w:rsidRPr="00214163">
        <w:rPr>
          <w:color w:val="212121"/>
          <w:sz w:val="24"/>
          <w:szCs w:val="24"/>
          <w:shd w:val="clear" w:color="auto" w:fill="FFFFFF"/>
        </w:rPr>
        <w:t>ung</w:t>
      </w:r>
      <w:r w:rsidR="0018187F" w:rsidRPr="00214163">
        <w:rPr>
          <w:color w:val="212121"/>
          <w:sz w:val="24"/>
          <w:szCs w:val="24"/>
          <w:shd w:val="clear" w:color="auto" w:fill="FFFFFF"/>
        </w:rPr>
        <w:t>,</w:t>
      </w:r>
      <w:r w:rsidRPr="00214163">
        <w:rPr>
          <w:color w:val="212121"/>
          <w:sz w:val="24"/>
          <w:szCs w:val="24"/>
          <w:shd w:val="clear" w:color="auto" w:fill="FFFFFF"/>
        </w:rPr>
        <w:t xml:space="preserve"> J</w:t>
      </w:r>
      <w:r w:rsidR="0018187F" w:rsidRPr="00214163">
        <w:rPr>
          <w:color w:val="212121"/>
          <w:sz w:val="24"/>
          <w:szCs w:val="24"/>
          <w:shd w:val="clear" w:color="auto" w:fill="FFFFFF"/>
        </w:rPr>
        <w:t>.</w:t>
      </w:r>
      <w:r w:rsidRPr="00214163">
        <w:rPr>
          <w:color w:val="212121"/>
          <w:sz w:val="24"/>
          <w:szCs w:val="24"/>
          <w:shd w:val="clear" w:color="auto" w:fill="FFFFFF"/>
        </w:rPr>
        <w:t>, Zbozinek</w:t>
      </w:r>
      <w:r w:rsidR="0018187F" w:rsidRPr="00214163">
        <w:rPr>
          <w:color w:val="212121"/>
          <w:sz w:val="24"/>
          <w:szCs w:val="24"/>
          <w:shd w:val="clear" w:color="auto" w:fill="FFFFFF"/>
        </w:rPr>
        <w:t>,</w:t>
      </w:r>
      <w:r w:rsidRPr="00214163">
        <w:rPr>
          <w:color w:val="212121"/>
          <w:sz w:val="24"/>
          <w:szCs w:val="24"/>
          <w:shd w:val="clear" w:color="auto" w:fill="FFFFFF"/>
        </w:rPr>
        <w:t xml:space="preserve"> T</w:t>
      </w:r>
      <w:r w:rsidR="0018187F" w:rsidRPr="00214163">
        <w:rPr>
          <w:color w:val="212121"/>
          <w:sz w:val="24"/>
          <w:szCs w:val="24"/>
          <w:shd w:val="clear" w:color="auto" w:fill="FFFFFF"/>
        </w:rPr>
        <w:t>.</w:t>
      </w:r>
      <w:r w:rsidRPr="00214163">
        <w:rPr>
          <w:color w:val="212121"/>
          <w:sz w:val="24"/>
          <w:szCs w:val="24"/>
          <w:shd w:val="clear" w:color="auto" w:fill="FFFFFF"/>
        </w:rPr>
        <w:t>D</w:t>
      </w:r>
      <w:r w:rsidR="0018187F" w:rsidRPr="00214163">
        <w:rPr>
          <w:color w:val="212121"/>
          <w:sz w:val="24"/>
          <w:szCs w:val="24"/>
          <w:shd w:val="clear" w:color="auto" w:fill="FFFFFF"/>
        </w:rPr>
        <w:t>.</w:t>
      </w:r>
      <w:r w:rsidRPr="00214163">
        <w:rPr>
          <w:color w:val="212121"/>
          <w:sz w:val="24"/>
          <w:szCs w:val="24"/>
          <w:shd w:val="clear" w:color="auto" w:fill="FFFFFF"/>
        </w:rPr>
        <w:t>, Cummings</w:t>
      </w:r>
      <w:r w:rsidR="0018187F" w:rsidRPr="00214163">
        <w:rPr>
          <w:color w:val="212121"/>
          <w:sz w:val="24"/>
          <w:szCs w:val="24"/>
          <w:shd w:val="clear" w:color="auto" w:fill="FFFFFF"/>
        </w:rPr>
        <w:t>,</w:t>
      </w:r>
      <w:r w:rsidRPr="00214163">
        <w:rPr>
          <w:color w:val="212121"/>
          <w:sz w:val="24"/>
          <w:szCs w:val="24"/>
          <w:shd w:val="clear" w:color="auto" w:fill="FFFFFF"/>
        </w:rPr>
        <w:t xml:space="preserve"> K</w:t>
      </w:r>
      <w:r w:rsidR="0018187F" w:rsidRPr="00214163">
        <w:rPr>
          <w:color w:val="212121"/>
          <w:sz w:val="24"/>
          <w:szCs w:val="24"/>
          <w:shd w:val="clear" w:color="auto" w:fill="FFFFFF"/>
        </w:rPr>
        <w:t>.</w:t>
      </w:r>
      <w:r w:rsidRPr="00214163">
        <w:rPr>
          <w:color w:val="212121"/>
          <w:sz w:val="24"/>
          <w:szCs w:val="24"/>
          <w:shd w:val="clear" w:color="auto" w:fill="FFFFFF"/>
        </w:rPr>
        <w:t>K</w:t>
      </w:r>
      <w:r w:rsidR="0018187F" w:rsidRPr="00214163">
        <w:rPr>
          <w:color w:val="212121"/>
          <w:sz w:val="24"/>
          <w:szCs w:val="24"/>
          <w:shd w:val="clear" w:color="auto" w:fill="FFFFFF"/>
        </w:rPr>
        <w:t>.</w:t>
      </w:r>
      <w:r w:rsidRPr="00214163">
        <w:rPr>
          <w:color w:val="212121"/>
          <w:sz w:val="24"/>
          <w:szCs w:val="24"/>
          <w:shd w:val="clear" w:color="auto" w:fill="FFFFFF"/>
        </w:rPr>
        <w:t>, Wilhelm</w:t>
      </w:r>
      <w:r w:rsidR="0018187F" w:rsidRPr="00214163">
        <w:rPr>
          <w:color w:val="212121"/>
          <w:sz w:val="24"/>
          <w:szCs w:val="24"/>
          <w:shd w:val="clear" w:color="auto" w:fill="FFFFFF"/>
        </w:rPr>
        <w:t>,</w:t>
      </w:r>
      <w:r w:rsidRPr="00214163">
        <w:rPr>
          <w:color w:val="212121"/>
          <w:sz w:val="24"/>
          <w:szCs w:val="24"/>
          <w:shd w:val="clear" w:color="auto" w:fill="FFFFFF"/>
        </w:rPr>
        <w:t xml:space="preserve"> F</w:t>
      </w:r>
      <w:r w:rsidR="0018187F" w:rsidRPr="00214163">
        <w:rPr>
          <w:color w:val="212121"/>
          <w:sz w:val="24"/>
          <w:szCs w:val="24"/>
          <w:shd w:val="clear" w:color="auto" w:fill="FFFFFF"/>
        </w:rPr>
        <w:t>.</w:t>
      </w:r>
      <w:r w:rsidRPr="00214163">
        <w:rPr>
          <w:color w:val="212121"/>
          <w:sz w:val="24"/>
          <w:szCs w:val="24"/>
          <w:shd w:val="clear" w:color="auto" w:fill="FFFFFF"/>
        </w:rPr>
        <w:t>H</w:t>
      </w:r>
      <w:r w:rsidR="0018187F" w:rsidRPr="00214163">
        <w:rPr>
          <w:color w:val="212121"/>
          <w:sz w:val="24"/>
          <w:szCs w:val="24"/>
          <w:shd w:val="clear" w:color="auto" w:fill="FFFFFF"/>
        </w:rPr>
        <w:t>.</w:t>
      </w:r>
      <w:r w:rsidRPr="00214163">
        <w:rPr>
          <w:color w:val="212121"/>
          <w:sz w:val="24"/>
          <w:szCs w:val="24"/>
          <w:shd w:val="clear" w:color="auto" w:fill="FFFFFF"/>
        </w:rPr>
        <w:t>, Dapretto</w:t>
      </w:r>
      <w:r w:rsidR="0018187F" w:rsidRPr="00214163">
        <w:rPr>
          <w:color w:val="212121"/>
          <w:sz w:val="24"/>
          <w:szCs w:val="24"/>
          <w:shd w:val="clear" w:color="auto" w:fill="FFFFFF"/>
        </w:rPr>
        <w:t>,</w:t>
      </w:r>
      <w:r w:rsidRPr="00214163">
        <w:rPr>
          <w:color w:val="212121"/>
          <w:sz w:val="24"/>
          <w:szCs w:val="24"/>
          <w:shd w:val="clear" w:color="auto" w:fill="FFFFFF"/>
        </w:rPr>
        <w:t xml:space="preserve"> M</w:t>
      </w:r>
      <w:r w:rsidR="0018187F" w:rsidRPr="00214163">
        <w:rPr>
          <w:color w:val="212121"/>
          <w:sz w:val="24"/>
          <w:szCs w:val="24"/>
          <w:shd w:val="clear" w:color="auto" w:fill="FFFFFF"/>
        </w:rPr>
        <w:t>.</w:t>
      </w:r>
      <w:r w:rsidRPr="00214163">
        <w:rPr>
          <w:color w:val="212121"/>
          <w:sz w:val="24"/>
          <w:szCs w:val="24"/>
          <w:shd w:val="clear" w:color="auto" w:fill="FFFFFF"/>
        </w:rPr>
        <w:t xml:space="preserve">, </w:t>
      </w:r>
      <w:r w:rsidRPr="00214163">
        <w:rPr>
          <w:b/>
          <w:color w:val="212121"/>
          <w:sz w:val="24"/>
          <w:szCs w:val="24"/>
          <w:shd w:val="clear" w:color="auto" w:fill="FFFFFF"/>
        </w:rPr>
        <w:t>Craske</w:t>
      </w:r>
      <w:r w:rsidR="0018187F" w:rsidRPr="00214163">
        <w:rPr>
          <w:b/>
          <w:color w:val="212121"/>
          <w:sz w:val="24"/>
          <w:szCs w:val="24"/>
          <w:shd w:val="clear" w:color="auto" w:fill="FFFFFF"/>
        </w:rPr>
        <w:t>,</w:t>
      </w:r>
      <w:r w:rsidRPr="00214163">
        <w:rPr>
          <w:b/>
          <w:color w:val="212121"/>
          <w:sz w:val="24"/>
          <w:szCs w:val="24"/>
          <w:shd w:val="clear" w:color="auto" w:fill="FFFFFF"/>
        </w:rPr>
        <w:t xml:space="preserve"> M</w:t>
      </w:r>
      <w:r w:rsidR="0018187F" w:rsidRPr="00214163">
        <w:rPr>
          <w:b/>
          <w:color w:val="212121"/>
          <w:sz w:val="24"/>
          <w:szCs w:val="24"/>
          <w:shd w:val="clear" w:color="auto" w:fill="FFFFFF"/>
        </w:rPr>
        <w:t>.</w:t>
      </w:r>
      <w:r w:rsidRPr="00214163">
        <w:rPr>
          <w:b/>
          <w:color w:val="212121"/>
          <w:sz w:val="24"/>
          <w:szCs w:val="24"/>
          <w:shd w:val="clear" w:color="auto" w:fill="FFFFFF"/>
        </w:rPr>
        <w:t>G</w:t>
      </w:r>
      <w:r w:rsidR="0018187F" w:rsidRPr="00214163">
        <w:rPr>
          <w:b/>
          <w:color w:val="212121"/>
          <w:sz w:val="24"/>
          <w:szCs w:val="24"/>
          <w:shd w:val="clear" w:color="auto" w:fill="FFFFFF"/>
        </w:rPr>
        <w:t>.</w:t>
      </w:r>
      <w:r w:rsidRPr="00214163">
        <w:rPr>
          <w:color w:val="212121"/>
          <w:sz w:val="24"/>
          <w:szCs w:val="24"/>
          <w:shd w:val="clear" w:color="auto" w:fill="FFFFFF"/>
        </w:rPr>
        <w:t>, Bookheimer</w:t>
      </w:r>
      <w:r w:rsidR="0018187F" w:rsidRPr="00214163">
        <w:rPr>
          <w:color w:val="212121"/>
          <w:sz w:val="24"/>
          <w:szCs w:val="24"/>
          <w:shd w:val="clear" w:color="auto" w:fill="FFFFFF"/>
        </w:rPr>
        <w:t>,</w:t>
      </w:r>
      <w:r w:rsidRPr="00214163">
        <w:rPr>
          <w:color w:val="212121"/>
          <w:sz w:val="24"/>
          <w:szCs w:val="24"/>
          <w:shd w:val="clear" w:color="auto" w:fill="FFFFFF"/>
        </w:rPr>
        <w:t xml:space="preserve"> S</w:t>
      </w:r>
      <w:r w:rsidR="0018187F" w:rsidRPr="00214163">
        <w:rPr>
          <w:color w:val="212121"/>
          <w:sz w:val="24"/>
          <w:szCs w:val="24"/>
          <w:shd w:val="clear" w:color="auto" w:fill="FFFFFF"/>
        </w:rPr>
        <w:t>.</w:t>
      </w:r>
      <w:r w:rsidRPr="00214163">
        <w:rPr>
          <w:color w:val="212121"/>
          <w:sz w:val="24"/>
          <w:szCs w:val="24"/>
          <w:shd w:val="clear" w:color="auto" w:fill="FFFFFF"/>
        </w:rPr>
        <w:t>Y</w:t>
      </w:r>
      <w:r w:rsidR="0018187F" w:rsidRPr="00214163">
        <w:rPr>
          <w:color w:val="212121"/>
          <w:sz w:val="24"/>
          <w:szCs w:val="24"/>
          <w:shd w:val="clear" w:color="auto" w:fill="FFFFFF"/>
        </w:rPr>
        <w:t>.</w:t>
      </w:r>
      <w:r w:rsidRPr="00214163">
        <w:rPr>
          <w:color w:val="212121"/>
          <w:sz w:val="24"/>
          <w:szCs w:val="24"/>
          <w:shd w:val="clear" w:color="auto" w:fill="FFFFFF"/>
        </w:rPr>
        <w:t xml:space="preserve">, </w:t>
      </w:r>
      <w:r w:rsidR="0018187F" w:rsidRPr="00214163">
        <w:rPr>
          <w:color w:val="212121"/>
          <w:sz w:val="24"/>
          <w:szCs w:val="24"/>
          <w:shd w:val="clear" w:color="auto" w:fill="FFFFFF"/>
        </w:rPr>
        <w:t xml:space="preserve">&amp; </w:t>
      </w:r>
      <w:r w:rsidRPr="00214163">
        <w:rPr>
          <w:color w:val="212121"/>
          <w:sz w:val="24"/>
          <w:szCs w:val="24"/>
          <w:shd w:val="clear" w:color="auto" w:fill="FFFFFF"/>
        </w:rPr>
        <w:t>Green</w:t>
      </w:r>
      <w:r w:rsidR="0018187F" w:rsidRPr="00214163">
        <w:rPr>
          <w:color w:val="212121"/>
          <w:sz w:val="24"/>
          <w:szCs w:val="24"/>
          <w:shd w:val="clear" w:color="auto" w:fill="FFFFFF"/>
        </w:rPr>
        <w:t>,</w:t>
      </w:r>
      <w:r w:rsidRPr="00214163">
        <w:rPr>
          <w:color w:val="212121"/>
          <w:sz w:val="24"/>
          <w:szCs w:val="24"/>
          <w:shd w:val="clear" w:color="auto" w:fill="FFFFFF"/>
        </w:rPr>
        <w:t xml:space="preserve"> S</w:t>
      </w:r>
      <w:r w:rsidR="0018187F" w:rsidRPr="00214163">
        <w:rPr>
          <w:color w:val="212121"/>
          <w:sz w:val="24"/>
          <w:szCs w:val="24"/>
          <w:shd w:val="clear" w:color="auto" w:fill="FFFFFF"/>
        </w:rPr>
        <w:t>.</w:t>
      </w:r>
      <w:r w:rsidRPr="00214163">
        <w:rPr>
          <w:color w:val="212121"/>
          <w:sz w:val="24"/>
          <w:szCs w:val="24"/>
          <w:shd w:val="clear" w:color="auto" w:fill="FFFFFF"/>
        </w:rPr>
        <w:t xml:space="preserve">A. </w:t>
      </w:r>
      <w:r w:rsidR="0018187F" w:rsidRPr="00214163">
        <w:rPr>
          <w:color w:val="212121"/>
          <w:sz w:val="24"/>
          <w:szCs w:val="24"/>
          <w:shd w:val="clear" w:color="auto" w:fill="FFFFFF"/>
        </w:rPr>
        <w:t xml:space="preserve">(2021) </w:t>
      </w:r>
      <w:r w:rsidRPr="00214163">
        <w:rPr>
          <w:color w:val="212121"/>
          <w:sz w:val="24"/>
          <w:szCs w:val="24"/>
          <w:shd w:val="clear" w:color="auto" w:fill="FFFFFF"/>
        </w:rPr>
        <w:t>Associations between physiological and neural measures of sensory rea</w:t>
      </w:r>
      <w:r w:rsidR="00F746E6" w:rsidRPr="00214163">
        <w:rPr>
          <w:color w:val="212121"/>
          <w:sz w:val="24"/>
          <w:szCs w:val="24"/>
          <w:shd w:val="clear" w:color="auto" w:fill="FFFFFF"/>
        </w:rPr>
        <w:t xml:space="preserve">ctivity in youth with autism. </w:t>
      </w:r>
      <w:r w:rsidR="00F746E6" w:rsidRPr="00214163">
        <w:rPr>
          <w:color w:val="212121"/>
          <w:sz w:val="24"/>
          <w:szCs w:val="24"/>
          <w:u w:val="single"/>
          <w:shd w:val="clear" w:color="auto" w:fill="FFFFFF"/>
        </w:rPr>
        <w:t xml:space="preserve">Journal of </w:t>
      </w:r>
      <w:r w:rsidRPr="00214163">
        <w:rPr>
          <w:color w:val="212121"/>
          <w:sz w:val="24"/>
          <w:szCs w:val="24"/>
          <w:u w:val="single"/>
          <w:shd w:val="clear" w:color="auto" w:fill="FFFFFF"/>
        </w:rPr>
        <w:t>Child Psychol</w:t>
      </w:r>
      <w:r w:rsidR="00F746E6" w:rsidRPr="00214163">
        <w:rPr>
          <w:color w:val="212121"/>
          <w:sz w:val="24"/>
          <w:szCs w:val="24"/>
          <w:u w:val="single"/>
          <w:shd w:val="clear" w:color="auto" w:fill="FFFFFF"/>
        </w:rPr>
        <w:t>ogy</w:t>
      </w:r>
      <w:r w:rsidR="00F746E6" w:rsidRPr="00214163">
        <w:rPr>
          <w:color w:val="212121"/>
          <w:sz w:val="24"/>
          <w:szCs w:val="24"/>
          <w:shd w:val="clear" w:color="auto" w:fill="FFFFFF"/>
        </w:rPr>
        <w:t xml:space="preserve"> </w:t>
      </w:r>
      <w:r w:rsidR="00F746E6" w:rsidRPr="00214163">
        <w:rPr>
          <w:color w:val="212121"/>
          <w:sz w:val="24"/>
          <w:szCs w:val="24"/>
          <w:u w:val="single"/>
          <w:shd w:val="clear" w:color="auto" w:fill="FFFFFF"/>
        </w:rPr>
        <w:t xml:space="preserve">and </w:t>
      </w:r>
      <w:r w:rsidRPr="00214163">
        <w:rPr>
          <w:color w:val="212121"/>
          <w:sz w:val="24"/>
          <w:szCs w:val="24"/>
          <w:u w:val="single"/>
          <w:shd w:val="clear" w:color="auto" w:fill="FFFFFF"/>
        </w:rPr>
        <w:t>Psychiatry</w:t>
      </w:r>
      <w:r w:rsidRPr="00214163">
        <w:rPr>
          <w:color w:val="212121"/>
          <w:sz w:val="24"/>
          <w:szCs w:val="24"/>
          <w:shd w:val="clear" w:color="auto" w:fill="FFFFFF"/>
        </w:rPr>
        <w:t>. 2021 Feb 15. doi: 10.1111/</w:t>
      </w:r>
      <w:proofErr w:type="gramStart"/>
      <w:r w:rsidRPr="00214163">
        <w:rPr>
          <w:color w:val="212121"/>
          <w:sz w:val="24"/>
          <w:szCs w:val="24"/>
          <w:shd w:val="clear" w:color="auto" w:fill="FFFFFF"/>
        </w:rPr>
        <w:t>jcpp.13387..</w:t>
      </w:r>
      <w:proofErr w:type="gramEnd"/>
    </w:p>
    <w:p w14:paraId="33A14B50" w14:textId="3A431B82" w:rsidR="00333C1D" w:rsidRPr="00214163" w:rsidRDefault="00333C1D" w:rsidP="001A006C">
      <w:pPr>
        <w:autoSpaceDE w:val="0"/>
        <w:autoSpaceDN w:val="0"/>
        <w:adjustRightInd w:val="0"/>
        <w:rPr>
          <w:color w:val="212121"/>
          <w:sz w:val="24"/>
          <w:szCs w:val="24"/>
          <w:shd w:val="clear" w:color="auto" w:fill="FFFFFF"/>
        </w:rPr>
      </w:pPr>
    </w:p>
    <w:p w14:paraId="3B832C02" w14:textId="1039BB4A" w:rsidR="00333C1D" w:rsidRPr="00214163" w:rsidRDefault="00333C1D" w:rsidP="001A006C">
      <w:pPr>
        <w:autoSpaceDE w:val="0"/>
        <w:autoSpaceDN w:val="0"/>
        <w:adjustRightInd w:val="0"/>
        <w:rPr>
          <w:color w:val="212121"/>
          <w:sz w:val="24"/>
          <w:szCs w:val="24"/>
          <w:shd w:val="clear" w:color="auto" w:fill="FFFFFF"/>
        </w:rPr>
      </w:pPr>
      <w:r w:rsidRPr="00214163">
        <w:rPr>
          <w:color w:val="212121"/>
          <w:sz w:val="24"/>
          <w:szCs w:val="24"/>
          <w:shd w:val="clear" w:color="auto" w:fill="FFFFFF"/>
        </w:rPr>
        <w:lastRenderedPageBreak/>
        <w:t>52</w:t>
      </w:r>
      <w:r w:rsidR="005C6AAB" w:rsidRPr="00214163">
        <w:rPr>
          <w:color w:val="212121"/>
          <w:sz w:val="24"/>
          <w:szCs w:val="24"/>
          <w:shd w:val="clear" w:color="auto" w:fill="FFFFFF"/>
        </w:rPr>
        <w:t>6</w:t>
      </w:r>
      <w:r w:rsidRPr="00214163">
        <w:rPr>
          <w:color w:val="212121"/>
          <w:sz w:val="24"/>
          <w:szCs w:val="24"/>
          <w:shd w:val="clear" w:color="auto" w:fill="FFFFFF"/>
        </w:rPr>
        <w:t>.</w:t>
      </w:r>
      <w:r w:rsidRPr="00214163">
        <w:rPr>
          <w:color w:val="212121"/>
          <w:sz w:val="24"/>
          <w:szCs w:val="24"/>
          <w:shd w:val="clear" w:color="auto" w:fill="FFFFFF"/>
        </w:rPr>
        <w:tab/>
        <w:t>Snyder</w:t>
      </w:r>
      <w:r w:rsidR="00F746E6" w:rsidRPr="00214163">
        <w:rPr>
          <w:color w:val="212121"/>
          <w:sz w:val="24"/>
          <w:szCs w:val="24"/>
          <w:shd w:val="clear" w:color="auto" w:fill="FFFFFF"/>
        </w:rPr>
        <w:t>,</w:t>
      </w:r>
      <w:r w:rsidRPr="00214163">
        <w:rPr>
          <w:color w:val="212121"/>
          <w:sz w:val="24"/>
          <w:szCs w:val="24"/>
          <w:shd w:val="clear" w:color="auto" w:fill="FFFFFF"/>
        </w:rPr>
        <w:t xml:space="preserve"> A</w:t>
      </w:r>
      <w:r w:rsidR="00F746E6" w:rsidRPr="00214163">
        <w:rPr>
          <w:color w:val="212121"/>
          <w:sz w:val="24"/>
          <w:szCs w:val="24"/>
          <w:shd w:val="clear" w:color="auto" w:fill="FFFFFF"/>
        </w:rPr>
        <w:t>.</w:t>
      </w:r>
      <w:r w:rsidRPr="00214163">
        <w:rPr>
          <w:color w:val="212121"/>
          <w:sz w:val="24"/>
          <w:szCs w:val="24"/>
          <w:shd w:val="clear" w:color="auto" w:fill="FFFFFF"/>
        </w:rPr>
        <w:t>, Sheridan</w:t>
      </w:r>
      <w:r w:rsidR="00F746E6" w:rsidRPr="00214163">
        <w:rPr>
          <w:color w:val="212121"/>
          <w:sz w:val="24"/>
          <w:szCs w:val="24"/>
          <w:shd w:val="clear" w:color="auto" w:fill="FFFFFF"/>
        </w:rPr>
        <w:t>,</w:t>
      </w:r>
      <w:r w:rsidRPr="00214163">
        <w:rPr>
          <w:color w:val="212121"/>
          <w:sz w:val="24"/>
          <w:szCs w:val="24"/>
          <w:shd w:val="clear" w:color="auto" w:fill="FFFFFF"/>
        </w:rPr>
        <w:t xml:space="preserve"> C</w:t>
      </w:r>
      <w:r w:rsidR="00F746E6" w:rsidRPr="00214163">
        <w:rPr>
          <w:color w:val="212121"/>
          <w:sz w:val="24"/>
          <w:szCs w:val="24"/>
          <w:shd w:val="clear" w:color="auto" w:fill="FFFFFF"/>
        </w:rPr>
        <w:t>.</w:t>
      </w:r>
      <w:r w:rsidRPr="00214163">
        <w:rPr>
          <w:color w:val="212121"/>
          <w:sz w:val="24"/>
          <w:szCs w:val="24"/>
          <w:shd w:val="clear" w:color="auto" w:fill="FFFFFF"/>
        </w:rPr>
        <w:t>, Tanner</w:t>
      </w:r>
      <w:r w:rsidR="00F746E6" w:rsidRPr="00214163">
        <w:rPr>
          <w:color w:val="212121"/>
          <w:sz w:val="24"/>
          <w:szCs w:val="24"/>
          <w:shd w:val="clear" w:color="auto" w:fill="FFFFFF"/>
        </w:rPr>
        <w:t>,</w:t>
      </w:r>
      <w:r w:rsidRPr="00214163">
        <w:rPr>
          <w:color w:val="212121"/>
          <w:sz w:val="24"/>
          <w:szCs w:val="24"/>
          <w:shd w:val="clear" w:color="auto" w:fill="FFFFFF"/>
        </w:rPr>
        <w:t xml:space="preserve"> A</w:t>
      </w:r>
      <w:r w:rsidR="00F746E6" w:rsidRPr="00214163">
        <w:rPr>
          <w:color w:val="212121"/>
          <w:sz w:val="24"/>
          <w:szCs w:val="24"/>
          <w:shd w:val="clear" w:color="auto" w:fill="FFFFFF"/>
        </w:rPr>
        <w:t>.</w:t>
      </w:r>
      <w:r w:rsidRPr="00214163">
        <w:rPr>
          <w:color w:val="212121"/>
          <w:sz w:val="24"/>
          <w:szCs w:val="24"/>
          <w:shd w:val="clear" w:color="auto" w:fill="FFFFFF"/>
        </w:rPr>
        <w:t>, Bickart</w:t>
      </w:r>
      <w:r w:rsidR="00F746E6" w:rsidRPr="00214163">
        <w:rPr>
          <w:color w:val="212121"/>
          <w:sz w:val="24"/>
          <w:szCs w:val="24"/>
          <w:shd w:val="clear" w:color="auto" w:fill="FFFFFF"/>
        </w:rPr>
        <w:t>,</w:t>
      </w:r>
      <w:r w:rsidRPr="00214163">
        <w:rPr>
          <w:color w:val="212121"/>
          <w:sz w:val="24"/>
          <w:szCs w:val="24"/>
          <w:shd w:val="clear" w:color="auto" w:fill="FFFFFF"/>
        </w:rPr>
        <w:t xml:space="preserve"> K</w:t>
      </w:r>
      <w:r w:rsidR="00F746E6" w:rsidRPr="00214163">
        <w:rPr>
          <w:color w:val="212121"/>
          <w:sz w:val="24"/>
          <w:szCs w:val="24"/>
          <w:shd w:val="clear" w:color="auto" w:fill="FFFFFF"/>
        </w:rPr>
        <w:t>.</w:t>
      </w:r>
      <w:r w:rsidRPr="00214163">
        <w:rPr>
          <w:color w:val="212121"/>
          <w:sz w:val="24"/>
          <w:szCs w:val="24"/>
          <w:shd w:val="clear" w:color="auto" w:fill="FFFFFF"/>
        </w:rPr>
        <w:t>, Sullan</w:t>
      </w:r>
      <w:r w:rsidR="00F746E6" w:rsidRPr="00214163">
        <w:rPr>
          <w:color w:val="212121"/>
          <w:sz w:val="24"/>
          <w:szCs w:val="24"/>
          <w:shd w:val="clear" w:color="auto" w:fill="FFFFFF"/>
        </w:rPr>
        <w:t>,</w:t>
      </w:r>
      <w:r w:rsidRPr="00214163">
        <w:rPr>
          <w:color w:val="212121"/>
          <w:sz w:val="24"/>
          <w:szCs w:val="24"/>
          <w:shd w:val="clear" w:color="auto" w:fill="FFFFFF"/>
        </w:rPr>
        <w:t xml:space="preserve"> M</w:t>
      </w:r>
      <w:r w:rsidR="00F746E6" w:rsidRPr="00214163">
        <w:rPr>
          <w:color w:val="212121"/>
          <w:sz w:val="24"/>
          <w:szCs w:val="24"/>
          <w:shd w:val="clear" w:color="auto" w:fill="FFFFFF"/>
        </w:rPr>
        <w:t>.</w:t>
      </w:r>
      <w:r w:rsidRPr="00214163">
        <w:rPr>
          <w:color w:val="212121"/>
          <w:sz w:val="24"/>
          <w:szCs w:val="24"/>
          <w:shd w:val="clear" w:color="auto" w:fill="FFFFFF"/>
        </w:rPr>
        <w:t xml:space="preserve">, </w:t>
      </w:r>
      <w:r w:rsidR="00F746E6" w:rsidRPr="00214163">
        <w:rPr>
          <w:b/>
          <w:color w:val="212121"/>
          <w:sz w:val="24"/>
          <w:szCs w:val="24"/>
          <w:shd w:val="clear" w:color="auto" w:fill="FFFFFF"/>
        </w:rPr>
        <w:t>Craske,</w:t>
      </w:r>
      <w:r w:rsidRPr="00214163">
        <w:rPr>
          <w:b/>
          <w:color w:val="212121"/>
          <w:sz w:val="24"/>
          <w:szCs w:val="24"/>
          <w:shd w:val="clear" w:color="auto" w:fill="FFFFFF"/>
        </w:rPr>
        <w:t xml:space="preserve"> M</w:t>
      </w:r>
      <w:r w:rsidR="00F746E6" w:rsidRPr="00214163">
        <w:rPr>
          <w:b/>
          <w:color w:val="212121"/>
          <w:sz w:val="24"/>
          <w:szCs w:val="24"/>
          <w:shd w:val="clear" w:color="auto" w:fill="FFFFFF"/>
        </w:rPr>
        <w:t>.G.</w:t>
      </w:r>
      <w:r w:rsidRPr="00214163">
        <w:rPr>
          <w:color w:val="212121"/>
          <w:sz w:val="24"/>
          <w:szCs w:val="24"/>
          <w:shd w:val="clear" w:color="auto" w:fill="FFFFFF"/>
        </w:rPr>
        <w:t>, Choe</w:t>
      </w:r>
      <w:r w:rsidR="00F746E6" w:rsidRPr="00214163">
        <w:rPr>
          <w:color w:val="212121"/>
          <w:sz w:val="24"/>
          <w:szCs w:val="24"/>
          <w:shd w:val="clear" w:color="auto" w:fill="FFFFFF"/>
        </w:rPr>
        <w:t>,</w:t>
      </w:r>
      <w:r w:rsidRPr="00214163">
        <w:rPr>
          <w:color w:val="212121"/>
          <w:sz w:val="24"/>
          <w:szCs w:val="24"/>
          <w:shd w:val="clear" w:color="auto" w:fill="FFFFFF"/>
        </w:rPr>
        <w:t xml:space="preserve"> M</w:t>
      </w:r>
      <w:r w:rsidR="00F746E6" w:rsidRPr="00214163">
        <w:rPr>
          <w:color w:val="212121"/>
          <w:sz w:val="24"/>
          <w:szCs w:val="24"/>
          <w:shd w:val="clear" w:color="auto" w:fill="FFFFFF"/>
        </w:rPr>
        <w:t>.</w:t>
      </w:r>
      <w:r w:rsidRPr="00214163">
        <w:rPr>
          <w:color w:val="212121"/>
          <w:sz w:val="24"/>
          <w:szCs w:val="24"/>
          <w:shd w:val="clear" w:color="auto" w:fill="FFFFFF"/>
        </w:rPr>
        <w:t>, Babikian</w:t>
      </w:r>
      <w:r w:rsidR="00F746E6" w:rsidRPr="00214163">
        <w:rPr>
          <w:color w:val="212121"/>
          <w:sz w:val="24"/>
          <w:szCs w:val="24"/>
          <w:shd w:val="clear" w:color="auto" w:fill="FFFFFF"/>
        </w:rPr>
        <w:t>,</w:t>
      </w:r>
      <w:r w:rsidRPr="00214163">
        <w:rPr>
          <w:color w:val="212121"/>
          <w:sz w:val="24"/>
          <w:szCs w:val="24"/>
          <w:shd w:val="clear" w:color="auto" w:fill="FFFFFF"/>
        </w:rPr>
        <w:t xml:space="preserve"> T</w:t>
      </w:r>
      <w:r w:rsidR="00F746E6" w:rsidRPr="00214163">
        <w:rPr>
          <w:color w:val="212121"/>
          <w:sz w:val="24"/>
          <w:szCs w:val="24"/>
          <w:shd w:val="clear" w:color="auto" w:fill="FFFFFF"/>
        </w:rPr>
        <w:t>.</w:t>
      </w:r>
      <w:r w:rsidRPr="00214163">
        <w:rPr>
          <w:color w:val="212121"/>
          <w:sz w:val="24"/>
          <w:szCs w:val="24"/>
          <w:shd w:val="clear" w:color="auto" w:fill="FFFFFF"/>
        </w:rPr>
        <w:t>, Giza</w:t>
      </w:r>
      <w:r w:rsidR="00F746E6" w:rsidRPr="00214163">
        <w:rPr>
          <w:color w:val="212121"/>
          <w:sz w:val="24"/>
          <w:szCs w:val="24"/>
          <w:shd w:val="clear" w:color="auto" w:fill="FFFFFF"/>
        </w:rPr>
        <w:t>,</w:t>
      </w:r>
      <w:r w:rsidRPr="00214163">
        <w:rPr>
          <w:color w:val="212121"/>
          <w:sz w:val="24"/>
          <w:szCs w:val="24"/>
          <w:shd w:val="clear" w:color="auto" w:fill="FFFFFF"/>
        </w:rPr>
        <w:t xml:space="preserve"> C</w:t>
      </w:r>
      <w:r w:rsidR="00F746E6" w:rsidRPr="00214163">
        <w:rPr>
          <w:color w:val="212121"/>
          <w:sz w:val="24"/>
          <w:szCs w:val="24"/>
          <w:shd w:val="clear" w:color="auto" w:fill="FFFFFF"/>
        </w:rPr>
        <w:t>.</w:t>
      </w:r>
      <w:r w:rsidRPr="00214163">
        <w:rPr>
          <w:color w:val="212121"/>
          <w:sz w:val="24"/>
          <w:szCs w:val="24"/>
          <w:shd w:val="clear" w:color="auto" w:fill="FFFFFF"/>
        </w:rPr>
        <w:t xml:space="preserve">, </w:t>
      </w:r>
      <w:r w:rsidR="00F746E6" w:rsidRPr="00214163">
        <w:rPr>
          <w:color w:val="212121"/>
          <w:sz w:val="24"/>
          <w:szCs w:val="24"/>
          <w:shd w:val="clear" w:color="auto" w:fill="FFFFFF"/>
        </w:rPr>
        <w:t xml:space="preserve">&amp; </w:t>
      </w:r>
      <w:r w:rsidRPr="00214163">
        <w:rPr>
          <w:color w:val="212121"/>
          <w:sz w:val="24"/>
          <w:szCs w:val="24"/>
          <w:shd w:val="clear" w:color="auto" w:fill="FFFFFF"/>
        </w:rPr>
        <w:t>Asarnow</w:t>
      </w:r>
      <w:r w:rsidR="00F746E6" w:rsidRPr="00214163">
        <w:rPr>
          <w:color w:val="212121"/>
          <w:sz w:val="24"/>
          <w:szCs w:val="24"/>
          <w:shd w:val="clear" w:color="auto" w:fill="FFFFFF"/>
        </w:rPr>
        <w:t>,</w:t>
      </w:r>
      <w:r w:rsidRPr="00214163">
        <w:rPr>
          <w:color w:val="212121"/>
          <w:sz w:val="24"/>
          <w:szCs w:val="24"/>
          <w:shd w:val="clear" w:color="auto" w:fill="FFFFFF"/>
        </w:rPr>
        <w:t xml:space="preserve"> R. </w:t>
      </w:r>
      <w:r w:rsidR="0018187F" w:rsidRPr="00214163">
        <w:rPr>
          <w:color w:val="212121"/>
          <w:sz w:val="24"/>
          <w:szCs w:val="24"/>
          <w:shd w:val="clear" w:color="auto" w:fill="FFFFFF"/>
        </w:rPr>
        <w:t>(2021)</w:t>
      </w:r>
      <w:r w:rsidR="00F746E6" w:rsidRPr="00214163">
        <w:rPr>
          <w:color w:val="212121"/>
          <w:sz w:val="24"/>
          <w:szCs w:val="24"/>
          <w:shd w:val="clear" w:color="auto" w:fill="FFFFFF"/>
        </w:rPr>
        <w:t>.</w:t>
      </w:r>
      <w:r w:rsidR="0018187F" w:rsidRPr="00214163">
        <w:rPr>
          <w:color w:val="212121"/>
          <w:sz w:val="24"/>
          <w:szCs w:val="24"/>
          <w:shd w:val="clear" w:color="auto" w:fill="FFFFFF"/>
        </w:rPr>
        <w:t xml:space="preserve"> </w:t>
      </w:r>
      <w:r w:rsidRPr="00214163">
        <w:rPr>
          <w:color w:val="212121"/>
          <w:sz w:val="24"/>
          <w:szCs w:val="24"/>
          <w:shd w:val="clear" w:color="auto" w:fill="FFFFFF"/>
        </w:rPr>
        <w:t xml:space="preserve">Cardiorespiratory Functioning in Youth with Persistent Post-Concussion Symptoms: A Pilot Study. </w:t>
      </w:r>
      <w:r w:rsidRPr="00214163">
        <w:rPr>
          <w:color w:val="212121"/>
          <w:sz w:val="24"/>
          <w:szCs w:val="24"/>
          <w:u w:val="single"/>
          <w:shd w:val="clear" w:color="auto" w:fill="FFFFFF"/>
        </w:rPr>
        <w:t>J</w:t>
      </w:r>
      <w:r w:rsidR="00F746E6" w:rsidRPr="00214163">
        <w:rPr>
          <w:color w:val="212121"/>
          <w:sz w:val="24"/>
          <w:szCs w:val="24"/>
          <w:u w:val="single"/>
          <w:shd w:val="clear" w:color="auto" w:fill="FFFFFF"/>
        </w:rPr>
        <w:t>ournal of Clinical Medicine</w:t>
      </w:r>
      <w:r w:rsidR="00F746E6" w:rsidRPr="00214163">
        <w:rPr>
          <w:color w:val="212121"/>
          <w:sz w:val="24"/>
          <w:szCs w:val="24"/>
          <w:shd w:val="clear" w:color="auto" w:fill="FFFFFF"/>
        </w:rPr>
        <w:t xml:space="preserve">. </w:t>
      </w:r>
      <w:r w:rsidRPr="00214163">
        <w:rPr>
          <w:color w:val="212121"/>
          <w:sz w:val="24"/>
          <w:szCs w:val="24"/>
          <w:shd w:val="clear" w:color="auto" w:fill="FFFFFF"/>
        </w:rPr>
        <w:t xml:space="preserve">2021 Feb 3;10(4):561. doi: 10.3390/jcm10040561. </w:t>
      </w:r>
    </w:p>
    <w:p w14:paraId="10FD9C76" w14:textId="47E92AA0" w:rsidR="00333C1D" w:rsidRPr="00214163" w:rsidRDefault="00333C1D" w:rsidP="001A006C">
      <w:pPr>
        <w:autoSpaceDE w:val="0"/>
        <w:autoSpaceDN w:val="0"/>
        <w:adjustRightInd w:val="0"/>
        <w:rPr>
          <w:color w:val="212121"/>
          <w:sz w:val="24"/>
          <w:szCs w:val="24"/>
          <w:shd w:val="clear" w:color="auto" w:fill="FFFFFF"/>
        </w:rPr>
      </w:pPr>
    </w:p>
    <w:p w14:paraId="57150EC5" w14:textId="292E22FF" w:rsidR="00333C1D" w:rsidRPr="00214163" w:rsidRDefault="00333C1D" w:rsidP="001A006C">
      <w:pPr>
        <w:autoSpaceDE w:val="0"/>
        <w:autoSpaceDN w:val="0"/>
        <w:adjustRightInd w:val="0"/>
        <w:rPr>
          <w:color w:val="212121"/>
          <w:sz w:val="24"/>
          <w:szCs w:val="24"/>
          <w:shd w:val="clear" w:color="auto" w:fill="FFFFFF"/>
        </w:rPr>
      </w:pPr>
      <w:r w:rsidRPr="00214163">
        <w:rPr>
          <w:color w:val="212121"/>
          <w:sz w:val="24"/>
          <w:szCs w:val="24"/>
          <w:shd w:val="clear" w:color="auto" w:fill="FFFFFF"/>
        </w:rPr>
        <w:t>52</w:t>
      </w:r>
      <w:r w:rsidR="005C6AAB" w:rsidRPr="00214163">
        <w:rPr>
          <w:color w:val="212121"/>
          <w:sz w:val="24"/>
          <w:szCs w:val="24"/>
          <w:shd w:val="clear" w:color="auto" w:fill="FFFFFF"/>
        </w:rPr>
        <w:t>7</w:t>
      </w:r>
      <w:r w:rsidRPr="00214163">
        <w:rPr>
          <w:color w:val="212121"/>
          <w:sz w:val="24"/>
          <w:szCs w:val="24"/>
          <w:shd w:val="clear" w:color="auto" w:fill="FFFFFF"/>
        </w:rPr>
        <w:t>.</w:t>
      </w:r>
      <w:r w:rsidRPr="00214163">
        <w:rPr>
          <w:color w:val="212121"/>
          <w:sz w:val="24"/>
          <w:szCs w:val="24"/>
          <w:shd w:val="clear" w:color="auto" w:fill="FFFFFF"/>
        </w:rPr>
        <w:tab/>
      </w:r>
      <w:r w:rsidR="0018187F" w:rsidRPr="00214163">
        <w:rPr>
          <w:color w:val="212121"/>
          <w:sz w:val="24"/>
          <w:szCs w:val="24"/>
          <w:shd w:val="clear" w:color="auto" w:fill="FFFFFF"/>
        </w:rPr>
        <w:t>*</w:t>
      </w:r>
      <w:r w:rsidRPr="00214163">
        <w:rPr>
          <w:color w:val="212121"/>
          <w:sz w:val="24"/>
          <w:szCs w:val="24"/>
          <w:shd w:val="clear" w:color="auto" w:fill="FFFFFF"/>
        </w:rPr>
        <w:t>McGlade</w:t>
      </w:r>
      <w:r w:rsidR="00F746E6" w:rsidRPr="00214163">
        <w:rPr>
          <w:color w:val="212121"/>
          <w:sz w:val="24"/>
          <w:szCs w:val="24"/>
          <w:shd w:val="clear" w:color="auto" w:fill="FFFFFF"/>
        </w:rPr>
        <w:t xml:space="preserve">, </w:t>
      </w:r>
      <w:r w:rsidRPr="00214163">
        <w:rPr>
          <w:color w:val="212121"/>
          <w:sz w:val="24"/>
          <w:szCs w:val="24"/>
          <w:shd w:val="clear" w:color="auto" w:fill="FFFFFF"/>
        </w:rPr>
        <w:t>A</w:t>
      </w:r>
      <w:r w:rsidR="00F746E6" w:rsidRPr="00214163">
        <w:rPr>
          <w:color w:val="212121"/>
          <w:sz w:val="24"/>
          <w:szCs w:val="24"/>
          <w:shd w:val="clear" w:color="auto" w:fill="FFFFFF"/>
        </w:rPr>
        <w:t>.</w:t>
      </w:r>
      <w:r w:rsidRPr="00214163">
        <w:rPr>
          <w:color w:val="212121"/>
          <w:sz w:val="24"/>
          <w:szCs w:val="24"/>
          <w:shd w:val="clear" w:color="auto" w:fill="FFFFFF"/>
        </w:rPr>
        <w:t>L</w:t>
      </w:r>
      <w:r w:rsidR="00F746E6" w:rsidRPr="00214163">
        <w:rPr>
          <w:color w:val="212121"/>
          <w:sz w:val="24"/>
          <w:szCs w:val="24"/>
          <w:shd w:val="clear" w:color="auto" w:fill="FFFFFF"/>
        </w:rPr>
        <w:t xml:space="preserve">. &amp; </w:t>
      </w:r>
      <w:r w:rsidRPr="00214163">
        <w:rPr>
          <w:b/>
          <w:color w:val="212121"/>
          <w:sz w:val="24"/>
          <w:szCs w:val="24"/>
          <w:shd w:val="clear" w:color="auto" w:fill="FFFFFF"/>
        </w:rPr>
        <w:t>Craske</w:t>
      </w:r>
      <w:r w:rsidR="00F746E6" w:rsidRPr="00214163">
        <w:rPr>
          <w:b/>
          <w:color w:val="212121"/>
          <w:sz w:val="24"/>
          <w:szCs w:val="24"/>
          <w:shd w:val="clear" w:color="auto" w:fill="FFFFFF"/>
        </w:rPr>
        <w:t>,</w:t>
      </w:r>
      <w:r w:rsidRPr="00214163">
        <w:rPr>
          <w:b/>
          <w:color w:val="212121"/>
          <w:sz w:val="24"/>
          <w:szCs w:val="24"/>
          <w:shd w:val="clear" w:color="auto" w:fill="FFFFFF"/>
        </w:rPr>
        <w:t xml:space="preserve"> M</w:t>
      </w:r>
      <w:r w:rsidR="00F746E6" w:rsidRPr="00214163">
        <w:rPr>
          <w:b/>
          <w:color w:val="212121"/>
          <w:sz w:val="24"/>
          <w:szCs w:val="24"/>
          <w:shd w:val="clear" w:color="auto" w:fill="FFFFFF"/>
        </w:rPr>
        <w:t>.</w:t>
      </w:r>
      <w:r w:rsidRPr="00214163">
        <w:rPr>
          <w:b/>
          <w:color w:val="212121"/>
          <w:sz w:val="24"/>
          <w:szCs w:val="24"/>
          <w:shd w:val="clear" w:color="auto" w:fill="FFFFFF"/>
        </w:rPr>
        <w:t>G</w:t>
      </w:r>
      <w:r w:rsidRPr="00214163">
        <w:rPr>
          <w:color w:val="212121"/>
          <w:sz w:val="24"/>
          <w:szCs w:val="24"/>
          <w:shd w:val="clear" w:color="auto" w:fill="FFFFFF"/>
        </w:rPr>
        <w:t xml:space="preserve">. </w:t>
      </w:r>
      <w:r w:rsidR="00F746E6" w:rsidRPr="00214163">
        <w:rPr>
          <w:color w:val="212121"/>
          <w:sz w:val="24"/>
          <w:szCs w:val="24"/>
          <w:shd w:val="clear" w:color="auto" w:fill="FFFFFF"/>
        </w:rPr>
        <w:t xml:space="preserve">(2021) </w:t>
      </w:r>
      <w:r w:rsidRPr="00214163">
        <w:rPr>
          <w:color w:val="212121"/>
          <w:sz w:val="24"/>
          <w:szCs w:val="24"/>
          <w:shd w:val="clear" w:color="auto" w:fill="FFFFFF"/>
        </w:rPr>
        <w:t xml:space="preserve">Optimizing exposure: Between-session mental rehearsal as an augmentation strategy. </w:t>
      </w:r>
      <w:r w:rsidRPr="00214163">
        <w:rPr>
          <w:color w:val="212121"/>
          <w:sz w:val="24"/>
          <w:szCs w:val="24"/>
          <w:u w:val="single"/>
          <w:shd w:val="clear" w:color="auto" w:fill="FFFFFF"/>
        </w:rPr>
        <w:t>Behav</w:t>
      </w:r>
      <w:r w:rsidR="00F746E6" w:rsidRPr="00214163">
        <w:rPr>
          <w:color w:val="212121"/>
          <w:sz w:val="24"/>
          <w:szCs w:val="24"/>
          <w:u w:val="single"/>
          <w:shd w:val="clear" w:color="auto" w:fill="FFFFFF"/>
        </w:rPr>
        <w:t>iour Research and Therapy</w:t>
      </w:r>
      <w:r w:rsidR="00F746E6" w:rsidRPr="00214163">
        <w:rPr>
          <w:color w:val="212121"/>
          <w:sz w:val="24"/>
          <w:szCs w:val="24"/>
          <w:shd w:val="clear" w:color="auto" w:fill="FFFFFF"/>
        </w:rPr>
        <w:t xml:space="preserve">, </w:t>
      </w:r>
      <w:r w:rsidRPr="00214163">
        <w:rPr>
          <w:color w:val="212121"/>
          <w:sz w:val="24"/>
          <w:szCs w:val="24"/>
          <w:shd w:val="clear" w:color="auto" w:fill="FFFFFF"/>
        </w:rPr>
        <w:t xml:space="preserve">2021 Feb 11;139:103827. doi: 10.1016/j.brat.2021.103827. </w:t>
      </w:r>
    </w:p>
    <w:p w14:paraId="7262C084" w14:textId="4095BFC3" w:rsidR="00333C1D" w:rsidRPr="00214163" w:rsidRDefault="00333C1D" w:rsidP="001A006C">
      <w:pPr>
        <w:autoSpaceDE w:val="0"/>
        <w:autoSpaceDN w:val="0"/>
        <w:adjustRightInd w:val="0"/>
        <w:rPr>
          <w:color w:val="212121"/>
          <w:sz w:val="24"/>
          <w:szCs w:val="24"/>
          <w:shd w:val="clear" w:color="auto" w:fill="FFFFFF"/>
        </w:rPr>
      </w:pPr>
    </w:p>
    <w:p w14:paraId="4BEA6053" w14:textId="095E2EF4" w:rsidR="00333C1D" w:rsidRPr="00214163" w:rsidRDefault="00333C1D" w:rsidP="001A006C">
      <w:pPr>
        <w:autoSpaceDE w:val="0"/>
        <w:autoSpaceDN w:val="0"/>
        <w:adjustRightInd w:val="0"/>
        <w:rPr>
          <w:sz w:val="24"/>
          <w:szCs w:val="24"/>
        </w:rPr>
      </w:pPr>
      <w:r w:rsidRPr="00214163">
        <w:rPr>
          <w:color w:val="212121"/>
          <w:sz w:val="24"/>
          <w:szCs w:val="24"/>
          <w:shd w:val="clear" w:color="auto" w:fill="FFFFFF"/>
        </w:rPr>
        <w:t>52</w:t>
      </w:r>
      <w:r w:rsidR="005C6AAB" w:rsidRPr="00214163">
        <w:rPr>
          <w:color w:val="212121"/>
          <w:sz w:val="24"/>
          <w:szCs w:val="24"/>
          <w:shd w:val="clear" w:color="auto" w:fill="FFFFFF"/>
        </w:rPr>
        <w:t>8</w:t>
      </w:r>
      <w:r w:rsidRPr="00214163">
        <w:rPr>
          <w:color w:val="212121"/>
          <w:sz w:val="24"/>
          <w:szCs w:val="24"/>
          <w:shd w:val="clear" w:color="auto" w:fill="FFFFFF"/>
        </w:rPr>
        <w:t>.</w:t>
      </w:r>
      <w:r w:rsidRPr="00214163">
        <w:rPr>
          <w:color w:val="212121"/>
          <w:sz w:val="24"/>
          <w:szCs w:val="24"/>
          <w:shd w:val="clear" w:color="auto" w:fill="FFFFFF"/>
        </w:rPr>
        <w:tab/>
      </w:r>
      <w:r w:rsidRPr="00214163">
        <w:rPr>
          <w:rStyle w:val="author"/>
          <w:color w:val="1C1D1E"/>
          <w:sz w:val="24"/>
          <w:szCs w:val="24"/>
          <w:shd w:val="clear" w:color="auto" w:fill="FFFFFF"/>
        </w:rPr>
        <w:t>McGregor, T.</w:t>
      </w:r>
      <w:r w:rsidRPr="00214163">
        <w:rPr>
          <w:color w:val="1C1D1E"/>
          <w:sz w:val="24"/>
          <w:szCs w:val="24"/>
          <w:shd w:val="clear" w:color="auto" w:fill="FFFFFF"/>
        </w:rPr>
        <w:t>, </w:t>
      </w:r>
      <w:r w:rsidRPr="00214163">
        <w:rPr>
          <w:rStyle w:val="author"/>
          <w:color w:val="1C1D1E"/>
          <w:sz w:val="24"/>
          <w:szCs w:val="24"/>
          <w:shd w:val="clear" w:color="auto" w:fill="FFFFFF"/>
        </w:rPr>
        <w:t>Purves, K. L.</w:t>
      </w:r>
      <w:r w:rsidRPr="00214163">
        <w:rPr>
          <w:color w:val="1C1D1E"/>
          <w:sz w:val="24"/>
          <w:szCs w:val="24"/>
          <w:shd w:val="clear" w:color="auto" w:fill="FFFFFF"/>
        </w:rPr>
        <w:t>, </w:t>
      </w:r>
      <w:r w:rsidRPr="00214163">
        <w:rPr>
          <w:rStyle w:val="author"/>
          <w:color w:val="1C1D1E"/>
          <w:sz w:val="24"/>
          <w:szCs w:val="24"/>
          <w:shd w:val="clear" w:color="auto" w:fill="FFFFFF"/>
        </w:rPr>
        <w:t>Constantinou, E.</w:t>
      </w:r>
      <w:r w:rsidRPr="00214163">
        <w:rPr>
          <w:color w:val="1C1D1E"/>
          <w:sz w:val="24"/>
          <w:szCs w:val="24"/>
          <w:shd w:val="clear" w:color="auto" w:fill="FFFFFF"/>
        </w:rPr>
        <w:t>, </w:t>
      </w:r>
      <w:r w:rsidRPr="00214163">
        <w:rPr>
          <w:rStyle w:val="author"/>
          <w:color w:val="1C1D1E"/>
          <w:sz w:val="24"/>
          <w:szCs w:val="24"/>
          <w:shd w:val="clear" w:color="auto" w:fill="FFFFFF"/>
        </w:rPr>
        <w:t>Baas, J. M. P.</w:t>
      </w:r>
      <w:r w:rsidRPr="00214163">
        <w:rPr>
          <w:color w:val="1C1D1E"/>
          <w:sz w:val="24"/>
          <w:szCs w:val="24"/>
          <w:shd w:val="clear" w:color="auto" w:fill="FFFFFF"/>
        </w:rPr>
        <w:t>, </w:t>
      </w:r>
      <w:r w:rsidRPr="00214163">
        <w:rPr>
          <w:rStyle w:val="author"/>
          <w:color w:val="1C1D1E"/>
          <w:sz w:val="24"/>
          <w:szCs w:val="24"/>
          <w:shd w:val="clear" w:color="auto" w:fill="FFFFFF"/>
        </w:rPr>
        <w:t>Barry, T.</w:t>
      </w:r>
      <w:r w:rsidRPr="00214163">
        <w:rPr>
          <w:color w:val="1C1D1E"/>
          <w:sz w:val="24"/>
          <w:szCs w:val="24"/>
          <w:shd w:val="clear" w:color="auto" w:fill="FFFFFF"/>
        </w:rPr>
        <w:t>, </w:t>
      </w:r>
      <w:r w:rsidRPr="00214163">
        <w:rPr>
          <w:rStyle w:val="author"/>
          <w:color w:val="1C1D1E"/>
          <w:sz w:val="24"/>
          <w:szCs w:val="24"/>
          <w:shd w:val="clear" w:color="auto" w:fill="FFFFFF"/>
        </w:rPr>
        <w:t>Carr, E.</w:t>
      </w:r>
      <w:r w:rsidRPr="00214163">
        <w:rPr>
          <w:color w:val="1C1D1E"/>
          <w:sz w:val="24"/>
          <w:szCs w:val="24"/>
          <w:shd w:val="clear" w:color="auto" w:fill="FFFFFF"/>
        </w:rPr>
        <w:t>, </w:t>
      </w:r>
      <w:r w:rsidRPr="00214163">
        <w:rPr>
          <w:rStyle w:val="author"/>
          <w:b/>
          <w:color w:val="1C1D1E"/>
          <w:sz w:val="24"/>
          <w:szCs w:val="24"/>
          <w:shd w:val="clear" w:color="auto" w:fill="FFFFFF"/>
        </w:rPr>
        <w:t>Craske, M. G.</w:t>
      </w:r>
      <w:r w:rsidRPr="00214163">
        <w:rPr>
          <w:b/>
          <w:color w:val="1C1D1E"/>
          <w:sz w:val="24"/>
          <w:szCs w:val="24"/>
          <w:shd w:val="clear" w:color="auto" w:fill="FFFFFF"/>
        </w:rPr>
        <w:t>,</w:t>
      </w:r>
      <w:r w:rsidRPr="00214163">
        <w:rPr>
          <w:color w:val="1C1D1E"/>
          <w:sz w:val="24"/>
          <w:szCs w:val="24"/>
          <w:shd w:val="clear" w:color="auto" w:fill="FFFFFF"/>
        </w:rPr>
        <w:t> </w:t>
      </w:r>
      <w:r w:rsidRPr="00214163">
        <w:rPr>
          <w:rStyle w:val="author"/>
          <w:color w:val="1C1D1E"/>
          <w:sz w:val="24"/>
          <w:szCs w:val="24"/>
          <w:shd w:val="clear" w:color="auto" w:fill="FFFFFF"/>
        </w:rPr>
        <w:t>Lester, K. J.</w:t>
      </w:r>
      <w:r w:rsidRPr="00214163">
        <w:rPr>
          <w:color w:val="1C1D1E"/>
          <w:sz w:val="24"/>
          <w:szCs w:val="24"/>
          <w:shd w:val="clear" w:color="auto" w:fill="FFFFFF"/>
        </w:rPr>
        <w:t>, </w:t>
      </w:r>
      <w:r w:rsidRPr="00214163">
        <w:rPr>
          <w:rStyle w:val="author"/>
          <w:color w:val="1C1D1E"/>
          <w:sz w:val="24"/>
          <w:szCs w:val="24"/>
          <w:shd w:val="clear" w:color="auto" w:fill="FFFFFF"/>
        </w:rPr>
        <w:t>Palaiologou, E.</w:t>
      </w:r>
      <w:r w:rsidRPr="00214163">
        <w:rPr>
          <w:color w:val="1C1D1E"/>
          <w:sz w:val="24"/>
          <w:szCs w:val="24"/>
          <w:shd w:val="clear" w:color="auto" w:fill="FFFFFF"/>
        </w:rPr>
        <w:t>, </w:t>
      </w:r>
      <w:r w:rsidRPr="00214163">
        <w:rPr>
          <w:rStyle w:val="author"/>
          <w:color w:val="1C1D1E"/>
          <w:sz w:val="24"/>
          <w:szCs w:val="24"/>
          <w:shd w:val="clear" w:color="auto" w:fill="FFFFFF"/>
        </w:rPr>
        <w:t>Breen, G.</w:t>
      </w:r>
      <w:r w:rsidRPr="00214163">
        <w:rPr>
          <w:color w:val="1C1D1E"/>
          <w:sz w:val="24"/>
          <w:szCs w:val="24"/>
          <w:shd w:val="clear" w:color="auto" w:fill="FFFFFF"/>
        </w:rPr>
        <w:t>, </w:t>
      </w:r>
      <w:r w:rsidRPr="00214163">
        <w:rPr>
          <w:rStyle w:val="author"/>
          <w:color w:val="1C1D1E"/>
          <w:sz w:val="24"/>
          <w:szCs w:val="24"/>
          <w:shd w:val="clear" w:color="auto" w:fill="FFFFFF"/>
        </w:rPr>
        <w:t>Young, K. S.</w:t>
      </w:r>
      <w:r w:rsidRPr="00214163">
        <w:rPr>
          <w:color w:val="1C1D1E"/>
          <w:sz w:val="24"/>
          <w:szCs w:val="24"/>
          <w:shd w:val="clear" w:color="auto" w:fill="FFFFFF"/>
        </w:rPr>
        <w:t>, &amp; </w:t>
      </w:r>
      <w:r w:rsidRPr="00214163">
        <w:rPr>
          <w:rStyle w:val="author"/>
          <w:color w:val="1C1D1E"/>
          <w:sz w:val="24"/>
          <w:szCs w:val="24"/>
          <w:shd w:val="clear" w:color="auto" w:fill="FFFFFF"/>
        </w:rPr>
        <w:t>Eley, T. C.</w:t>
      </w:r>
      <w:r w:rsidRPr="00214163">
        <w:rPr>
          <w:color w:val="1C1D1E"/>
          <w:sz w:val="24"/>
          <w:szCs w:val="24"/>
          <w:shd w:val="clear" w:color="auto" w:fill="FFFFFF"/>
        </w:rPr>
        <w:t> (</w:t>
      </w:r>
      <w:r w:rsidRPr="00214163">
        <w:rPr>
          <w:rStyle w:val="pubyear"/>
          <w:color w:val="1C1D1E"/>
          <w:sz w:val="24"/>
          <w:szCs w:val="24"/>
          <w:shd w:val="clear" w:color="auto" w:fill="FFFFFF"/>
        </w:rPr>
        <w:t>2021</w:t>
      </w:r>
      <w:r w:rsidRPr="00214163">
        <w:rPr>
          <w:color w:val="1C1D1E"/>
          <w:sz w:val="24"/>
          <w:szCs w:val="24"/>
          <w:shd w:val="clear" w:color="auto" w:fill="FFFFFF"/>
        </w:rPr>
        <w:t>). </w:t>
      </w:r>
      <w:r w:rsidRPr="00214163">
        <w:rPr>
          <w:rStyle w:val="articletitle"/>
          <w:color w:val="1C1D1E"/>
          <w:sz w:val="24"/>
          <w:szCs w:val="24"/>
          <w:shd w:val="clear" w:color="auto" w:fill="FFFFFF"/>
        </w:rPr>
        <w:t>Large‐scale remote fear conditioning: Demonstration of associations with anxiety using the FLARe smartphone app</w:t>
      </w:r>
      <w:r w:rsidRPr="00214163">
        <w:rPr>
          <w:sz w:val="24"/>
          <w:szCs w:val="24"/>
        </w:rPr>
        <w:t>. </w:t>
      </w:r>
      <w:r w:rsidRPr="00214163">
        <w:rPr>
          <w:sz w:val="24"/>
          <w:szCs w:val="24"/>
          <w:u w:val="single"/>
        </w:rPr>
        <w:t>Depression and</w:t>
      </w:r>
      <w:r w:rsidR="00E935CE" w:rsidRPr="00214163">
        <w:rPr>
          <w:sz w:val="24"/>
          <w:szCs w:val="24"/>
          <w:u w:val="single"/>
        </w:rPr>
        <w:t xml:space="preserve"> </w:t>
      </w:r>
      <w:proofErr w:type="gramStart"/>
      <w:r w:rsidR="00F746E6" w:rsidRPr="00214163">
        <w:rPr>
          <w:sz w:val="24"/>
          <w:szCs w:val="24"/>
          <w:u w:val="single"/>
        </w:rPr>
        <w:t>Anxiety</w:t>
      </w:r>
      <w:r w:rsidRPr="00214163">
        <w:rPr>
          <w:sz w:val="24"/>
          <w:szCs w:val="24"/>
        </w:rPr>
        <w:t>, </w:t>
      </w:r>
      <w:r w:rsidR="00F746E6" w:rsidRPr="00214163">
        <w:rPr>
          <w:sz w:val="24"/>
          <w:szCs w:val="24"/>
        </w:rPr>
        <w:t> 1</w:t>
      </w:r>
      <w:proofErr w:type="gramEnd"/>
      <w:r w:rsidR="00F746E6" w:rsidRPr="00214163">
        <w:rPr>
          <w:sz w:val="24"/>
          <w:szCs w:val="24"/>
        </w:rPr>
        <w:t>– 12. </w:t>
      </w:r>
      <w:hyperlink r:id="rId11" w:history="1">
        <w:r w:rsidR="00F746E6" w:rsidRPr="00214163">
          <w:rPr>
            <w:rStyle w:val="Hyperlink"/>
            <w:color w:val="auto"/>
            <w:sz w:val="24"/>
            <w:szCs w:val="24"/>
          </w:rPr>
          <w:t>https://doi.org/10.1002/da.23146</w:t>
        </w:r>
      </w:hyperlink>
      <w:r w:rsidR="00F746E6" w:rsidRPr="00214163">
        <w:rPr>
          <w:rStyle w:val="pagefirst"/>
          <w:color w:val="1C1D1E"/>
          <w:sz w:val="24"/>
          <w:szCs w:val="24"/>
          <w:shd w:val="clear" w:color="auto" w:fill="FFFFFF"/>
        </w:rPr>
        <w:t xml:space="preserve"> </w:t>
      </w:r>
    </w:p>
    <w:p w14:paraId="4F435C4A" w14:textId="391FFC96" w:rsidR="00333C1D" w:rsidRPr="00214163" w:rsidRDefault="00333C1D" w:rsidP="001A006C">
      <w:pPr>
        <w:autoSpaceDE w:val="0"/>
        <w:autoSpaceDN w:val="0"/>
        <w:adjustRightInd w:val="0"/>
        <w:rPr>
          <w:sz w:val="24"/>
          <w:szCs w:val="24"/>
        </w:rPr>
      </w:pPr>
    </w:p>
    <w:p w14:paraId="737E6C43" w14:textId="39FDE61B" w:rsidR="005D65D2" w:rsidRPr="00214163" w:rsidRDefault="005D65D2" w:rsidP="001A006C">
      <w:pPr>
        <w:autoSpaceDE w:val="0"/>
        <w:autoSpaceDN w:val="0"/>
        <w:adjustRightInd w:val="0"/>
        <w:rPr>
          <w:sz w:val="24"/>
          <w:szCs w:val="24"/>
        </w:rPr>
      </w:pPr>
      <w:r w:rsidRPr="00214163">
        <w:rPr>
          <w:sz w:val="24"/>
          <w:szCs w:val="24"/>
        </w:rPr>
        <w:t>5</w:t>
      </w:r>
      <w:r w:rsidR="005C6AAB" w:rsidRPr="00214163">
        <w:rPr>
          <w:sz w:val="24"/>
          <w:szCs w:val="24"/>
        </w:rPr>
        <w:t>29</w:t>
      </w:r>
      <w:r w:rsidRPr="00214163">
        <w:rPr>
          <w:sz w:val="24"/>
          <w:szCs w:val="24"/>
        </w:rPr>
        <w:t>.</w:t>
      </w:r>
      <w:r w:rsidRPr="00214163">
        <w:rPr>
          <w:sz w:val="24"/>
          <w:szCs w:val="24"/>
        </w:rPr>
        <w:tab/>
        <w:t xml:space="preserve">Chen, K., *Barnes-Horowtiz, N., Treanor, M., Sun, M. Young, K, S., &amp; </w:t>
      </w:r>
      <w:r w:rsidRPr="00214163">
        <w:rPr>
          <w:b/>
          <w:sz w:val="24"/>
          <w:szCs w:val="24"/>
        </w:rPr>
        <w:t>Craske, M.G.</w:t>
      </w:r>
      <w:r w:rsidRPr="00214163">
        <w:rPr>
          <w:sz w:val="24"/>
          <w:szCs w:val="24"/>
        </w:rPr>
        <w:t xml:space="preserve"> (2021). Virtual reality reward training for anhedonia: a pilot study. </w:t>
      </w:r>
      <w:r w:rsidRPr="00214163">
        <w:rPr>
          <w:sz w:val="24"/>
          <w:szCs w:val="24"/>
          <w:u w:val="single"/>
        </w:rPr>
        <w:t>Frontiers in Psychology.</w:t>
      </w:r>
      <w:r w:rsidRPr="00214163">
        <w:rPr>
          <w:sz w:val="24"/>
          <w:szCs w:val="24"/>
        </w:rPr>
        <w:t xml:space="preserve"> Jan</w:t>
      </w:r>
      <w:proofErr w:type="gramStart"/>
      <w:r w:rsidRPr="00214163">
        <w:rPr>
          <w:sz w:val="24"/>
          <w:szCs w:val="24"/>
        </w:rPr>
        <w:t>7;11:613617</w:t>
      </w:r>
      <w:proofErr w:type="gramEnd"/>
      <w:r w:rsidRPr="00214163">
        <w:rPr>
          <w:sz w:val="24"/>
          <w:szCs w:val="24"/>
        </w:rPr>
        <w:t>. Doi: 10.3389/fpsyg.2020.613617</w:t>
      </w:r>
    </w:p>
    <w:p w14:paraId="6D1186AE" w14:textId="261F9205" w:rsidR="0018187F" w:rsidRPr="00214163" w:rsidRDefault="0018187F" w:rsidP="001A006C">
      <w:pPr>
        <w:autoSpaceDE w:val="0"/>
        <w:autoSpaceDN w:val="0"/>
        <w:adjustRightInd w:val="0"/>
        <w:rPr>
          <w:sz w:val="24"/>
          <w:szCs w:val="24"/>
        </w:rPr>
      </w:pPr>
    </w:p>
    <w:p w14:paraId="24317E58" w14:textId="12D9CFD1" w:rsidR="0018187F" w:rsidRPr="00214163" w:rsidRDefault="0018187F" w:rsidP="0018187F">
      <w:pPr>
        <w:autoSpaceDE w:val="0"/>
        <w:autoSpaceDN w:val="0"/>
        <w:adjustRightInd w:val="0"/>
        <w:rPr>
          <w:sz w:val="24"/>
          <w:szCs w:val="24"/>
        </w:rPr>
      </w:pPr>
      <w:r w:rsidRPr="00214163">
        <w:rPr>
          <w:sz w:val="24"/>
          <w:szCs w:val="24"/>
        </w:rPr>
        <w:t>53</w:t>
      </w:r>
      <w:r w:rsidR="005C6AAB" w:rsidRPr="00214163">
        <w:rPr>
          <w:sz w:val="24"/>
          <w:szCs w:val="24"/>
        </w:rPr>
        <w:t>0</w:t>
      </w:r>
      <w:r w:rsidRPr="00214163">
        <w:rPr>
          <w:sz w:val="24"/>
          <w:szCs w:val="24"/>
        </w:rPr>
        <w:t>.</w:t>
      </w:r>
      <w:r w:rsidRPr="00214163">
        <w:rPr>
          <w:sz w:val="24"/>
          <w:szCs w:val="24"/>
        </w:rPr>
        <w:tab/>
        <w:t>Barry,</w:t>
      </w:r>
      <w:r w:rsidR="00F746E6" w:rsidRPr="00214163">
        <w:rPr>
          <w:sz w:val="24"/>
          <w:szCs w:val="24"/>
        </w:rPr>
        <w:t xml:space="preserve"> T.J., </w:t>
      </w:r>
      <w:r w:rsidRPr="00214163">
        <w:rPr>
          <w:sz w:val="24"/>
          <w:szCs w:val="24"/>
        </w:rPr>
        <w:t xml:space="preserve">Sewart, </w:t>
      </w:r>
      <w:r w:rsidR="00F746E6" w:rsidRPr="00214163">
        <w:rPr>
          <w:sz w:val="24"/>
          <w:szCs w:val="24"/>
        </w:rPr>
        <w:t xml:space="preserve">A.R., Adam, E. </w:t>
      </w:r>
      <w:r w:rsidRPr="00214163">
        <w:rPr>
          <w:sz w:val="24"/>
          <w:szCs w:val="24"/>
        </w:rPr>
        <w:t>K.</w:t>
      </w:r>
      <w:r w:rsidR="00F746E6" w:rsidRPr="00214163">
        <w:rPr>
          <w:sz w:val="24"/>
          <w:szCs w:val="24"/>
        </w:rPr>
        <w:t xml:space="preserve">, </w:t>
      </w:r>
      <w:r w:rsidRPr="00214163">
        <w:rPr>
          <w:sz w:val="24"/>
          <w:szCs w:val="24"/>
        </w:rPr>
        <w:t xml:space="preserve"> Zinbarg, </w:t>
      </w:r>
      <w:r w:rsidR="00F746E6" w:rsidRPr="00214163">
        <w:rPr>
          <w:sz w:val="24"/>
          <w:szCs w:val="24"/>
        </w:rPr>
        <w:t xml:space="preserve">R.E., </w:t>
      </w:r>
      <w:r w:rsidRPr="00214163">
        <w:rPr>
          <w:sz w:val="24"/>
          <w:szCs w:val="24"/>
        </w:rPr>
        <w:t xml:space="preserve">Mineka, </w:t>
      </w:r>
      <w:r w:rsidR="00F746E6" w:rsidRPr="00214163">
        <w:rPr>
          <w:sz w:val="24"/>
          <w:szCs w:val="24"/>
        </w:rPr>
        <w:t xml:space="preserve">S., &amp; </w:t>
      </w:r>
      <w:r w:rsidRPr="00214163">
        <w:rPr>
          <w:b/>
          <w:sz w:val="24"/>
          <w:szCs w:val="24"/>
        </w:rPr>
        <w:t>Craske</w:t>
      </w:r>
      <w:r w:rsidRPr="00214163">
        <w:rPr>
          <w:sz w:val="24"/>
          <w:szCs w:val="24"/>
        </w:rPr>
        <w:t xml:space="preserve">, </w:t>
      </w:r>
      <w:r w:rsidR="00F746E6" w:rsidRPr="00214163">
        <w:rPr>
          <w:sz w:val="24"/>
          <w:szCs w:val="24"/>
        </w:rPr>
        <w:t xml:space="preserve">M.G. </w:t>
      </w:r>
      <w:r w:rsidRPr="00214163">
        <w:rPr>
          <w:sz w:val="24"/>
          <w:szCs w:val="24"/>
        </w:rPr>
        <w:t>(2021) The longitudinal association between individual differences in recall of positive specific autobiographical memories and daily cortisol,</w:t>
      </w:r>
      <w:r w:rsidR="00F746E6" w:rsidRPr="00214163">
        <w:rPr>
          <w:sz w:val="24"/>
          <w:szCs w:val="24"/>
        </w:rPr>
        <w:t xml:space="preserve"> </w:t>
      </w:r>
      <w:r w:rsidRPr="00214163">
        <w:rPr>
          <w:sz w:val="24"/>
          <w:szCs w:val="24"/>
          <w:u w:val="single"/>
        </w:rPr>
        <w:t>Biological Psychology</w:t>
      </w:r>
      <w:r w:rsidRPr="00214163">
        <w:rPr>
          <w:sz w:val="24"/>
          <w:szCs w:val="24"/>
        </w:rPr>
        <w:t xml:space="preserve">, 2021, 108086, ISSN 0301-0511, </w:t>
      </w:r>
      <w:hyperlink r:id="rId12" w:history="1">
        <w:r w:rsidRPr="00214163">
          <w:rPr>
            <w:rStyle w:val="Hyperlink"/>
            <w:color w:val="auto"/>
            <w:sz w:val="24"/>
            <w:szCs w:val="24"/>
            <w:u w:val="none"/>
          </w:rPr>
          <w:t>https://doi.org/10.1016/j.biopsycho.2021.108086</w:t>
        </w:r>
      </w:hyperlink>
      <w:r w:rsidRPr="00214163">
        <w:rPr>
          <w:sz w:val="24"/>
          <w:szCs w:val="24"/>
          <w:u w:val="single"/>
        </w:rPr>
        <w:t>.</w:t>
      </w:r>
    </w:p>
    <w:p w14:paraId="53BC6205" w14:textId="7F86705C" w:rsidR="0018187F" w:rsidRPr="00214163" w:rsidRDefault="0018187F" w:rsidP="0018187F">
      <w:pPr>
        <w:autoSpaceDE w:val="0"/>
        <w:autoSpaceDN w:val="0"/>
        <w:adjustRightInd w:val="0"/>
        <w:rPr>
          <w:sz w:val="24"/>
          <w:szCs w:val="24"/>
        </w:rPr>
      </w:pPr>
    </w:p>
    <w:p w14:paraId="476B733D" w14:textId="69439374" w:rsidR="00134104" w:rsidRPr="00214163" w:rsidRDefault="00F746E6" w:rsidP="008E2F41">
      <w:pPr>
        <w:autoSpaceDE w:val="0"/>
        <w:autoSpaceDN w:val="0"/>
        <w:adjustRightInd w:val="0"/>
        <w:rPr>
          <w:color w:val="212121"/>
          <w:sz w:val="24"/>
          <w:szCs w:val="24"/>
          <w:shd w:val="clear" w:color="auto" w:fill="FFFFFF"/>
        </w:rPr>
      </w:pPr>
      <w:r w:rsidRPr="00214163">
        <w:rPr>
          <w:sz w:val="24"/>
          <w:szCs w:val="24"/>
        </w:rPr>
        <w:t>53</w:t>
      </w:r>
      <w:r w:rsidR="005C6AAB" w:rsidRPr="00214163">
        <w:rPr>
          <w:sz w:val="24"/>
          <w:szCs w:val="24"/>
        </w:rPr>
        <w:t>1</w:t>
      </w:r>
      <w:r w:rsidR="0018187F" w:rsidRPr="00214163">
        <w:rPr>
          <w:sz w:val="24"/>
          <w:szCs w:val="24"/>
        </w:rPr>
        <w:t>.</w:t>
      </w:r>
      <w:r w:rsidR="0018187F" w:rsidRPr="00214163">
        <w:rPr>
          <w:sz w:val="24"/>
          <w:szCs w:val="24"/>
        </w:rPr>
        <w:tab/>
      </w:r>
      <w:r w:rsidR="0018187F" w:rsidRPr="00214163">
        <w:rPr>
          <w:color w:val="212121"/>
          <w:sz w:val="24"/>
          <w:szCs w:val="24"/>
          <w:shd w:val="clear" w:color="auto" w:fill="FFFFFF"/>
        </w:rPr>
        <w:t>Wolitzky-Taylor</w:t>
      </w:r>
      <w:r w:rsidR="008E2F41" w:rsidRPr="00214163">
        <w:rPr>
          <w:color w:val="212121"/>
          <w:sz w:val="24"/>
          <w:szCs w:val="24"/>
          <w:shd w:val="clear" w:color="auto" w:fill="FFFFFF"/>
        </w:rPr>
        <w:t>,</w:t>
      </w:r>
      <w:r w:rsidR="0018187F" w:rsidRPr="00214163">
        <w:rPr>
          <w:color w:val="212121"/>
          <w:sz w:val="24"/>
          <w:szCs w:val="24"/>
          <w:shd w:val="clear" w:color="auto" w:fill="FFFFFF"/>
        </w:rPr>
        <w:t xml:space="preserve"> K</w:t>
      </w:r>
      <w:r w:rsidR="008E2F41" w:rsidRPr="00214163">
        <w:rPr>
          <w:color w:val="212121"/>
          <w:sz w:val="24"/>
          <w:szCs w:val="24"/>
          <w:shd w:val="clear" w:color="auto" w:fill="FFFFFF"/>
        </w:rPr>
        <w:t>.</w:t>
      </w:r>
      <w:r w:rsidR="0018187F" w:rsidRPr="00214163">
        <w:rPr>
          <w:color w:val="212121"/>
          <w:sz w:val="24"/>
          <w:szCs w:val="24"/>
          <w:shd w:val="clear" w:color="auto" w:fill="FFFFFF"/>
        </w:rPr>
        <w:t>, Sewart</w:t>
      </w:r>
      <w:r w:rsidR="008E2F41" w:rsidRPr="00214163">
        <w:rPr>
          <w:color w:val="212121"/>
          <w:sz w:val="24"/>
          <w:szCs w:val="24"/>
          <w:shd w:val="clear" w:color="auto" w:fill="FFFFFF"/>
        </w:rPr>
        <w:t>,</w:t>
      </w:r>
      <w:r w:rsidR="0018187F" w:rsidRPr="00214163">
        <w:rPr>
          <w:color w:val="212121"/>
          <w:sz w:val="24"/>
          <w:szCs w:val="24"/>
          <w:shd w:val="clear" w:color="auto" w:fill="FFFFFF"/>
        </w:rPr>
        <w:t xml:space="preserve"> A</w:t>
      </w:r>
      <w:r w:rsidR="008E2F41" w:rsidRPr="00214163">
        <w:rPr>
          <w:color w:val="212121"/>
          <w:sz w:val="24"/>
          <w:szCs w:val="24"/>
          <w:shd w:val="clear" w:color="auto" w:fill="FFFFFF"/>
        </w:rPr>
        <w:t>.</w:t>
      </w:r>
      <w:r w:rsidR="0018187F" w:rsidRPr="00214163">
        <w:rPr>
          <w:color w:val="212121"/>
          <w:sz w:val="24"/>
          <w:szCs w:val="24"/>
          <w:shd w:val="clear" w:color="auto" w:fill="FFFFFF"/>
        </w:rPr>
        <w:t>, Zinbarg</w:t>
      </w:r>
      <w:r w:rsidR="008E2F41" w:rsidRPr="00214163">
        <w:rPr>
          <w:color w:val="212121"/>
          <w:sz w:val="24"/>
          <w:szCs w:val="24"/>
          <w:shd w:val="clear" w:color="auto" w:fill="FFFFFF"/>
        </w:rPr>
        <w:t>,</w:t>
      </w:r>
      <w:r w:rsidR="0018187F" w:rsidRPr="00214163">
        <w:rPr>
          <w:color w:val="212121"/>
          <w:sz w:val="24"/>
          <w:szCs w:val="24"/>
          <w:shd w:val="clear" w:color="auto" w:fill="FFFFFF"/>
        </w:rPr>
        <w:t xml:space="preserve"> R</w:t>
      </w:r>
      <w:r w:rsidR="008E2F41" w:rsidRPr="00214163">
        <w:rPr>
          <w:color w:val="212121"/>
          <w:sz w:val="24"/>
          <w:szCs w:val="24"/>
          <w:shd w:val="clear" w:color="auto" w:fill="FFFFFF"/>
        </w:rPr>
        <w:t>.</w:t>
      </w:r>
      <w:r w:rsidR="0018187F" w:rsidRPr="00214163">
        <w:rPr>
          <w:color w:val="212121"/>
          <w:sz w:val="24"/>
          <w:szCs w:val="24"/>
          <w:shd w:val="clear" w:color="auto" w:fill="FFFFFF"/>
        </w:rPr>
        <w:t>, Mineka</w:t>
      </w:r>
      <w:r w:rsidR="008E2F41" w:rsidRPr="00214163">
        <w:rPr>
          <w:color w:val="212121"/>
          <w:sz w:val="24"/>
          <w:szCs w:val="24"/>
          <w:shd w:val="clear" w:color="auto" w:fill="FFFFFF"/>
        </w:rPr>
        <w:t>,</w:t>
      </w:r>
      <w:r w:rsidR="0018187F" w:rsidRPr="00214163">
        <w:rPr>
          <w:color w:val="212121"/>
          <w:sz w:val="24"/>
          <w:szCs w:val="24"/>
          <w:shd w:val="clear" w:color="auto" w:fill="FFFFFF"/>
        </w:rPr>
        <w:t xml:space="preserve"> S,</w:t>
      </w:r>
      <w:r w:rsidR="008E2F41" w:rsidRPr="00214163">
        <w:rPr>
          <w:color w:val="212121"/>
          <w:sz w:val="24"/>
          <w:szCs w:val="24"/>
          <w:shd w:val="clear" w:color="auto" w:fill="FFFFFF"/>
        </w:rPr>
        <w:t xml:space="preserve"> &amp;</w:t>
      </w:r>
      <w:r w:rsidR="0018187F" w:rsidRPr="00214163">
        <w:rPr>
          <w:color w:val="212121"/>
          <w:sz w:val="24"/>
          <w:szCs w:val="24"/>
          <w:shd w:val="clear" w:color="auto" w:fill="FFFFFF"/>
        </w:rPr>
        <w:t xml:space="preserve"> </w:t>
      </w:r>
      <w:r w:rsidR="0018187F" w:rsidRPr="00214163">
        <w:rPr>
          <w:b/>
          <w:color w:val="212121"/>
          <w:sz w:val="24"/>
          <w:szCs w:val="24"/>
          <w:shd w:val="clear" w:color="auto" w:fill="FFFFFF"/>
        </w:rPr>
        <w:t>Craske</w:t>
      </w:r>
      <w:r w:rsidR="008E2F41" w:rsidRPr="00214163">
        <w:rPr>
          <w:b/>
          <w:color w:val="212121"/>
          <w:sz w:val="24"/>
          <w:szCs w:val="24"/>
          <w:shd w:val="clear" w:color="auto" w:fill="FFFFFF"/>
        </w:rPr>
        <w:t>,</w:t>
      </w:r>
      <w:r w:rsidR="0018187F" w:rsidRPr="00214163">
        <w:rPr>
          <w:b/>
          <w:color w:val="212121"/>
          <w:sz w:val="24"/>
          <w:szCs w:val="24"/>
          <w:shd w:val="clear" w:color="auto" w:fill="FFFFFF"/>
        </w:rPr>
        <w:t xml:space="preserve"> M</w:t>
      </w:r>
      <w:r w:rsidR="008E2F41" w:rsidRPr="00214163">
        <w:rPr>
          <w:b/>
          <w:color w:val="212121"/>
          <w:sz w:val="24"/>
          <w:szCs w:val="24"/>
          <w:shd w:val="clear" w:color="auto" w:fill="FFFFFF"/>
        </w:rPr>
        <w:t>.</w:t>
      </w:r>
      <w:r w:rsidR="0018187F" w:rsidRPr="00214163">
        <w:rPr>
          <w:b/>
          <w:color w:val="212121"/>
          <w:sz w:val="24"/>
          <w:szCs w:val="24"/>
          <w:shd w:val="clear" w:color="auto" w:fill="FFFFFF"/>
        </w:rPr>
        <w:t>G</w:t>
      </w:r>
      <w:r w:rsidR="0018187F" w:rsidRPr="00214163">
        <w:rPr>
          <w:color w:val="212121"/>
          <w:sz w:val="24"/>
          <w:szCs w:val="24"/>
          <w:shd w:val="clear" w:color="auto" w:fill="FFFFFF"/>
        </w:rPr>
        <w:t xml:space="preserve">. </w:t>
      </w:r>
      <w:r w:rsidR="008E2F41" w:rsidRPr="00214163">
        <w:rPr>
          <w:color w:val="212121"/>
          <w:sz w:val="24"/>
          <w:szCs w:val="24"/>
          <w:shd w:val="clear" w:color="auto" w:fill="FFFFFF"/>
        </w:rPr>
        <w:t xml:space="preserve">(2021) </w:t>
      </w:r>
      <w:r w:rsidR="0018187F" w:rsidRPr="00214163">
        <w:rPr>
          <w:color w:val="212121"/>
          <w:sz w:val="24"/>
          <w:szCs w:val="24"/>
          <w:shd w:val="clear" w:color="auto" w:fill="FFFFFF"/>
        </w:rPr>
        <w:t>Rumination and worry as putative mediators explaining the association between emotional disorders and alcohol use disorder in a longitudinal study.</w:t>
      </w:r>
      <w:r w:rsidR="0018187F" w:rsidRPr="00214163">
        <w:rPr>
          <w:color w:val="212121"/>
          <w:sz w:val="24"/>
          <w:szCs w:val="24"/>
          <w:u w:val="single"/>
          <w:shd w:val="clear" w:color="auto" w:fill="FFFFFF"/>
        </w:rPr>
        <w:t xml:space="preserve"> Addict</w:t>
      </w:r>
      <w:r w:rsidR="008E2F41" w:rsidRPr="00214163">
        <w:rPr>
          <w:color w:val="212121"/>
          <w:sz w:val="24"/>
          <w:szCs w:val="24"/>
          <w:u w:val="single"/>
          <w:shd w:val="clear" w:color="auto" w:fill="FFFFFF"/>
        </w:rPr>
        <w:t>ive</w:t>
      </w:r>
      <w:r w:rsidR="0018187F" w:rsidRPr="00214163">
        <w:rPr>
          <w:color w:val="212121"/>
          <w:sz w:val="24"/>
          <w:szCs w:val="24"/>
          <w:u w:val="single"/>
          <w:shd w:val="clear" w:color="auto" w:fill="FFFFFF"/>
        </w:rPr>
        <w:t xml:space="preserve"> Behav</w:t>
      </w:r>
      <w:r w:rsidR="008E2F41" w:rsidRPr="00214163">
        <w:rPr>
          <w:color w:val="212121"/>
          <w:sz w:val="24"/>
          <w:szCs w:val="24"/>
          <w:u w:val="single"/>
          <w:shd w:val="clear" w:color="auto" w:fill="FFFFFF"/>
        </w:rPr>
        <w:t>iors</w:t>
      </w:r>
      <w:r w:rsidR="0018187F" w:rsidRPr="00214163">
        <w:rPr>
          <w:color w:val="212121"/>
          <w:sz w:val="24"/>
          <w:szCs w:val="24"/>
          <w:shd w:val="clear" w:color="auto" w:fill="FFFFFF"/>
        </w:rPr>
        <w:t xml:space="preserve">. 2021 Mar </w:t>
      </w:r>
      <w:proofErr w:type="gramStart"/>
      <w:r w:rsidR="0018187F" w:rsidRPr="00214163">
        <w:rPr>
          <w:color w:val="212121"/>
          <w:sz w:val="24"/>
          <w:szCs w:val="24"/>
          <w:shd w:val="clear" w:color="auto" w:fill="FFFFFF"/>
        </w:rPr>
        <w:t>19;119:106915</w:t>
      </w:r>
      <w:proofErr w:type="gramEnd"/>
      <w:r w:rsidR="0018187F" w:rsidRPr="00214163">
        <w:rPr>
          <w:color w:val="212121"/>
          <w:sz w:val="24"/>
          <w:szCs w:val="24"/>
          <w:shd w:val="clear" w:color="auto" w:fill="FFFFFF"/>
        </w:rPr>
        <w:t xml:space="preserve">. doi: 10.1016/j.addbeh.2021.106915. </w:t>
      </w:r>
    </w:p>
    <w:p w14:paraId="4027373A" w14:textId="77777777" w:rsidR="008E2F41" w:rsidRPr="00214163" w:rsidRDefault="008E2F41" w:rsidP="008E2F41">
      <w:pPr>
        <w:autoSpaceDE w:val="0"/>
        <w:autoSpaceDN w:val="0"/>
        <w:adjustRightInd w:val="0"/>
        <w:rPr>
          <w:b/>
          <w:sz w:val="24"/>
          <w:szCs w:val="24"/>
          <w:u w:val="single"/>
        </w:rPr>
      </w:pPr>
    </w:p>
    <w:p w14:paraId="68B5939F" w14:textId="477A95E9" w:rsidR="00333C1D" w:rsidRPr="00214163" w:rsidRDefault="00333C1D" w:rsidP="00333C1D">
      <w:pPr>
        <w:rPr>
          <w:color w:val="222222"/>
          <w:sz w:val="24"/>
          <w:szCs w:val="24"/>
          <w:shd w:val="clear" w:color="auto" w:fill="FFFFFF"/>
        </w:rPr>
      </w:pPr>
      <w:r w:rsidRPr="00214163">
        <w:rPr>
          <w:sz w:val="24"/>
          <w:szCs w:val="24"/>
        </w:rPr>
        <w:t>53</w:t>
      </w:r>
      <w:r w:rsidR="005C6AAB" w:rsidRPr="00214163">
        <w:rPr>
          <w:sz w:val="24"/>
          <w:szCs w:val="24"/>
        </w:rPr>
        <w:t>2</w:t>
      </w:r>
      <w:r w:rsidR="008E2F41" w:rsidRPr="00214163">
        <w:rPr>
          <w:sz w:val="24"/>
          <w:szCs w:val="24"/>
        </w:rPr>
        <w:t xml:space="preserve">. </w:t>
      </w:r>
      <w:r w:rsidRPr="00214163">
        <w:rPr>
          <w:sz w:val="24"/>
          <w:szCs w:val="24"/>
        </w:rPr>
        <w:tab/>
      </w:r>
      <w:r w:rsidR="008E2F41" w:rsidRPr="00214163">
        <w:rPr>
          <w:sz w:val="24"/>
          <w:szCs w:val="24"/>
        </w:rPr>
        <w:t>*</w:t>
      </w:r>
      <w:r w:rsidR="0018187F" w:rsidRPr="00214163">
        <w:rPr>
          <w:sz w:val="24"/>
          <w:szCs w:val="24"/>
        </w:rPr>
        <w:t xml:space="preserve">Young, K.S., </w:t>
      </w:r>
      <w:r w:rsidR="008E2F41" w:rsidRPr="00214163">
        <w:rPr>
          <w:sz w:val="24"/>
          <w:szCs w:val="24"/>
        </w:rPr>
        <w:t>Bookheimer, S.Y., Nusslock, R., Zinbarg, R.E., Damme, K.S., Chat, I, K-K., Vinograd, M., Perez, M., Chen, K., Echiverri-Cohen, E., &amp;</w:t>
      </w:r>
      <w:r w:rsidR="0018187F" w:rsidRPr="00214163">
        <w:rPr>
          <w:sz w:val="24"/>
          <w:szCs w:val="24"/>
        </w:rPr>
        <w:t xml:space="preserve"> </w:t>
      </w:r>
      <w:r w:rsidR="0018187F" w:rsidRPr="00214163">
        <w:rPr>
          <w:b/>
          <w:sz w:val="24"/>
          <w:szCs w:val="24"/>
        </w:rPr>
        <w:t>Craske, M.G</w:t>
      </w:r>
      <w:r w:rsidR="0018187F" w:rsidRPr="00214163">
        <w:rPr>
          <w:sz w:val="24"/>
          <w:szCs w:val="24"/>
        </w:rPr>
        <w:t>. (</w:t>
      </w:r>
      <w:r w:rsidR="008E2F41" w:rsidRPr="00214163">
        <w:rPr>
          <w:sz w:val="24"/>
          <w:szCs w:val="24"/>
        </w:rPr>
        <w:t>2021</w:t>
      </w:r>
      <w:r w:rsidR="0018187F" w:rsidRPr="00214163">
        <w:rPr>
          <w:sz w:val="24"/>
          <w:szCs w:val="24"/>
        </w:rPr>
        <w:t xml:space="preserve">). Dysregulation of threat neurocircuitry during fear extinction: the role of anhedonia.  </w:t>
      </w:r>
      <w:r w:rsidR="008E2F41" w:rsidRPr="00214163">
        <w:rPr>
          <w:sz w:val="24"/>
          <w:szCs w:val="24"/>
          <w:u w:val="single"/>
        </w:rPr>
        <w:t>Neuropsychopharmacology</w:t>
      </w:r>
      <w:r w:rsidR="008E2F41" w:rsidRPr="00214163">
        <w:rPr>
          <w:sz w:val="24"/>
          <w:szCs w:val="24"/>
        </w:rPr>
        <w:t xml:space="preserve"> (</w:t>
      </w:r>
      <w:r w:rsidR="008E2F41" w:rsidRPr="00214163">
        <w:rPr>
          <w:sz w:val="24"/>
          <w:szCs w:val="24"/>
          <w:shd w:val="clear" w:color="auto" w:fill="FFFFFF"/>
        </w:rPr>
        <w:t xml:space="preserve">2021). </w:t>
      </w:r>
      <w:hyperlink r:id="rId13" w:history="1">
        <w:r w:rsidR="008E2F41" w:rsidRPr="00214163">
          <w:rPr>
            <w:rStyle w:val="Hyperlink"/>
            <w:color w:val="auto"/>
            <w:sz w:val="24"/>
            <w:szCs w:val="24"/>
            <w:u w:val="none"/>
            <w:shd w:val="clear" w:color="auto" w:fill="FFFFFF"/>
          </w:rPr>
          <w:t>https://doi.org/10.1038/s41386-021-01003-8</w:t>
        </w:r>
      </w:hyperlink>
    </w:p>
    <w:p w14:paraId="2734BA2F" w14:textId="762B6554" w:rsidR="008E2F41" w:rsidRPr="00214163" w:rsidRDefault="008E2F41" w:rsidP="00333C1D">
      <w:pPr>
        <w:rPr>
          <w:color w:val="222222"/>
          <w:sz w:val="24"/>
          <w:szCs w:val="24"/>
          <w:shd w:val="clear" w:color="auto" w:fill="FFFFFF"/>
        </w:rPr>
      </w:pPr>
    </w:p>
    <w:p w14:paraId="79DB4D42" w14:textId="76B0536E" w:rsidR="00FB0F06" w:rsidRPr="00214163" w:rsidRDefault="00FB0F06" w:rsidP="00333C1D">
      <w:pPr>
        <w:rPr>
          <w:color w:val="222222"/>
          <w:sz w:val="24"/>
          <w:szCs w:val="24"/>
          <w:shd w:val="clear" w:color="auto" w:fill="FFFFFF"/>
        </w:rPr>
      </w:pPr>
      <w:r w:rsidRPr="00214163">
        <w:rPr>
          <w:color w:val="222222"/>
          <w:sz w:val="24"/>
          <w:szCs w:val="24"/>
          <w:shd w:val="clear" w:color="auto" w:fill="FFFFFF"/>
        </w:rPr>
        <w:t>53</w:t>
      </w:r>
      <w:r w:rsidR="005C6AAB" w:rsidRPr="00214163">
        <w:rPr>
          <w:color w:val="222222"/>
          <w:sz w:val="24"/>
          <w:szCs w:val="24"/>
          <w:shd w:val="clear" w:color="auto" w:fill="FFFFFF"/>
        </w:rPr>
        <w:t>3</w:t>
      </w:r>
      <w:r w:rsidRPr="00214163">
        <w:rPr>
          <w:color w:val="222222"/>
          <w:sz w:val="24"/>
          <w:szCs w:val="24"/>
          <w:shd w:val="clear" w:color="auto" w:fill="FFFFFF"/>
        </w:rPr>
        <w:t>.</w:t>
      </w:r>
      <w:r w:rsidRPr="00214163">
        <w:rPr>
          <w:color w:val="222222"/>
          <w:sz w:val="24"/>
          <w:szCs w:val="24"/>
          <w:shd w:val="clear" w:color="auto" w:fill="FFFFFF"/>
        </w:rPr>
        <w:tab/>
        <w:t xml:space="preserve">*Yarrington, J.S., Enders, C.K., Zinbarg, R.E., Mineka, S., &amp; </w:t>
      </w:r>
      <w:r w:rsidRPr="00214163">
        <w:rPr>
          <w:b/>
          <w:color w:val="222222"/>
          <w:sz w:val="24"/>
          <w:szCs w:val="24"/>
          <w:shd w:val="clear" w:color="auto" w:fill="FFFFFF"/>
        </w:rPr>
        <w:t xml:space="preserve">Craske, M.G. </w:t>
      </w:r>
      <w:r w:rsidRPr="00214163">
        <w:rPr>
          <w:color w:val="222222"/>
          <w:sz w:val="24"/>
          <w:szCs w:val="24"/>
          <w:shd w:val="clear" w:color="auto" w:fill="FFFFFF"/>
        </w:rPr>
        <w:t xml:space="preserve">(2021). Examining the dimensionality of anxiety and depression: a latent profile approach to modeling transdiagnostic features. </w:t>
      </w:r>
      <w:r w:rsidRPr="00214163">
        <w:rPr>
          <w:color w:val="222222"/>
          <w:sz w:val="24"/>
          <w:szCs w:val="24"/>
          <w:u w:val="single"/>
          <w:shd w:val="clear" w:color="auto" w:fill="FFFFFF"/>
        </w:rPr>
        <w:t xml:space="preserve">Journal of Psychopathology and Behavioral </w:t>
      </w:r>
      <w:proofErr w:type="gramStart"/>
      <w:r w:rsidRPr="00214163">
        <w:rPr>
          <w:color w:val="222222"/>
          <w:sz w:val="24"/>
          <w:szCs w:val="24"/>
          <w:u w:val="single"/>
          <w:shd w:val="clear" w:color="auto" w:fill="FFFFFF"/>
        </w:rPr>
        <w:t>Assessment</w:t>
      </w:r>
      <w:r w:rsidR="00E935CE" w:rsidRPr="00214163">
        <w:rPr>
          <w:color w:val="212121"/>
          <w:sz w:val="24"/>
          <w:szCs w:val="24"/>
          <w:shd w:val="clear" w:color="auto" w:fill="FFFFFF"/>
        </w:rPr>
        <w:t xml:space="preserve">  2022</w:t>
      </w:r>
      <w:proofErr w:type="gramEnd"/>
      <w:r w:rsidR="00E935CE" w:rsidRPr="00214163">
        <w:rPr>
          <w:color w:val="212121"/>
          <w:sz w:val="24"/>
          <w:szCs w:val="24"/>
          <w:shd w:val="clear" w:color="auto" w:fill="FFFFFF"/>
        </w:rPr>
        <w:t xml:space="preserve"> Mar;44(1):214-226. doi: 10.1007/s10862-021-09913-z. Epub 2021 Jul 21. PMID: 35573659; PMCID: PMC9094145.</w:t>
      </w:r>
    </w:p>
    <w:p w14:paraId="7D1AC0B6" w14:textId="77777777" w:rsidR="00FB0F06" w:rsidRPr="00214163" w:rsidRDefault="00FB0F06" w:rsidP="00333C1D">
      <w:pPr>
        <w:rPr>
          <w:color w:val="222222"/>
          <w:sz w:val="24"/>
          <w:szCs w:val="24"/>
          <w:shd w:val="clear" w:color="auto" w:fill="FFFFFF"/>
        </w:rPr>
      </w:pPr>
    </w:p>
    <w:p w14:paraId="35020365" w14:textId="096580FE" w:rsidR="008E2F41" w:rsidRPr="00214163" w:rsidRDefault="008E2F41" w:rsidP="00333C1D">
      <w:pPr>
        <w:rPr>
          <w:color w:val="222222"/>
          <w:sz w:val="24"/>
          <w:szCs w:val="24"/>
          <w:shd w:val="clear" w:color="auto" w:fill="FFFFFF"/>
        </w:rPr>
      </w:pPr>
      <w:r w:rsidRPr="00214163">
        <w:rPr>
          <w:color w:val="222222"/>
          <w:sz w:val="24"/>
          <w:szCs w:val="24"/>
          <w:shd w:val="clear" w:color="auto" w:fill="FFFFFF"/>
        </w:rPr>
        <w:t>53</w:t>
      </w:r>
      <w:r w:rsidR="005C6AAB" w:rsidRPr="00214163">
        <w:rPr>
          <w:color w:val="222222"/>
          <w:sz w:val="24"/>
          <w:szCs w:val="24"/>
          <w:shd w:val="clear" w:color="auto" w:fill="FFFFFF"/>
        </w:rPr>
        <w:t>4</w:t>
      </w:r>
      <w:r w:rsidRPr="00214163">
        <w:rPr>
          <w:color w:val="222222"/>
          <w:sz w:val="24"/>
          <w:szCs w:val="24"/>
          <w:shd w:val="clear" w:color="auto" w:fill="FFFFFF"/>
        </w:rPr>
        <w:t xml:space="preserve">. </w:t>
      </w:r>
      <w:r w:rsidRPr="00214163">
        <w:rPr>
          <w:color w:val="222222"/>
          <w:sz w:val="24"/>
          <w:szCs w:val="24"/>
          <w:shd w:val="clear" w:color="auto" w:fill="FFFFFF"/>
        </w:rPr>
        <w:tab/>
        <w:t xml:space="preserve">*Yarrington, J.S., Lasser, J., Garcia, D., Vargas, J.H., Coouto, D., Marafon, T., </w:t>
      </w:r>
      <w:r w:rsidRPr="00214163">
        <w:rPr>
          <w:b/>
          <w:color w:val="222222"/>
          <w:sz w:val="24"/>
          <w:szCs w:val="24"/>
          <w:shd w:val="clear" w:color="auto" w:fill="FFFFFF"/>
        </w:rPr>
        <w:t>Craske, M.G.</w:t>
      </w:r>
      <w:r w:rsidRPr="00214163">
        <w:rPr>
          <w:color w:val="222222"/>
          <w:sz w:val="24"/>
          <w:szCs w:val="24"/>
          <w:shd w:val="clear" w:color="auto" w:fill="FFFFFF"/>
        </w:rPr>
        <w:t xml:space="preserve"> &amp; Niles, A.N. </w:t>
      </w:r>
      <w:r w:rsidR="00ED5D61" w:rsidRPr="00214163">
        <w:rPr>
          <w:color w:val="222222"/>
          <w:sz w:val="24"/>
          <w:szCs w:val="24"/>
          <w:shd w:val="clear" w:color="auto" w:fill="FFFFFF"/>
        </w:rPr>
        <w:t>(2021</w:t>
      </w:r>
      <w:r w:rsidRPr="00214163">
        <w:rPr>
          <w:color w:val="222222"/>
          <w:sz w:val="24"/>
          <w:szCs w:val="24"/>
          <w:shd w:val="clear" w:color="auto" w:fill="FFFFFF"/>
        </w:rPr>
        <w:t xml:space="preserve">). Impact of COVID-19 pandemic on mental health among 157,213 Americans. </w:t>
      </w:r>
      <w:r w:rsidRPr="00214163">
        <w:rPr>
          <w:color w:val="222222"/>
          <w:sz w:val="24"/>
          <w:szCs w:val="24"/>
          <w:u w:val="single"/>
          <w:shd w:val="clear" w:color="auto" w:fill="FFFFFF"/>
        </w:rPr>
        <w:t>Journal of Affective Disorders</w:t>
      </w:r>
      <w:r w:rsidRPr="00214163">
        <w:rPr>
          <w:color w:val="222222"/>
          <w:sz w:val="24"/>
          <w:szCs w:val="24"/>
          <w:shd w:val="clear" w:color="auto" w:fill="FFFFFF"/>
        </w:rPr>
        <w:t xml:space="preserve">. </w:t>
      </w:r>
      <w:r w:rsidR="00ED5D61" w:rsidRPr="00214163">
        <w:rPr>
          <w:color w:val="212121"/>
          <w:sz w:val="24"/>
          <w:szCs w:val="24"/>
          <w:shd w:val="clear" w:color="auto" w:fill="FFFFFF"/>
        </w:rPr>
        <w:t xml:space="preserve">2021 May </w:t>
      </w:r>
      <w:proofErr w:type="gramStart"/>
      <w:r w:rsidR="00ED5D61" w:rsidRPr="00214163">
        <w:rPr>
          <w:color w:val="212121"/>
          <w:sz w:val="24"/>
          <w:szCs w:val="24"/>
          <w:shd w:val="clear" w:color="auto" w:fill="FFFFFF"/>
        </w:rPr>
        <w:t>1;286:64</w:t>
      </w:r>
      <w:proofErr w:type="gramEnd"/>
      <w:r w:rsidR="00ED5D61" w:rsidRPr="00214163">
        <w:rPr>
          <w:color w:val="212121"/>
          <w:sz w:val="24"/>
          <w:szCs w:val="24"/>
          <w:shd w:val="clear" w:color="auto" w:fill="FFFFFF"/>
        </w:rPr>
        <w:t>-70. doi: 10.1016/j.jad.2021.02.056. Epub 2021 Feb 26. PMID: 33677184.</w:t>
      </w:r>
    </w:p>
    <w:p w14:paraId="538EA34C" w14:textId="57FB812C" w:rsidR="008E2F41" w:rsidRPr="00214163" w:rsidRDefault="008E2F41" w:rsidP="00333C1D">
      <w:pPr>
        <w:rPr>
          <w:color w:val="222222"/>
          <w:sz w:val="24"/>
          <w:szCs w:val="24"/>
          <w:shd w:val="clear" w:color="auto" w:fill="FFFFFF"/>
        </w:rPr>
      </w:pPr>
    </w:p>
    <w:p w14:paraId="66974B13" w14:textId="6243BB20" w:rsidR="008E2F41" w:rsidRPr="00214163" w:rsidRDefault="008E2F41" w:rsidP="00333C1D">
      <w:pPr>
        <w:rPr>
          <w:color w:val="222222"/>
          <w:sz w:val="24"/>
          <w:szCs w:val="24"/>
          <w:shd w:val="clear" w:color="auto" w:fill="FFFFFF"/>
        </w:rPr>
      </w:pPr>
      <w:r w:rsidRPr="00214163">
        <w:rPr>
          <w:color w:val="222222"/>
          <w:sz w:val="24"/>
          <w:szCs w:val="24"/>
          <w:shd w:val="clear" w:color="auto" w:fill="FFFFFF"/>
        </w:rPr>
        <w:lastRenderedPageBreak/>
        <w:t>53</w:t>
      </w:r>
      <w:r w:rsidR="00FB0F06" w:rsidRPr="00214163">
        <w:rPr>
          <w:color w:val="222222"/>
          <w:sz w:val="24"/>
          <w:szCs w:val="24"/>
          <w:shd w:val="clear" w:color="auto" w:fill="FFFFFF"/>
        </w:rPr>
        <w:t>5</w:t>
      </w:r>
      <w:r w:rsidRPr="00214163">
        <w:rPr>
          <w:color w:val="222222"/>
          <w:sz w:val="24"/>
          <w:szCs w:val="24"/>
          <w:shd w:val="clear" w:color="auto" w:fill="FFFFFF"/>
        </w:rPr>
        <w:t xml:space="preserve">. </w:t>
      </w:r>
      <w:r w:rsidRPr="00214163">
        <w:rPr>
          <w:color w:val="222222"/>
          <w:sz w:val="24"/>
          <w:szCs w:val="24"/>
          <w:shd w:val="clear" w:color="auto" w:fill="FFFFFF"/>
        </w:rPr>
        <w:tab/>
        <w:t xml:space="preserve">Porter, C., Favara, M., Hittmeyer, a., Scott, D., Jiminez, A.S., Ellanki, R., Woldehanna, T., Duc, L.T., </w:t>
      </w:r>
      <w:r w:rsidRPr="00214163">
        <w:rPr>
          <w:b/>
          <w:color w:val="222222"/>
          <w:sz w:val="24"/>
          <w:szCs w:val="24"/>
          <w:shd w:val="clear" w:color="auto" w:fill="FFFFFF"/>
        </w:rPr>
        <w:t>Craske, M.G</w:t>
      </w:r>
      <w:r w:rsidRPr="00214163">
        <w:rPr>
          <w:color w:val="222222"/>
          <w:sz w:val="24"/>
          <w:szCs w:val="24"/>
          <w:shd w:val="clear" w:color="auto" w:fill="FFFFFF"/>
        </w:rPr>
        <w:t xml:space="preserve">., &amp; Stein, A. (2021). Impact of the COVID-19 pandemic on anxiey and depression symptoms of young people in the global south: evidence from a four-country cohort study. </w:t>
      </w:r>
      <w:r w:rsidRPr="00214163">
        <w:rPr>
          <w:color w:val="222222"/>
          <w:sz w:val="24"/>
          <w:szCs w:val="24"/>
          <w:u w:val="single"/>
          <w:shd w:val="clear" w:color="auto" w:fill="FFFFFF"/>
        </w:rPr>
        <w:t>British Medical Journal Open</w:t>
      </w:r>
      <w:r w:rsidRPr="00214163">
        <w:rPr>
          <w:color w:val="222222"/>
          <w:sz w:val="24"/>
          <w:szCs w:val="24"/>
          <w:shd w:val="clear" w:color="auto" w:fill="FFFFFF"/>
        </w:rPr>
        <w:t xml:space="preserve"> 2021;</w:t>
      </w:r>
      <w:proofErr w:type="gramStart"/>
      <w:r w:rsidRPr="00214163">
        <w:rPr>
          <w:color w:val="222222"/>
          <w:sz w:val="24"/>
          <w:szCs w:val="24"/>
          <w:shd w:val="clear" w:color="auto" w:fill="FFFFFF"/>
        </w:rPr>
        <w:t>11:e</w:t>
      </w:r>
      <w:proofErr w:type="gramEnd"/>
      <w:r w:rsidRPr="00214163">
        <w:rPr>
          <w:color w:val="222222"/>
          <w:sz w:val="24"/>
          <w:szCs w:val="24"/>
          <w:shd w:val="clear" w:color="auto" w:fill="FFFFFF"/>
        </w:rPr>
        <w:t>049653. Doi:10.1136/bmjopen-2021-049653</w:t>
      </w:r>
    </w:p>
    <w:p w14:paraId="6D079FC9" w14:textId="180A2FDD" w:rsidR="008E2F41" w:rsidRPr="00214163" w:rsidRDefault="008E2F41" w:rsidP="00333C1D">
      <w:pPr>
        <w:rPr>
          <w:color w:val="222222"/>
          <w:sz w:val="24"/>
          <w:szCs w:val="24"/>
          <w:shd w:val="clear" w:color="auto" w:fill="FFFFFF"/>
        </w:rPr>
      </w:pPr>
    </w:p>
    <w:p w14:paraId="10BB639D" w14:textId="4B595224" w:rsidR="00ED5D61" w:rsidRPr="00214163" w:rsidRDefault="008E2F41" w:rsidP="00ED5D61">
      <w:pPr>
        <w:rPr>
          <w:bCs/>
          <w:sz w:val="24"/>
          <w:szCs w:val="24"/>
          <w:u w:val="single"/>
        </w:rPr>
      </w:pPr>
      <w:r w:rsidRPr="00214163">
        <w:rPr>
          <w:color w:val="222222"/>
          <w:sz w:val="24"/>
          <w:szCs w:val="24"/>
          <w:shd w:val="clear" w:color="auto" w:fill="FFFFFF"/>
        </w:rPr>
        <w:t>53</w:t>
      </w:r>
      <w:r w:rsidR="00FB0F06" w:rsidRPr="00214163">
        <w:rPr>
          <w:color w:val="222222"/>
          <w:sz w:val="24"/>
          <w:szCs w:val="24"/>
          <w:shd w:val="clear" w:color="auto" w:fill="FFFFFF"/>
        </w:rPr>
        <w:t>6</w:t>
      </w:r>
      <w:r w:rsidRPr="00214163">
        <w:rPr>
          <w:color w:val="222222"/>
          <w:sz w:val="24"/>
          <w:szCs w:val="24"/>
          <w:shd w:val="clear" w:color="auto" w:fill="FFFFFF"/>
        </w:rPr>
        <w:t xml:space="preserve">. </w:t>
      </w:r>
      <w:r w:rsidRPr="00214163">
        <w:rPr>
          <w:color w:val="222222"/>
          <w:sz w:val="24"/>
          <w:szCs w:val="24"/>
          <w:shd w:val="clear" w:color="auto" w:fill="FFFFFF"/>
        </w:rPr>
        <w:tab/>
        <w:t xml:space="preserve">Feurer, C., Francis, J., Ajilore, O., </w:t>
      </w:r>
      <w:r w:rsidRPr="00214163">
        <w:rPr>
          <w:b/>
          <w:color w:val="222222"/>
          <w:sz w:val="24"/>
          <w:szCs w:val="24"/>
          <w:shd w:val="clear" w:color="auto" w:fill="FFFFFF"/>
        </w:rPr>
        <w:t>Craske, M.G</w:t>
      </w:r>
      <w:r w:rsidRPr="00214163">
        <w:rPr>
          <w:color w:val="222222"/>
          <w:sz w:val="24"/>
          <w:szCs w:val="24"/>
          <w:shd w:val="clear" w:color="auto" w:fill="FFFFFF"/>
        </w:rPr>
        <w:t>., Phan, K.L., &amp; Klumpp, H. (</w:t>
      </w:r>
      <w:r w:rsidR="00ED5D61" w:rsidRPr="00214163">
        <w:rPr>
          <w:color w:val="222222"/>
          <w:sz w:val="24"/>
          <w:szCs w:val="24"/>
          <w:shd w:val="clear" w:color="auto" w:fill="FFFFFF"/>
        </w:rPr>
        <w:t>2021</w:t>
      </w:r>
      <w:r w:rsidRPr="00214163">
        <w:rPr>
          <w:color w:val="222222"/>
          <w:sz w:val="24"/>
          <w:szCs w:val="24"/>
          <w:shd w:val="clear" w:color="auto" w:fill="FFFFFF"/>
        </w:rPr>
        <w:t xml:space="preserve">). Emotion regulation and repetitive negative thinking before and after CBT and SSRI treatment of internalizing psychopathologies. </w:t>
      </w:r>
      <w:r w:rsidRPr="00214163">
        <w:rPr>
          <w:color w:val="222222"/>
          <w:sz w:val="24"/>
          <w:szCs w:val="24"/>
          <w:u w:val="single"/>
          <w:shd w:val="clear" w:color="auto" w:fill="FFFFFF"/>
        </w:rPr>
        <w:t>Cognitive Therapy and Research</w:t>
      </w:r>
      <w:r w:rsidRPr="00214163">
        <w:rPr>
          <w:color w:val="222222"/>
          <w:sz w:val="24"/>
          <w:szCs w:val="24"/>
          <w:shd w:val="clear" w:color="auto" w:fill="FFFFFF"/>
        </w:rPr>
        <w:t xml:space="preserve">. </w:t>
      </w:r>
      <w:r w:rsidR="00ED5D61" w:rsidRPr="00214163">
        <w:rPr>
          <w:rStyle w:val="central-date-added"/>
          <w:color w:val="000000"/>
          <w:sz w:val="24"/>
          <w:szCs w:val="24"/>
          <w:shd w:val="clear" w:color="auto" w:fill="FFFFFF"/>
        </w:rPr>
        <w:t xml:space="preserve">30 June 2021 | 2021 Issue </w:t>
      </w:r>
      <w:r w:rsidR="00ED5D61" w:rsidRPr="00214163">
        <w:rPr>
          <w:rStyle w:val="central-date-added"/>
          <w:sz w:val="24"/>
          <w:szCs w:val="24"/>
          <w:shd w:val="clear" w:color="auto" w:fill="FFFFFF"/>
        </w:rPr>
        <w:t xml:space="preserve">06 </w:t>
      </w:r>
      <w:hyperlink r:id="rId14" w:tgtFrame="_blank" w:history="1">
        <w:r w:rsidR="00ED5D61" w:rsidRPr="00214163">
          <w:rPr>
            <w:rStyle w:val="Hyperlink"/>
            <w:bCs/>
            <w:color w:val="auto"/>
            <w:sz w:val="24"/>
            <w:szCs w:val="24"/>
          </w:rPr>
          <w:t>https://doi.org/10.1007/s10608-021-10222-8</w:t>
        </w:r>
      </w:hyperlink>
    </w:p>
    <w:p w14:paraId="1FDC1267" w14:textId="7D610F5E" w:rsidR="00333C1D" w:rsidRPr="00214163" w:rsidRDefault="00333C1D" w:rsidP="00247342">
      <w:pPr>
        <w:jc w:val="center"/>
        <w:rPr>
          <w:sz w:val="24"/>
          <w:szCs w:val="24"/>
        </w:rPr>
      </w:pPr>
    </w:p>
    <w:p w14:paraId="0F978E73" w14:textId="20B6F162" w:rsidR="008E2F41" w:rsidRPr="00214163" w:rsidRDefault="008E2F41" w:rsidP="008E2F41">
      <w:pPr>
        <w:rPr>
          <w:sz w:val="24"/>
          <w:szCs w:val="24"/>
        </w:rPr>
      </w:pPr>
      <w:r w:rsidRPr="00214163">
        <w:rPr>
          <w:sz w:val="24"/>
          <w:szCs w:val="24"/>
        </w:rPr>
        <w:t>53</w:t>
      </w:r>
      <w:r w:rsidR="00FB0F06" w:rsidRPr="00214163">
        <w:rPr>
          <w:sz w:val="24"/>
          <w:szCs w:val="24"/>
        </w:rPr>
        <w:t>7</w:t>
      </w:r>
      <w:r w:rsidRPr="00214163">
        <w:rPr>
          <w:sz w:val="24"/>
          <w:szCs w:val="24"/>
        </w:rPr>
        <w:t>.</w:t>
      </w:r>
      <w:r w:rsidRPr="00214163">
        <w:rPr>
          <w:sz w:val="24"/>
          <w:szCs w:val="24"/>
        </w:rPr>
        <w:tab/>
        <w:t xml:space="preserve">Haynos, A., Anderson, L.M., Askew, A.J., </w:t>
      </w:r>
      <w:r w:rsidRPr="00214163">
        <w:rPr>
          <w:b/>
          <w:sz w:val="24"/>
          <w:szCs w:val="24"/>
        </w:rPr>
        <w:t>Craske, M.G</w:t>
      </w:r>
      <w:r w:rsidRPr="00214163">
        <w:rPr>
          <w:sz w:val="24"/>
          <w:szCs w:val="24"/>
        </w:rPr>
        <w:t>., &amp; Peterson, C.B. (</w:t>
      </w:r>
      <w:r w:rsidR="00ED5D61" w:rsidRPr="00214163">
        <w:rPr>
          <w:sz w:val="24"/>
          <w:szCs w:val="24"/>
        </w:rPr>
        <w:t>2021</w:t>
      </w:r>
      <w:r w:rsidRPr="00214163">
        <w:rPr>
          <w:sz w:val="24"/>
          <w:szCs w:val="24"/>
        </w:rPr>
        <w:t xml:space="preserve">). Adapting a neuroscience-informed intervention to alter reward mechanisms of anorexia nervosa: a novel direction for future research. </w:t>
      </w:r>
      <w:r w:rsidRPr="00214163">
        <w:rPr>
          <w:sz w:val="24"/>
          <w:szCs w:val="24"/>
          <w:u w:val="single"/>
        </w:rPr>
        <w:t>Journal of Eating Disorders</w:t>
      </w:r>
      <w:r w:rsidRPr="00214163">
        <w:rPr>
          <w:sz w:val="24"/>
          <w:szCs w:val="24"/>
        </w:rPr>
        <w:t xml:space="preserve">. </w:t>
      </w:r>
      <w:r w:rsidR="00ED5D61" w:rsidRPr="00214163">
        <w:rPr>
          <w:b/>
          <w:bCs/>
          <w:color w:val="333333"/>
          <w:sz w:val="24"/>
          <w:szCs w:val="24"/>
          <w:shd w:val="clear" w:color="auto" w:fill="FFFFFF"/>
        </w:rPr>
        <w:t>9, </w:t>
      </w:r>
      <w:r w:rsidR="00ED5D61" w:rsidRPr="00214163">
        <w:rPr>
          <w:color w:val="333333"/>
          <w:sz w:val="24"/>
          <w:szCs w:val="24"/>
          <w:shd w:val="clear" w:color="auto" w:fill="FFFFFF"/>
        </w:rPr>
        <w:t>63 (2021). https://doi.org/10.1186/s40337-021-00417-5</w:t>
      </w:r>
    </w:p>
    <w:p w14:paraId="0C4B636C" w14:textId="12B51E88" w:rsidR="00DD6255" w:rsidRPr="00214163" w:rsidRDefault="00DD6255" w:rsidP="008E2F41">
      <w:pPr>
        <w:rPr>
          <w:sz w:val="24"/>
          <w:szCs w:val="24"/>
        </w:rPr>
      </w:pPr>
    </w:p>
    <w:p w14:paraId="4960F76F" w14:textId="294DA42D" w:rsidR="00DD6255" w:rsidRPr="00214163" w:rsidRDefault="00DD6255" w:rsidP="008E2F41">
      <w:pPr>
        <w:rPr>
          <w:sz w:val="24"/>
          <w:szCs w:val="24"/>
        </w:rPr>
      </w:pPr>
      <w:r w:rsidRPr="00214163">
        <w:rPr>
          <w:sz w:val="24"/>
          <w:szCs w:val="24"/>
        </w:rPr>
        <w:t>53</w:t>
      </w:r>
      <w:r w:rsidR="00FB0F06" w:rsidRPr="00214163">
        <w:rPr>
          <w:sz w:val="24"/>
          <w:szCs w:val="24"/>
        </w:rPr>
        <w:t>8</w:t>
      </w:r>
      <w:r w:rsidRPr="00214163">
        <w:rPr>
          <w:sz w:val="24"/>
          <w:szCs w:val="24"/>
        </w:rPr>
        <w:t>.</w:t>
      </w:r>
      <w:r w:rsidRPr="00214163">
        <w:rPr>
          <w:sz w:val="24"/>
          <w:szCs w:val="24"/>
        </w:rPr>
        <w:tab/>
        <w:t xml:space="preserve">Echiverri-Cohen, A., Spierer, L., Perez, M., Kulon, M., Ellis, M.D., &amp; </w:t>
      </w:r>
      <w:r w:rsidRPr="00214163">
        <w:rPr>
          <w:b/>
          <w:sz w:val="24"/>
          <w:szCs w:val="24"/>
        </w:rPr>
        <w:t>Craske, M.G.</w:t>
      </w:r>
      <w:r w:rsidRPr="00214163">
        <w:rPr>
          <w:sz w:val="24"/>
          <w:szCs w:val="24"/>
        </w:rPr>
        <w:t xml:space="preserve"> (</w:t>
      </w:r>
      <w:r w:rsidR="00ED5D61" w:rsidRPr="00214163">
        <w:rPr>
          <w:sz w:val="24"/>
          <w:szCs w:val="24"/>
        </w:rPr>
        <w:t>2021</w:t>
      </w:r>
      <w:r w:rsidRPr="00214163">
        <w:rPr>
          <w:sz w:val="24"/>
          <w:szCs w:val="24"/>
        </w:rPr>
        <w:t xml:space="preserve">). Randomized controlled trial of response inhibition for individuals with PTSD and impaired response inhibition. </w:t>
      </w:r>
      <w:r w:rsidRPr="00214163">
        <w:rPr>
          <w:sz w:val="24"/>
          <w:szCs w:val="24"/>
          <w:u w:val="single"/>
        </w:rPr>
        <w:t>Behaviour Research and Therapy</w:t>
      </w:r>
      <w:r w:rsidRPr="00214163">
        <w:rPr>
          <w:sz w:val="24"/>
          <w:szCs w:val="24"/>
        </w:rPr>
        <w:t xml:space="preserve">. </w:t>
      </w:r>
      <w:r w:rsidR="00ED5D61" w:rsidRPr="00214163">
        <w:rPr>
          <w:color w:val="212121"/>
          <w:sz w:val="24"/>
          <w:szCs w:val="24"/>
          <w:shd w:val="clear" w:color="auto" w:fill="FFFFFF"/>
        </w:rPr>
        <w:t xml:space="preserve">2021 </w:t>
      </w:r>
      <w:proofErr w:type="gramStart"/>
      <w:r w:rsidR="00ED5D61" w:rsidRPr="00214163">
        <w:rPr>
          <w:color w:val="212121"/>
          <w:sz w:val="24"/>
          <w:szCs w:val="24"/>
          <w:shd w:val="clear" w:color="auto" w:fill="FFFFFF"/>
        </w:rPr>
        <w:t>Aug;143:103885</w:t>
      </w:r>
      <w:proofErr w:type="gramEnd"/>
      <w:r w:rsidR="00ED5D61" w:rsidRPr="00214163">
        <w:rPr>
          <w:color w:val="212121"/>
          <w:sz w:val="24"/>
          <w:szCs w:val="24"/>
          <w:shd w:val="clear" w:color="auto" w:fill="FFFFFF"/>
        </w:rPr>
        <w:t>. doi: 10.1016/j.brat.2021.103885. Epub 2021 May 12. PMID: 34089923.</w:t>
      </w:r>
    </w:p>
    <w:p w14:paraId="397B2E62" w14:textId="1989FB7A" w:rsidR="00DD6255" w:rsidRPr="00214163" w:rsidRDefault="00DD6255" w:rsidP="008E2F41">
      <w:pPr>
        <w:rPr>
          <w:sz w:val="24"/>
          <w:szCs w:val="24"/>
        </w:rPr>
      </w:pPr>
    </w:p>
    <w:p w14:paraId="4803B7E8" w14:textId="23FE383B" w:rsidR="00DD6255" w:rsidRPr="00214163" w:rsidRDefault="00DD6255" w:rsidP="004143A4">
      <w:pPr>
        <w:rPr>
          <w:sz w:val="24"/>
          <w:szCs w:val="24"/>
        </w:rPr>
      </w:pPr>
      <w:r w:rsidRPr="00214163">
        <w:rPr>
          <w:sz w:val="24"/>
          <w:szCs w:val="24"/>
        </w:rPr>
        <w:t>53</w:t>
      </w:r>
      <w:r w:rsidR="00FB0F06" w:rsidRPr="00214163">
        <w:rPr>
          <w:sz w:val="24"/>
          <w:szCs w:val="24"/>
        </w:rPr>
        <w:t>9</w:t>
      </w:r>
      <w:r w:rsidRPr="00214163">
        <w:rPr>
          <w:sz w:val="24"/>
          <w:szCs w:val="24"/>
        </w:rPr>
        <w:t xml:space="preserve">. </w:t>
      </w:r>
      <w:r w:rsidRPr="00214163">
        <w:rPr>
          <w:sz w:val="24"/>
          <w:szCs w:val="24"/>
        </w:rPr>
        <w:tab/>
        <w:t xml:space="preserve">Stein, D.J., </w:t>
      </w:r>
      <w:r w:rsidRPr="00214163">
        <w:rPr>
          <w:b/>
          <w:sz w:val="24"/>
          <w:szCs w:val="24"/>
        </w:rPr>
        <w:t>Craske, M.G.,</w:t>
      </w:r>
      <w:r w:rsidRPr="00214163">
        <w:rPr>
          <w:sz w:val="24"/>
          <w:szCs w:val="24"/>
        </w:rPr>
        <w:t xml:space="preserve"> Rothbaum, B.O., Chamberlain, S.R., Fineberg, N.A., Choi, K.W, de Jonge, P., Baldwin, D.S. &amp; Maj, M. (</w:t>
      </w:r>
      <w:r w:rsidR="00ED5D61" w:rsidRPr="00214163">
        <w:rPr>
          <w:sz w:val="24"/>
          <w:szCs w:val="24"/>
        </w:rPr>
        <w:t>2021</w:t>
      </w:r>
      <w:r w:rsidRPr="00214163">
        <w:rPr>
          <w:sz w:val="24"/>
          <w:szCs w:val="24"/>
        </w:rPr>
        <w:t xml:space="preserve">). The clinical characterization of the adult patient with anxiety aimed at personalization of management. </w:t>
      </w:r>
      <w:r w:rsidRPr="00214163">
        <w:rPr>
          <w:sz w:val="24"/>
          <w:szCs w:val="24"/>
          <w:u w:val="single"/>
        </w:rPr>
        <w:t>World Psychiatry</w:t>
      </w:r>
      <w:r w:rsidRPr="00214163">
        <w:rPr>
          <w:sz w:val="24"/>
          <w:szCs w:val="24"/>
        </w:rPr>
        <w:t xml:space="preserve">. </w:t>
      </w:r>
      <w:r w:rsidR="00ED5D61" w:rsidRPr="00214163">
        <w:rPr>
          <w:color w:val="212121"/>
          <w:sz w:val="24"/>
          <w:szCs w:val="24"/>
          <w:shd w:val="clear" w:color="auto" w:fill="FFFFFF"/>
        </w:rPr>
        <w:t>2021 Oct;20(3):336-356. doi: 10.1002/wps.20919. PMID: 34505377; PMCID: PMC8429350.</w:t>
      </w:r>
    </w:p>
    <w:p w14:paraId="5F3D1B51" w14:textId="78F5C2DD" w:rsidR="00DD6255" w:rsidRPr="00214163" w:rsidRDefault="00DD6255" w:rsidP="004143A4">
      <w:pPr>
        <w:rPr>
          <w:sz w:val="24"/>
          <w:szCs w:val="24"/>
          <w:lang w:val="en-GB"/>
        </w:rPr>
      </w:pPr>
    </w:p>
    <w:p w14:paraId="0741890E" w14:textId="189BA9E3" w:rsidR="004143A4" w:rsidRPr="00214163" w:rsidRDefault="004143A4" w:rsidP="004143A4">
      <w:pPr>
        <w:rPr>
          <w:sz w:val="24"/>
          <w:szCs w:val="24"/>
          <w:lang w:val="en-GB"/>
        </w:rPr>
      </w:pPr>
      <w:r w:rsidRPr="00214163">
        <w:rPr>
          <w:sz w:val="24"/>
          <w:szCs w:val="24"/>
          <w:lang w:val="en-GB"/>
        </w:rPr>
        <w:t>540.</w:t>
      </w:r>
      <w:r w:rsidRPr="00214163">
        <w:rPr>
          <w:sz w:val="24"/>
          <w:szCs w:val="24"/>
          <w:lang w:val="en-GB"/>
        </w:rPr>
        <w:tab/>
        <w:t xml:space="preserve">Cucciare, M.A., Marchant, K., Abraham, T., Ecker, A., Han, X., White, P., </w:t>
      </w:r>
      <w:r w:rsidRPr="00214163">
        <w:rPr>
          <w:b/>
          <w:sz w:val="24"/>
          <w:szCs w:val="24"/>
          <w:lang w:val="en-GB"/>
        </w:rPr>
        <w:t>Craske, M.G.</w:t>
      </w:r>
      <w:r w:rsidRPr="00214163">
        <w:rPr>
          <w:sz w:val="24"/>
          <w:szCs w:val="24"/>
          <w:lang w:val="en-GB"/>
        </w:rPr>
        <w:t>, &amp; Lindsay, J (</w:t>
      </w:r>
      <w:r w:rsidR="00ED5D61" w:rsidRPr="00214163">
        <w:rPr>
          <w:sz w:val="24"/>
          <w:szCs w:val="24"/>
          <w:lang w:val="en-GB"/>
        </w:rPr>
        <w:t>2021</w:t>
      </w:r>
      <w:r w:rsidRPr="00214163">
        <w:rPr>
          <w:sz w:val="24"/>
          <w:szCs w:val="24"/>
          <w:lang w:val="en-GB"/>
        </w:rPr>
        <w:t xml:space="preserve">). A randomized controlled trial comparing a manual and computer version of CALM in VA community-based outpatient clinics. </w:t>
      </w:r>
      <w:r w:rsidRPr="00214163">
        <w:rPr>
          <w:sz w:val="24"/>
          <w:szCs w:val="24"/>
          <w:u w:val="single"/>
          <w:lang w:val="en-GB"/>
        </w:rPr>
        <w:t>Journal of Affective Disorders Reports</w:t>
      </w:r>
      <w:r w:rsidRPr="00214163">
        <w:rPr>
          <w:sz w:val="24"/>
          <w:szCs w:val="24"/>
          <w:lang w:val="en-GB"/>
        </w:rPr>
        <w:t xml:space="preserve">. </w:t>
      </w:r>
      <w:r w:rsidR="00ED5D61" w:rsidRPr="00214163">
        <w:rPr>
          <w:color w:val="212121"/>
          <w:sz w:val="24"/>
          <w:szCs w:val="24"/>
          <w:shd w:val="clear" w:color="auto" w:fill="FFFFFF"/>
        </w:rPr>
        <w:t xml:space="preserve">2021 </w:t>
      </w:r>
      <w:proofErr w:type="gramStart"/>
      <w:r w:rsidR="00ED5D61" w:rsidRPr="00214163">
        <w:rPr>
          <w:color w:val="212121"/>
          <w:sz w:val="24"/>
          <w:szCs w:val="24"/>
          <w:shd w:val="clear" w:color="auto" w:fill="FFFFFF"/>
        </w:rPr>
        <w:t>Dec;6:100202</w:t>
      </w:r>
      <w:proofErr w:type="gramEnd"/>
      <w:r w:rsidR="00ED5D61" w:rsidRPr="00214163">
        <w:rPr>
          <w:color w:val="212121"/>
          <w:sz w:val="24"/>
          <w:szCs w:val="24"/>
          <w:shd w:val="clear" w:color="auto" w:fill="FFFFFF"/>
        </w:rPr>
        <w:t>. doi: 10.1016/j.jadr.2021.100202. Epub 2021 Jul 20. PMID: 34423330; PMCID: PMC8373037.</w:t>
      </w:r>
    </w:p>
    <w:p w14:paraId="2775575C" w14:textId="06E59C9C" w:rsidR="004143A4" w:rsidRPr="00214163" w:rsidRDefault="004143A4" w:rsidP="004143A4">
      <w:pPr>
        <w:rPr>
          <w:sz w:val="24"/>
          <w:szCs w:val="24"/>
          <w:lang w:val="en-GB"/>
        </w:rPr>
      </w:pPr>
    </w:p>
    <w:p w14:paraId="2579949A" w14:textId="6842D350" w:rsidR="005C6AAB" w:rsidRPr="00214163" w:rsidRDefault="005C6AAB" w:rsidP="005C6AAB">
      <w:pPr>
        <w:rPr>
          <w:sz w:val="24"/>
          <w:szCs w:val="24"/>
        </w:rPr>
      </w:pPr>
      <w:r w:rsidRPr="00214163">
        <w:rPr>
          <w:sz w:val="24"/>
          <w:szCs w:val="24"/>
        </w:rPr>
        <w:t xml:space="preserve">541. </w:t>
      </w:r>
      <w:r w:rsidRPr="00214163">
        <w:rPr>
          <w:sz w:val="24"/>
          <w:szCs w:val="24"/>
        </w:rPr>
        <w:tab/>
        <w:t xml:space="preserve">Purves, K.L., Krebs, G., McGregor, T., Constantinou, E., Lester, K. J., Barry, T.J., </w:t>
      </w:r>
      <w:r w:rsidRPr="00214163">
        <w:rPr>
          <w:b/>
          <w:sz w:val="24"/>
          <w:szCs w:val="24"/>
        </w:rPr>
        <w:t>Craske, M.G</w:t>
      </w:r>
      <w:r w:rsidRPr="00214163">
        <w:rPr>
          <w:sz w:val="24"/>
          <w:szCs w:val="24"/>
        </w:rPr>
        <w:t>., Young, K.S., Breen, G., &amp; Eley, T.C. (</w:t>
      </w:r>
      <w:r w:rsidR="00ED5D61" w:rsidRPr="00214163">
        <w:rPr>
          <w:sz w:val="24"/>
          <w:szCs w:val="24"/>
        </w:rPr>
        <w:t>2021</w:t>
      </w:r>
      <w:r w:rsidRPr="00214163">
        <w:rPr>
          <w:sz w:val="24"/>
          <w:szCs w:val="24"/>
        </w:rPr>
        <w:t xml:space="preserve">). Evidence for distinct genetic and environmental influences on fear acquisition and extinction. </w:t>
      </w:r>
      <w:r w:rsidRPr="00214163">
        <w:rPr>
          <w:sz w:val="24"/>
          <w:szCs w:val="24"/>
          <w:u w:val="single"/>
        </w:rPr>
        <w:t>Psychological Medicine</w:t>
      </w:r>
      <w:r w:rsidRPr="00214163">
        <w:rPr>
          <w:sz w:val="24"/>
          <w:szCs w:val="24"/>
        </w:rPr>
        <w:t xml:space="preserve">.  </w:t>
      </w:r>
      <w:r w:rsidR="00DF5CC4" w:rsidRPr="00214163">
        <w:rPr>
          <w:color w:val="212121"/>
          <w:sz w:val="24"/>
          <w:szCs w:val="24"/>
          <w:shd w:val="clear" w:color="auto" w:fill="FFFFFF"/>
        </w:rPr>
        <w:t>Sep 3:1-9</w:t>
      </w:r>
      <w:r w:rsidR="00ED5D61" w:rsidRPr="00214163">
        <w:rPr>
          <w:sz w:val="24"/>
          <w:szCs w:val="24"/>
        </w:rPr>
        <w:t>. doi:10.1017/S0033291721002580</w:t>
      </w:r>
    </w:p>
    <w:p w14:paraId="31B5B788" w14:textId="760F2332" w:rsidR="005C6AAB" w:rsidRPr="00214163" w:rsidRDefault="005C6AAB" w:rsidP="004143A4">
      <w:pPr>
        <w:rPr>
          <w:sz w:val="24"/>
          <w:szCs w:val="24"/>
          <w:lang w:val="en-GB"/>
        </w:rPr>
      </w:pPr>
    </w:p>
    <w:p w14:paraId="083D9C7B" w14:textId="747FDDD1" w:rsidR="004143A4" w:rsidRPr="00214163" w:rsidRDefault="004143A4" w:rsidP="004143A4">
      <w:pPr>
        <w:rPr>
          <w:color w:val="212121"/>
          <w:sz w:val="24"/>
          <w:szCs w:val="24"/>
          <w:shd w:val="clear" w:color="auto" w:fill="FFFFFF"/>
        </w:rPr>
      </w:pPr>
      <w:r w:rsidRPr="00214163">
        <w:rPr>
          <w:sz w:val="24"/>
          <w:szCs w:val="24"/>
          <w:lang w:val="en-GB"/>
        </w:rPr>
        <w:t>54</w:t>
      </w:r>
      <w:r w:rsidR="005C6AAB" w:rsidRPr="00214163">
        <w:rPr>
          <w:sz w:val="24"/>
          <w:szCs w:val="24"/>
          <w:lang w:val="en-GB"/>
        </w:rPr>
        <w:t>2</w:t>
      </w:r>
      <w:r w:rsidRPr="00214163">
        <w:rPr>
          <w:sz w:val="24"/>
          <w:szCs w:val="24"/>
          <w:lang w:val="en-GB"/>
        </w:rPr>
        <w:t>.</w:t>
      </w:r>
      <w:r w:rsidRPr="00214163">
        <w:rPr>
          <w:color w:val="212121"/>
          <w:sz w:val="24"/>
          <w:szCs w:val="24"/>
          <w:shd w:val="clear" w:color="auto" w:fill="FFFFFF"/>
        </w:rPr>
        <w:t xml:space="preserve"> </w:t>
      </w:r>
      <w:r w:rsidRPr="00214163">
        <w:rPr>
          <w:color w:val="212121"/>
          <w:sz w:val="24"/>
          <w:szCs w:val="24"/>
          <w:shd w:val="clear" w:color="auto" w:fill="FFFFFF"/>
        </w:rPr>
        <w:tab/>
        <w:t xml:space="preserve">Pittig A, Heinig I, Goerigk S, Thiel F, Hummel K, Scholl L, Deckert J, Pauli P, Domschke K, Lueken U, Fydrich T, Fehm L, Plag J, Ströhle A, Kircher T, Straube B, Rief W, Koelkebeck K, Arolt V, Dannlowski U, Margraf J, Totzeck C, Schneider S, Neudeck P, </w:t>
      </w:r>
      <w:r w:rsidRPr="00214163">
        <w:rPr>
          <w:b/>
          <w:color w:val="212121"/>
          <w:sz w:val="24"/>
          <w:szCs w:val="24"/>
          <w:shd w:val="clear" w:color="auto" w:fill="FFFFFF"/>
        </w:rPr>
        <w:t>Craske MG</w:t>
      </w:r>
      <w:r w:rsidRPr="00214163">
        <w:rPr>
          <w:color w:val="212121"/>
          <w:sz w:val="24"/>
          <w:szCs w:val="24"/>
          <w:shd w:val="clear" w:color="auto" w:fill="FFFFFF"/>
        </w:rPr>
        <w:t xml:space="preserve">, Hollandt M, Richter J, Hamm A, Wittchen HU. Efficacy of temporally intensified exposure for anxiety disorders: A multicenter randomized clinical trial (2021) </w:t>
      </w:r>
      <w:r w:rsidRPr="00214163">
        <w:rPr>
          <w:color w:val="212121"/>
          <w:sz w:val="24"/>
          <w:szCs w:val="24"/>
          <w:u w:val="single"/>
          <w:shd w:val="clear" w:color="auto" w:fill="FFFFFF"/>
        </w:rPr>
        <w:t>Depression and Anxiety</w:t>
      </w:r>
      <w:r w:rsidRPr="00214163">
        <w:rPr>
          <w:color w:val="212121"/>
          <w:sz w:val="24"/>
          <w:szCs w:val="24"/>
          <w:shd w:val="clear" w:color="auto" w:fill="FFFFFF"/>
        </w:rPr>
        <w:t xml:space="preserve">. </w:t>
      </w:r>
      <w:r w:rsidR="00DF5CC4" w:rsidRPr="00214163">
        <w:rPr>
          <w:color w:val="212121"/>
          <w:sz w:val="24"/>
          <w:szCs w:val="24"/>
          <w:shd w:val="clear" w:color="auto" w:fill="FFFFFF"/>
        </w:rPr>
        <w:t xml:space="preserve">2021 Nov;38(11):1169-1181. doi: 10.1002/da.23204. Epub 2021 Jul 22. PMID: 34293223. </w:t>
      </w:r>
    </w:p>
    <w:p w14:paraId="6D070AF7" w14:textId="2538A504" w:rsidR="004143A4" w:rsidRPr="00214163" w:rsidRDefault="004143A4" w:rsidP="004143A4">
      <w:pPr>
        <w:rPr>
          <w:color w:val="212121"/>
          <w:sz w:val="24"/>
          <w:szCs w:val="24"/>
          <w:shd w:val="clear" w:color="auto" w:fill="FFFFFF"/>
        </w:rPr>
      </w:pPr>
    </w:p>
    <w:p w14:paraId="091F5B14" w14:textId="69723070" w:rsidR="004143A4" w:rsidRPr="00214163" w:rsidRDefault="004143A4" w:rsidP="004143A4">
      <w:pPr>
        <w:rPr>
          <w:color w:val="212121"/>
          <w:sz w:val="24"/>
          <w:szCs w:val="24"/>
          <w:shd w:val="clear" w:color="auto" w:fill="FFFFFF"/>
        </w:rPr>
      </w:pPr>
      <w:r w:rsidRPr="00214163">
        <w:rPr>
          <w:color w:val="212121"/>
          <w:sz w:val="24"/>
          <w:szCs w:val="24"/>
          <w:shd w:val="clear" w:color="auto" w:fill="FFFFFF"/>
        </w:rPr>
        <w:t>54</w:t>
      </w:r>
      <w:r w:rsidR="005C6AAB" w:rsidRPr="00214163">
        <w:rPr>
          <w:color w:val="212121"/>
          <w:sz w:val="24"/>
          <w:szCs w:val="24"/>
          <w:shd w:val="clear" w:color="auto" w:fill="FFFFFF"/>
        </w:rPr>
        <w:t>3</w:t>
      </w:r>
      <w:r w:rsidRPr="00214163">
        <w:rPr>
          <w:color w:val="212121"/>
          <w:sz w:val="24"/>
          <w:szCs w:val="24"/>
          <w:shd w:val="clear" w:color="auto" w:fill="FFFFFF"/>
        </w:rPr>
        <w:t>.</w:t>
      </w:r>
      <w:r w:rsidRPr="00214163">
        <w:rPr>
          <w:color w:val="212121"/>
          <w:sz w:val="24"/>
          <w:szCs w:val="24"/>
          <w:shd w:val="clear" w:color="auto" w:fill="FFFFFF"/>
        </w:rPr>
        <w:tab/>
        <w:t xml:space="preserve">Waters AM, Ryan KM, Luck CC, </w:t>
      </w:r>
      <w:r w:rsidRPr="00214163">
        <w:rPr>
          <w:b/>
          <w:color w:val="212121"/>
          <w:sz w:val="24"/>
          <w:szCs w:val="24"/>
          <w:shd w:val="clear" w:color="auto" w:fill="FFFFFF"/>
        </w:rPr>
        <w:t>Craske MG</w:t>
      </w:r>
      <w:r w:rsidRPr="00214163">
        <w:rPr>
          <w:color w:val="212121"/>
          <w:sz w:val="24"/>
          <w:szCs w:val="24"/>
          <w:shd w:val="clear" w:color="auto" w:fill="FFFFFF"/>
        </w:rPr>
        <w:t>, Lipp OV.</w:t>
      </w:r>
      <w:r w:rsidR="00614176" w:rsidRPr="00214163">
        <w:rPr>
          <w:color w:val="212121"/>
          <w:sz w:val="24"/>
          <w:szCs w:val="24"/>
          <w:shd w:val="clear" w:color="auto" w:fill="FFFFFF"/>
        </w:rPr>
        <w:t xml:space="preserve"> (2021)</w:t>
      </w:r>
      <w:r w:rsidRPr="00214163">
        <w:rPr>
          <w:color w:val="212121"/>
          <w:sz w:val="24"/>
          <w:szCs w:val="24"/>
          <w:shd w:val="clear" w:color="auto" w:fill="FFFFFF"/>
        </w:rPr>
        <w:t xml:space="preserve"> The effects of presenting additional stimuli resembling the CS+ during extinction on extinction retention and generalisation to novel stimuli. </w:t>
      </w:r>
      <w:r w:rsidRPr="00214163">
        <w:rPr>
          <w:color w:val="212121"/>
          <w:sz w:val="24"/>
          <w:szCs w:val="24"/>
          <w:u w:val="single"/>
          <w:shd w:val="clear" w:color="auto" w:fill="FFFFFF"/>
        </w:rPr>
        <w:t xml:space="preserve"> Behaviour Research and </w:t>
      </w:r>
      <w:proofErr w:type="gramStart"/>
      <w:r w:rsidRPr="00214163">
        <w:rPr>
          <w:color w:val="212121"/>
          <w:sz w:val="24"/>
          <w:szCs w:val="24"/>
          <w:u w:val="single"/>
          <w:shd w:val="clear" w:color="auto" w:fill="FFFFFF"/>
        </w:rPr>
        <w:t>Therapy</w:t>
      </w:r>
      <w:r w:rsidRPr="00214163">
        <w:rPr>
          <w:color w:val="212121"/>
          <w:sz w:val="24"/>
          <w:szCs w:val="24"/>
          <w:shd w:val="clear" w:color="auto" w:fill="FFFFFF"/>
        </w:rPr>
        <w:t xml:space="preserve">  Sep</w:t>
      </w:r>
      <w:proofErr w:type="gramEnd"/>
      <w:r w:rsidRPr="00214163">
        <w:rPr>
          <w:color w:val="212121"/>
          <w:sz w:val="24"/>
          <w:szCs w:val="24"/>
          <w:shd w:val="clear" w:color="auto" w:fill="FFFFFF"/>
        </w:rPr>
        <w:t>;144:103921. doi: 10.1016/j.brat.2021.103921. Epub 2021 Jun 25. PMID: 34214823.</w:t>
      </w:r>
    </w:p>
    <w:p w14:paraId="2C285359" w14:textId="2E53C8D6" w:rsidR="004143A4" w:rsidRPr="00214163" w:rsidRDefault="004143A4" w:rsidP="004143A4">
      <w:pPr>
        <w:rPr>
          <w:color w:val="212121"/>
          <w:sz w:val="24"/>
          <w:szCs w:val="24"/>
          <w:shd w:val="clear" w:color="auto" w:fill="FFFFFF"/>
        </w:rPr>
      </w:pPr>
    </w:p>
    <w:p w14:paraId="5F4C9574" w14:textId="3098C297" w:rsidR="004143A4" w:rsidRPr="00214163" w:rsidRDefault="004143A4" w:rsidP="004143A4">
      <w:pPr>
        <w:rPr>
          <w:color w:val="212121"/>
          <w:sz w:val="24"/>
          <w:szCs w:val="24"/>
          <w:shd w:val="clear" w:color="auto" w:fill="FFFFFF"/>
        </w:rPr>
      </w:pPr>
      <w:r w:rsidRPr="00214163">
        <w:rPr>
          <w:color w:val="212121"/>
          <w:sz w:val="24"/>
          <w:szCs w:val="24"/>
          <w:shd w:val="clear" w:color="auto" w:fill="FFFFFF"/>
        </w:rPr>
        <w:t>54</w:t>
      </w:r>
      <w:r w:rsidR="005C6AAB" w:rsidRPr="00214163">
        <w:rPr>
          <w:color w:val="212121"/>
          <w:sz w:val="24"/>
          <w:szCs w:val="24"/>
          <w:shd w:val="clear" w:color="auto" w:fill="FFFFFF"/>
        </w:rPr>
        <w:t>4</w:t>
      </w:r>
      <w:r w:rsidRPr="00214163">
        <w:rPr>
          <w:color w:val="212121"/>
          <w:sz w:val="24"/>
          <w:szCs w:val="24"/>
          <w:shd w:val="clear" w:color="auto" w:fill="FFFFFF"/>
        </w:rPr>
        <w:t xml:space="preserve">. </w:t>
      </w:r>
      <w:r w:rsidRPr="00214163">
        <w:rPr>
          <w:color w:val="212121"/>
          <w:sz w:val="24"/>
          <w:szCs w:val="24"/>
          <w:shd w:val="clear" w:color="auto" w:fill="FFFFFF"/>
        </w:rPr>
        <w:tab/>
        <w:t xml:space="preserve">Lipp OV, Ryan KM, Luck CC, </w:t>
      </w:r>
      <w:r w:rsidRPr="00214163">
        <w:rPr>
          <w:b/>
          <w:color w:val="212121"/>
          <w:sz w:val="24"/>
          <w:szCs w:val="24"/>
          <w:shd w:val="clear" w:color="auto" w:fill="FFFFFF"/>
        </w:rPr>
        <w:t>Craske MG</w:t>
      </w:r>
      <w:r w:rsidRPr="00214163">
        <w:rPr>
          <w:color w:val="212121"/>
          <w:sz w:val="24"/>
          <w:szCs w:val="24"/>
          <w:shd w:val="clear" w:color="auto" w:fill="FFFFFF"/>
        </w:rPr>
        <w:t xml:space="preserve">, Waters AM. </w:t>
      </w:r>
      <w:r w:rsidR="00614176" w:rsidRPr="00214163">
        <w:rPr>
          <w:color w:val="212121"/>
          <w:sz w:val="24"/>
          <w:szCs w:val="24"/>
          <w:shd w:val="clear" w:color="auto" w:fill="FFFFFF"/>
        </w:rPr>
        <w:t xml:space="preserve">(2021) </w:t>
      </w:r>
      <w:r w:rsidRPr="00214163">
        <w:rPr>
          <w:color w:val="212121"/>
          <w:sz w:val="24"/>
          <w:szCs w:val="24"/>
          <w:shd w:val="clear" w:color="auto" w:fill="FFFFFF"/>
        </w:rPr>
        <w:t>Presentation of unpaired unconditional stimuli during extinction reduces renewal of conditional fear and slows re-acquisition.</w:t>
      </w:r>
      <w:r w:rsidR="005C6AAB" w:rsidRPr="00214163">
        <w:rPr>
          <w:color w:val="212121"/>
          <w:sz w:val="24"/>
          <w:szCs w:val="24"/>
          <w:shd w:val="clear" w:color="auto" w:fill="FFFFFF"/>
        </w:rPr>
        <w:t xml:space="preserve"> </w:t>
      </w:r>
      <w:r w:rsidRPr="00214163">
        <w:rPr>
          <w:color w:val="212121"/>
          <w:sz w:val="24"/>
          <w:szCs w:val="24"/>
          <w:u w:val="single"/>
          <w:shd w:val="clear" w:color="auto" w:fill="FFFFFF"/>
        </w:rPr>
        <w:t>Psychophysiology</w:t>
      </w:r>
      <w:r w:rsidRPr="00214163">
        <w:rPr>
          <w:color w:val="212121"/>
          <w:sz w:val="24"/>
          <w:szCs w:val="24"/>
          <w:shd w:val="clear" w:color="auto" w:fill="FFFFFF"/>
        </w:rPr>
        <w:t xml:space="preserve">. Jul </w:t>
      </w:r>
      <w:proofErr w:type="gramStart"/>
      <w:r w:rsidRPr="00214163">
        <w:rPr>
          <w:color w:val="212121"/>
          <w:sz w:val="24"/>
          <w:szCs w:val="24"/>
          <w:shd w:val="clear" w:color="auto" w:fill="FFFFFF"/>
        </w:rPr>
        <w:t>6:e</w:t>
      </w:r>
      <w:proofErr w:type="gramEnd"/>
      <w:r w:rsidRPr="00214163">
        <w:rPr>
          <w:color w:val="212121"/>
          <w:sz w:val="24"/>
          <w:szCs w:val="24"/>
          <w:shd w:val="clear" w:color="auto" w:fill="FFFFFF"/>
        </w:rPr>
        <w:t>13899. doi: 10.1111/psyp.13899. Epub ahead of print. PMID: 34231228.</w:t>
      </w:r>
    </w:p>
    <w:p w14:paraId="21603DA8" w14:textId="042A1054" w:rsidR="00801CF1" w:rsidRPr="00214163" w:rsidRDefault="00801CF1" w:rsidP="004143A4">
      <w:pPr>
        <w:rPr>
          <w:sz w:val="24"/>
          <w:szCs w:val="24"/>
          <w:lang w:val="en-GB"/>
        </w:rPr>
      </w:pPr>
    </w:p>
    <w:p w14:paraId="5CC12621" w14:textId="5CAC91F6" w:rsidR="00801CF1" w:rsidRPr="00214163" w:rsidRDefault="00801CF1" w:rsidP="004143A4">
      <w:pPr>
        <w:rPr>
          <w:sz w:val="24"/>
          <w:szCs w:val="24"/>
          <w:lang w:val="en-GB"/>
        </w:rPr>
      </w:pPr>
      <w:r w:rsidRPr="00214163">
        <w:rPr>
          <w:sz w:val="24"/>
          <w:szCs w:val="24"/>
          <w:lang w:val="en-GB"/>
        </w:rPr>
        <w:t>545.</w:t>
      </w:r>
      <w:r w:rsidRPr="00214163">
        <w:rPr>
          <w:sz w:val="24"/>
          <w:szCs w:val="24"/>
          <w:lang w:val="en-GB"/>
        </w:rPr>
        <w:tab/>
      </w:r>
      <w:r w:rsidR="00DF5CC4" w:rsidRPr="00214163">
        <w:rPr>
          <w:sz w:val="24"/>
          <w:szCs w:val="24"/>
          <w:lang w:val="en-GB"/>
        </w:rPr>
        <w:t>*</w:t>
      </w:r>
      <w:r w:rsidRPr="00214163">
        <w:rPr>
          <w:sz w:val="24"/>
          <w:szCs w:val="24"/>
          <w:lang w:val="en-GB"/>
        </w:rPr>
        <w:t xml:space="preserve">Sewart, A.R., </w:t>
      </w:r>
      <w:r w:rsidR="00DF5CC4" w:rsidRPr="00214163">
        <w:rPr>
          <w:sz w:val="24"/>
          <w:szCs w:val="24"/>
          <w:lang w:val="en-GB"/>
        </w:rPr>
        <w:t>*</w:t>
      </w:r>
      <w:r w:rsidRPr="00214163">
        <w:rPr>
          <w:sz w:val="24"/>
          <w:szCs w:val="24"/>
          <w:lang w:val="en-GB"/>
        </w:rPr>
        <w:t xml:space="preserve">McGlade, A.M., Treanor, M., Fanselow, M., &amp; </w:t>
      </w:r>
      <w:r w:rsidRPr="00214163">
        <w:rPr>
          <w:b/>
          <w:sz w:val="24"/>
          <w:szCs w:val="24"/>
          <w:lang w:val="en-GB"/>
        </w:rPr>
        <w:t>Craske, M.G</w:t>
      </w:r>
      <w:r w:rsidRPr="00214163">
        <w:rPr>
          <w:sz w:val="24"/>
          <w:szCs w:val="24"/>
          <w:lang w:val="en-GB"/>
        </w:rPr>
        <w:t>. (</w:t>
      </w:r>
      <w:r w:rsidR="00FE0B9A" w:rsidRPr="00214163">
        <w:rPr>
          <w:sz w:val="24"/>
          <w:szCs w:val="24"/>
          <w:lang w:val="en-GB"/>
        </w:rPr>
        <w:t>2021</w:t>
      </w:r>
      <w:r w:rsidRPr="00214163">
        <w:rPr>
          <w:sz w:val="24"/>
          <w:szCs w:val="24"/>
          <w:lang w:val="en-GB"/>
        </w:rPr>
        <w:t xml:space="preserve">). Pre-treatment hippocampal functioning impacts context renewal for cholinergic modulated exposure therapy. </w:t>
      </w:r>
      <w:r w:rsidRPr="00214163">
        <w:rPr>
          <w:sz w:val="24"/>
          <w:szCs w:val="24"/>
          <w:u w:val="single"/>
          <w:lang w:val="en-GB"/>
        </w:rPr>
        <w:t>Biological Psychology</w:t>
      </w:r>
      <w:r w:rsidRPr="00214163">
        <w:rPr>
          <w:sz w:val="24"/>
          <w:szCs w:val="24"/>
          <w:lang w:val="en-GB"/>
        </w:rPr>
        <w:t xml:space="preserve">. </w:t>
      </w:r>
      <w:r w:rsidR="00FE0B9A" w:rsidRPr="00214163">
        <w:rPr>
          <w:color w:val="212121"/>
          <w:sz w:val="24"/>
          <w:szCs w:val="24"/>
          <w:shd w:val="clear" w:color="auto" w:fill="FFFFFF"/>
        </w:rPr>
        <w:t xml:space="preserve">2021 </w:t>
      </w:r>
      <w:proofErr w:type="gramStart"/>
      <w:r w:rsidR="00FE0B9A" w:rsidRPr="00214163">
        <w:rPr>
          <w:color w:val="212121"/>
          <w:sz w:val="24"/>
          <w:szCs w:val="24"/>
          <w:shd w:val="clear" w:color="auto" w:fill="FFFFFF"/>
        </w:rPr>
        <w:t>Oct;165:108167</w:t>
      </w:r>
      <w:proofErr w:type="gramEnd"/>
      <w:r w:rsidR="00FE0B9A" w:rsidRPr="00214163">
        <w:rPr>
          <w:color w:val="212121"/>
          <w:sz w:val="24"/>
          <w:szCs w:val="24"/>
          <w:shd w:val="clear" w:color="auto" w:fill="FFFFFF"/>
        </w:rPr>
        <w:t>. doi: 10.1016/j.biopsycho.2021.108167. Epub 2021 Oct 5. PMID: 34624624.</w:t>
      </w:r>
    </w:p>
    <w:p w14:paraId="06450180" w14:textId="20573251" w:rsidR="005B5810" w:rsidRPr="00214163" w:rsidRDefault="005B5810" w:rsidP="004143A4">
      <w:pPr>
        <w:rPr>
          <w:sz w:val="24"/>
          <w:szCs w:val="24"/>
          <w:lang w:val="en-GB"/>
        </w:rPr>
      </w:pPr>
    </w:p>
    <w:p w14:paraId="33DFC1FB" w14:textId="07DF31E1" w:rsidR="005B5810" w:rsidRPr="00214163" w:rsidRDefault="005B5810" w:rsidP="00FE0B9A">
      <w:pPr>
        <w:rPr>
          <w:sz w:val="24"/>
          <w:szCs w:val="24"/>
          <w:lang w:val="en-GB"/>
        </w:rPr>
      </w:pPr>
      <w:r w:rsidRPr="00214163">
        <w:rPr>
          <w:sz w:val="24"/>
          <w:szCs w:val="24"/>
          <w:lang w:val="en-GB"/>
        </w:rPr>
        <w:t xml:space="preserve">546. </w:t>
      </w:r>
      <w:r w:rsidRPr="00214163">
        <w:rPr>
          <w:sz w:val="24"/>
          <w:szCs w:val="24"/>
          <w:lang w:val="en-GB"/>
        </w:rPr>
        <w:tab/>
        <w:t xml:space="preserve">White, E.J., Nacke, M., Akeman, E., Cannon, M.J., Mayeli, A., Touuthand, J., Al Zoubi, O., McDermott, T.J., Kirlic, N., Santiago, J., Kuplicki, R., Bodurka, J., Paulus, M.P., </w:t>
      </w:r>
      <w:r w:rsidRPr="00214163">
        <w:rPr>
          <w:b/>
          <w:sz w:val="24"/>
          <w:szCs w:val="24"/>
          <w:lang w:val="en-GB"/>
        </w:rPr>
        <w:t>Craske M.G</w:t>
      </w:r>
      <w:r w:rsidRPr="00214163">
        <w:rPr>
          <w:sz w:val="24"/>
          <w:szCs w:val="24"/>
          <w:lang w:val="en-GB"/>
        </w:rPr>
        <w:t>., Wolitzky-Taylor, K., Abelson, J, Martell, C., Clausen, A., Stewart, J.L., &amp; Aupperle, R.L. (</w:t>
      </w:r>
      <w:r w:rsidR="00FE0B9A" w:rsidRPr="00214163">
        <w:rPr>
          <w:sz w:val="24"/>
          <w:szCs w:val="24"/>
          <w:lang w:val="en-GB"/>
        </w:rPr>
        <w:t>2021</w:t>
      </w:r>
      <w:r w:rsidRPr="00214163">
        <w:rPr>
          <w:sz w:val="24"/>
          <w:szCs w:val="24"/>
          <w:lang w:val="en-GB"/>
        </w:rPr>
        <w:t xml:space="preserve">). P300 amplitude during a monetary incentive delay task predicts future therapy completion in individuals with major depressive disorder. </w:t>
      </w:r>
      <w:r w:rsidRPr="00214163">
        <w:rPr>
          <w:sz w:val="24"/>
          <w:szCs w:val="24"/>
          <w:u w:val="single"/>
          <w:lang w:val="en-GB"/>
        </w:rPr>
        <w:t>Journal of Affective Disorders</w:t>
      </w:r>
      <w:r w:rsidRPr="00214163">
        <w:rPr>
          <w:sz w:val="24"/>
          <w:szCs w:val="24"/>
          <w:lang w:val="en-GB"/>
        </w:rPr>
        <w:t>.</w:t>
      </w:r>
      <w:r w:rsidR="00FE0B9A" w:rsidRPr="00214163">
        <w:rPr>
          <w:sz w:val="24"/>
          <w:szCs w:val="24"/>
        </w:rPr>
        <w:t xml:space="preserve"> </w:t>
      </w:r>
      <w:r w:rsidR="00DF5CC4" w:rsidRPr="00214163">
        <w:rPr>
          <w:color w:val="212121"/>
          <w:sz w:val="24"/>
          <w:szCs w:val="24"/>
          <w:shd w:val="clear" w:color="auto" w:fill="FFFFFF"/>
        </w:rPr>
        <w:t xml:space="preserve">Dec </w:t>
      </w:r>
      <w:proofErr w:type="gramStart"/>
      <w:r w:rsidR="00DF5CC4" w:rsidRPr="00214163">
        <w:rPr>
          <w:color w:val="212121"/>
          <w:sz w:val="24"/>
          <w:szCs w:val="24"/>
          <w:shd w:val="clear" w:color="auto" w:fill="FFFFFF"/>
        </w:rPr>
        <w:t>1;295:873</w:t>
      </w:r>
      <w:proofErr w:type="gramEnd"/>
      <w:r w:rsidR="00DF5CC4" w:rsidRPr="00214163">
        <w:rPr>
          <w:color w:val="212121"/>
          <w:sz w:val="24"/>
          <w:szCs w:val="24"/>
          <w:shd w:val="clear" w:color="auto" w:fill="FFFFFF"/>
        </w:rPr>
        <w:t>-882. doi: 10.1016/j.jad.2021.08.106. Epub 2021 Sep 4. PMID: 34706458; PMCID: PMC8554135.</w:t>
      </w:r>
      <w:r w:rsidR="00DF5CC4" w:rsidRPr="00214163">
        <w:rPr>
          <w:sz w:val="24"/>
          <w:szCs w:val="24"/>
          <w:lang w:val="en-GB"/>
        </w:rPr>
        <w:t xml:space="preserve"> </w:t>
      </w:r>
    </w:p>
    <w:p w14:paraId="626F9BEC" w14:textId="77777777" w:rsidR="005B5810" w:rsidRPr="00214163" w:rsidRDefault="005B5810" w:rsidP="004143A4">
      <w:pPr>
        <w:rPr>
          <w:sz w:val="24"/>
          <w:szCs w:val="24"/>
          <w:lang w:val="en-GB"/>
        </w:rPr>
      </w:pPr>
    </w:p>
    <w:p w14:paraId="18426EE8" w14:textId="60256E76" w:rsidR="005B5810" w:rsidRPr="00214163" w:rsidRDefault="005B5810" w:rsidP="004143A4">
      <w:pPr>
        <w:rPr>
          <w:sz w:val="24"/>
          <w:szCs w:val="24"/>
          <w:lang w:val="en-GB"/>
        </w:rPr>
      </w:pPr>
      <w:r w:rsidRPr="00214163">
        <w:rPr>
          <w:sz w:val="24"/>
          <w:szCs w:val="24"/>
          <w:lang w:val="en-GB"/>
        </w:rPr>
        <w:t xml:space="preserve">547. </w:t>
      </w:r>
      <w:r w:rsidRPr="00214163">
        <w:rPr>
          <w:sz w:val="24"/>
          <w:szCs w:val="24"/>
          <w:lang w:val="en-GB"/>
        </w:rPr>
        <w:tab/>
      </w:r>
      <w:r w:rsidR="00DF5CC4" w:rsidRPr="00214163">
        <w:rPr>
          <w:sz w:val="24"/>
          <w:szCs w:val="24"/>
          <w:lang w:val="en-GB"/>
        </w:rPr>
        <w:t>*</w:t>
      </w:r>
      <w:r w:rsidRPr="00214163">
        <w:rPr>
          <w:sz w:val="24"/>
          <w:szCs w:val="24"/>
          <w:lang w:val="en-GB"/>
        </w:rPr>
        <w:t xml:space="preserve">Lanser, I., Freimer, N.B., &amp; </w:t>
      </w:r>
      <w:r w:rsidRPr="00214163">
        <w:rPr>
          <w:b/>
          <w:sz w:val="24"/>
          <w:szCs w:val="24"/>
          <w:lang w:val="en-GB"/>
        </w:rPr>
        <w:t>Craske, M.G.</w:t>
      </w:r>
      <w:r w:rsidRPr="00214163">
        <w:rPr>
          <w:sz w:val="24"/>
          <w:szCs w:val="24"/>
          <w:lang w:val="en-GB"/>
        </w:rPr>
        <w:t xml:space="preserve"> (2021). Reducing policing in mental health crises: A vision for university campuses. </w:t>
      </w:r>
      <w:r w:rsidRPr="00214163">
        <w:rPr>
          <w:sz w:val="24"/>
          <w:szCs w:val="24"/>
          <w:u w:val="single"/>
          <w:lang w:val="en-GB"/>
        </w:rPr>
        <w:t>Journal of American College Health</w:t>
      </w:r>
      <w:r w:rsidRPr="00214163">
        <w:rPr>
          <w:sz w:val="24"/>
          <w:szCs w:val="24"/>
          <w:lang w:val="en-GB"/>
        </w:rPr>
        <w:t xml:space="preserve">, </w:t>
      </w:r>
      <w:r w:rsidR="00DF5CC4" w:rsidRPr="00214163">
        <w:rPr>
          <w:color w:val="212121"/>
          <w:sz w:val="24"/>
          <w:szCs w:val="24"/>
          <w:shd w:val="clear" w:color="auto" w:fill="FFFFFF"/>
        </w:rPr>
        <w:t>Sep 8:1-4. doi: 10.1080/07448481.2021.1967363. Epub ahead of print. PMID: 34495820.</w:t>
      </w:r>
    </w:p>
    <w:p w14:paraId="595E8450" w14:textId="1A06E79A" w:rsidR="005B5810" w:rsidRPr="00214163" w:rsidRDefault="005B5810" w:rsidP="004143A4">
      <w:pPr>
        <w:rPr>
          <w:sz w:val="24"/>
          <w:szCs w:val="24"/>
          <w:lang w:val="en-GB"/>
        </w:rPr>
      </w:pPr>
    </w:p>
    <w:p w14:paraId="79EA992B" w14:textId="656EF250" w:rsidR="00A633A7" w:rsidRPr="00214163" w:rsidRDefault="005B5810" w:rsidP="00A633A7">
      <w:pPr>
        <w:rPr>
          <w:color w:val="212121"/>
          <w:sz w:val="24"/>
          <w:szCs w:val="24"/>
          <w:shd w:val="clear" w:color="auto" w:fill="FFFFFF"/>
        </w:rPr>
      </w:pPr>
      <w:r w:rsidRPr="00214163">
        <w:rPr>
          <w:sz w:val="24"/>
          <w:szCs w:val="24"/>
          <w:lang w:val="en-GB"/>
        </w:rPr>
        <w:t>54</w:t>
      </w:r>
      <w:r w:rsidR="00FE0B9A" w:rsidRPr="00214163">
        <w:rPr>
          <w:sz w:val="24"/>
          <w:szCs w:val="24"/>
          <w:lang w:val="en-GB"/>
        </w:rPr>
        <w:t>8</w:t>
      </w:r>
      <w:r w:rsidRPr="00214163">
        <w:rPr>
          <w:sz w:val="24"/>
          <w:szCs w:val="24"/>
          <w:lang w:val="en-GB"/>
        </w:rPr>
        <w:t>.</w:t>
      </w:r>
      <w:r w:rsidRPr="00214163">
        <w:rPr>
          <w:sz w:val="24"/>
          <w:szCs w:val="24"/>
          <w:lang w:val="en-GB"/>
        </w:rPr>
        <w:tab/>
        <w:t xml:space="preserve">Feurer, C., Jimmy, J., Bhaumik, R., Duffecy, J., Medrano, G., Ajilore, O., Shankman, S., Langenecker, S., </w:t>
      </w:r>
      <w:r w:rsidRPr="00214163">
        <w:rPr>
          <w:b/>
          <w:sz w:val="24"/>
          <w:szCs w:val="24"/>
          <w:lang w:val="en-GB"/>
        </w:rPr>
        <w:t>Craske, M.G.</w:t>
      </w:r>
      <w:r w:rsidRPr="00214163">
        <w:rPr>
          <w:sz w:val="24"/>
          <w:szCs w:val="24"/>
          <w:lang w:val="en-GB"/>
        </w:rPr>
        <w:t>, Phan, K.L., &amp; Klumpp, H. (</w:t>
      </w:r>
      <w:r w:rsidR="00FE0B9A" w:rsidRPr="00214163">
        <w:rPr>
          <w:sz w:val="24"/>
          <w:szCs w:val="24"/>
          <w:lang w:val="en-GB"/>
        </w:rPr>
        <w:t>2021</w:t>
      </w:r>
      <w:r w:rsidRPr="00214163">
        <w:rPr>
          <w:sz w:val="24"/>
          <w:szCs w:val="24"/>
          <w:lang w:val="en-GB"/>
        </w:rPr>
        <w:t xml:space="preserve">). </w:t>
      </w:r>
      <w:r w:rsidRPr="00214163">
        <w:rPr>
          <w:sz w:val="24"/>
          <w:szCs w:val="24"/>
        </w:rPr>
        <w:t xml:space="preserve">Anterior cingulate cortex activation during attentional control as a transdiagnostic marker of psychotherapy response: A randomized clinical trial. </w:t>
      </w:r>
      <w:r w:rsidRPr="00214163">
        <w:rPr>
          <w:iCs/>
          <w:sz w:val="24"/>
          <w:szCs w:val="24"/>
          <w:u w:val="single"/>
        </w:rPr>
        <w:t>Neuropsychopharmacology</w:t>
      </w:r>
      <w:r w:rsidRPr="00214163">
        <w:rPr>
          <w:sz w:val="24"/>
          <w:szCs w:val="24"/>
        </w:rPr>
        <w:t>.</w:t>
      </w:r>
      <w:r w:rsidR="00FE0B9A" w:rsidRPr="00214163">
        <w:rPr>
          <w:color w:val="222222"/>
          <w:sz w:val="24"/>
          <w:szCs w:val="24"/>
          <w:shd w:val="clear" w:color="auto" w:fill="FFFFFF"/>
        </w:rPr>
        <w:t xml:space="preserve"> (2021).</w:t>
      </w:r>
      <w:r w:rsidR="00DF5CC4" w:rsidRPr="00214163">
        <w:rPr>
          <w:color w:val="212121"/>
          <w:sz w:val="24"/>
          <w:szCs w:val="24"/>
          <w:shd w:val="clear" w:color="auto" w:fill="FFFFFF"/>
        </w:rPr>
        <w:t xml:space="preserve"> Jun;47(7):1350-1357. doi: 10.1038/s41386-021-01211-2. Epub 2021 Oct 30. PMID: 34718341; PMCID: PMC8556845</w:t>
      </w:r>
    </w:p>
    <w:p w14:paraId="6C52DC3F" w14:textId="77777777" w:rsidR="00A633A7" w:rsidRPr="00214163" w:rsidRDefault="00A633A7" w:rsidP="00A633A7">
      <w:pPr>
        <w:rPr>
          <w:b/>
          <w:sz w:val="24"/>
          <w:szCs w:val="24"/>
        </w:rPr>
      </w:pPr>
    </w:p>
    <w:p w14:paraId="063F0D72" w14:textId="3C3D6972" w:rsidR="00BB7CA1" w:rsidRPr="00214163" w:rsidRDefault="00BB7CA1" w:rsidP="00BB7CA1">
      <w:pPr>
        <w:pStyle w:val="Heading1"/>
        <w:spacing w:before="0" w:beforeAutospacing="0" w:after="330" w:afterAutospacing="0"/>
        <w:rPr>
          <w:b w:val="0"/>
          <w:sz w:val="24"/>
          <w:szCs w:val="24"/>
          <w:shd w:val="clear" w:color="auto" w:fill="FFFFFF"/>
        </w:rPr>
      </w:pPr>
      <w:r w:rsidRPr="00214163">
        <w:rPr>
          <w:b w:val="0"/>
          <w:sz w:val="24"/>
          <w:szCs w:val="24"/>
        </w:rPr>
        <w:t>5</w:t>
      </w:r>
      <w:r w:rsidRPr="00214163">
        <w:rPr>
          <w:b w:val="0"/>
          <w:sz w:val="24"/>
          <w:szCs w:val="24"/>
          <w:lang w:val="en-US"/>
        </w:rPr>
        <w:t>49</w:t>
      </w:r>
      <w:r w:rsidRPr="00214163">
        <w:rPr>
          <w:b w:val="0"/>
          <w:sz w:val="24"/>
          <w:szCs w:val="24"/>
        </w:rPr>
        <w:t>.</w:t>
      </w:r>
      <w:r w:rsidRPr="00214163">
        <w:rPr>
          <w:b w:val="0"/>
          <w:sz w:val="24"/>
          <w:szCs w:val="24"/>
        </w:rPr>
        <w:tab/>
      </w:r>
      <w:r w:rsidRPr="00214163">
        <w:rPr>
          <w:b w:val="0"/>
          <w:sz w:val="24"/>
          <w:szCs w:val="24"/>
          <w:lang w:val="en-US"/>
        </w:rPr>
        <w:t>*</w:t>
      </w:r>
      <w:r w:rsidRPr="00214163">
        <w:rPr>
          <w:b w:val="0"/>
          <w:sz w:val="24"/>
          <w:szCs w:val="24"/>
        </w:rPr>
        <w:t>Rosenberg, B.M.,</w:t>
      </w:r>
      <w:r w:rsidRPr="00214163">
        <w:rPr>
          <w:b w:val="0"/>
          <w:sz w:val="24"/>
          <w:szCs w:val="24"/>
          <w:lang w:val="en-US"/>
        </w:rPr>
        <w:t xml:space="preserve"> Taschereau-Dumouchel, V., Young, K., Lau, H., Zinbarg, R., Nusslock, R., &amp; </w:t>
      </w:r>
      <w:r w:rsidRPr="00214163">
        <w:rPr>
          <w:sz w:val="24"/>
          <w:szCs w:val="24"/>
          <w:lang w:val="en-US"/>
        </w:rPr>
        <w:t>Craske, M.G</w:t>
      </w:r>
      <w:r w:rsidRPr="00214163">
        <w:rPr>
          <w:b w:val="0"/>
          <w:sz w:val="24"/>
          <w:szCs w:val="24"/>
          <w:lang w:val="en-US"/>
        </w:rPr>
        <w:t xml:space="preserve">. (2021). A multivoxel pattern analysis of anhedonia during fear extinction – implications for safety learning. </w:t>
      </w:r>
      <w:r w:rsidRPr="00214163">
        <w:rPr>
          <w:b w:val="0"/>
          <w:color w:val="212121"/>
          <w:sz w:val="24"/>
          <w:szCs w:val="24"/>
          <w:u w:val="single"/>
          <w:shd w:val="clear" w:color="auto" w:fill="FFFFFF"/>
        </w:rPr>
        <w:t>Biol</w:t>
      </w:r>
      <w:r w:rsidRPr="00214163">
        <w:rPr>
          <w:b w:val="0"/>
          <w:color w:val="212121"/>
          <w:sz w:val="24"/>
          <w:szCs w:val="24"/>
          <w:u w:val="single"/>
          <w:shd w:val="clear" w:color="auto" w:fill="FFFFFF"/>
          <w:lang w:val="en-US"/>
        </w:rPr>
        <w:t>ogical</w:t>
      </w:r>
      <w:r w:rsidRPr="00214163">
        <w:rPr>
          <w:b w:val="0"/>
          <w:color w:val="212121"/>
          <w:sz w:val="24"/>
          <w:szCs w:val="24"/>
          <w:u w:val="single"/>
          <w:shd w:val="clear" w:color="auto" w:fill="FFFFFF"/>
        </w:rPr>
        <w:t xml:space="preserve"> Psychiatry</w:t>
      </w:r>
      <w:r w:rsidRPr="00214163">
        <w:rPr>
          <w:b w:val="0"/>
          <w:color w:val="212121"/>
          <w:sz w:val="24"/>
          <w:szCs w:val="24"/>
          <w:u w:val="single"/>
          <w:shd w:val="clear" w:color="auto" w:fill="FFFFFF"/>
          <w:lang w:val="en-US"/>
        </w:rPr>
        <w:t>:</w:t>
      </w:r>
      <w:r w:rsidRPr="00214163">
        <w:rPr>
          <w:b w:val="0"/>
          <w:color w:val="212121"/>
          <w:sz w:val="24"/>
          <w:szCs w:val="24"/>
          <w:u w:val="single"/>
          <w:shd w:val="clear" w:color="auto" w:fill="FFFFFF"/>
        </w:rPr>
        <w:t xml:space="preserve"> Cogn</w:t>
      </w:r>
      <w:r w:rsidRPr="00214163">
        <w:rPr>
          <w:b w:val="0"/>
          <w:color w:val="212121"/>
          <w:sz w:val="24"/>
          <w:szCs w:val="24"/>
          <w:u w:val="single"/>
          <w:shd w:val="clear" w:color="auto" w:fill="FFFFFF"/>
          <w:lang w:val="en-US"/>
        </w:rPr>
        <w:t>itive</w:t>
      </w:r>
      <w:r w:rsidRPr="00214163">
        <w:rPr>
          <w:b w:val="0"/>
          <w:color w:val="212121"/>
          <w:sz w:val="24"/>
          <w:szCs w:val="24"/>
          <w:u w:val="single"/>
          <w:shd w:val="clear" w:color="auto" w:fill="FFFFFF"/>
        </w:rPr>
        <w:t xml:space="preserve"> Neurosci</w:t>
      </w:r>
      <w:r w:rsidRPr="00214163">
        <w:rPr>
          <w:b w:val="0"/>
          <w:color w:val="212121"/>
          <w:sz w:val="24"/>
          <w:szCs w:val="24"/>
          <w:u w:val="single"/>
          <w:shd w:val="clear" w:color="auto" w:fill="FFFFFF"/>
          <w:lang w:val="en-US"/>
        </w:rPr>
        <w:t>ence</w:t>
      </w:r>
      <w:r w:rsidRPr="00214163">
        <w:rPr>
          <w:b w:val="0"/>
          <w:color w:val="212121"/>
          <w:sz w:val="24"/>
          <w:szCs w:val="24"/>
          <w:u w:val="single"/>
          <w:shd w:val="clear" w:color="auto" w:fill="FFFFFF"/>
        </w:rPr>
        <w:t xml:space="preserve"> Neuroimaging</w:t>
      </w:r>
      <w:r w:rsidRPr="00214163">
        <w:rPr>
          <w:b w:val="0"/>
          <w:color w:val="212121"/>
          <w:sz w:val="24"/>
          <w:szCs w:val="24"/>
          <w:shd w:val="clear" w:color="auto" w:fill="FFFFFF"/>
        </w:rPr>
        <w:t>. 2021 Dec 23:S2451-9022(21)00351-7. doi: 10.10</w:t>
      </w:r>
      <w:r w:rsidRPr="00214163">
        <w:rPr>
          <w:b w:val="0"/>
          <w:sz w:val="24"/>
          <w:szCs w:val="24"/>
          <w:shd w:val="clear" w:color="auto" w:fill="FFFFFF"/>
        </w:rPr>
        <w:t>16/j.bpsc.2021.12.008. Epub ahead of print. PMID: 34954395</w:t>
      </w:r>
    </w:p>
    <w:p w14:paraId="1B030306" w14:textId="6EAEB65F" w:rsidR="00BA38D4" w:rsidRPr="00214163" w:rsidRDefault="00BA38D4" w:rsidP="00BB7CA1">
      <w:pPr>
        <w:pStyle w:val="Heading1"/>
        <w:spacing w:before="0" w:beforeAutospacing="0" w:after="330" w:afterAutospacing="0"/>
        <w:rPr>
          <w:rStyle w:val="article-headerdoi"/>
          <w:b w:val="0"/>
          <w:color w:val="FFFFFF"/>
          <w:sz w:val="24"/>
          <w:szCs w:val="24"/>
          <w:lang w:val="en-US"/>
        </w:rPr>
      </w:pPr>
      <w:r w:rsidRPr="00214163">
        <w:rPr>
          <w:rStyle w:val="article-headerdoi"/>
          <w:b w:val="0"/>
          <w:sz w:val="24"/>
          <w:szCs w:val="24"/>
          <w:lang w:val="en-US"/>
        </w:rPr>
        <w:t xml:space="preserve">550. </w:t>
      </w:r>
      <w:r w:rsidRPr="00214163">
        <w:rPr>
          <w:rStyle w:val="article-headerdoi"/>
          <w:b w:val="0"/>
          <w:sz w:val="24"/>
          <w:szCs w:val="24"/>
          <w:lang w:val="en-US"/>
        </w:rPr>
        <w:tab/>
        <w:t>*</w:t>
      </w:r>
      <w:r w:rsidRPr="00214163">
        <w:rPr>
          <w:b w:val="0"/>
          <w:sz w:val="24"/>
          <w:szCs w:val="24"/>
          <w:shd w:val="clear" w:color="auto" w:fill="FFFFFF"/>
        </w:rPr>
        <w:t xml:space="preserve">Sandman CF, </w:t>
      </w:r>
      <w:r w:rsidRPr="00214163">
        <w:rPr>
          <w:sz w:val="24"/>
          <w:szCs w:val="24"/>
          <w:shd w:val="clear" w:color="auto" w:fill="FFFFFF"/>
        </w:rPr>
        <w:t>Craske MG</w:t>
      </w:r>
      <w:r w:rsidRPr="00214163">
        <w:rPr>
          <w:b w:val="0"/>
          <w:sz w:val="24"/>
          <w:szCs w:val="24"/>
          <w:shd w:val="clear" w:color="auto" w:fill="FFFFFF"/>
        </w:rPr>
        <w:t xml:space="preserve">. </w:t>
      </w:r>
      <w:r w:rsidRPr="00214163">
        <w:rPr>
          <w:b w:val="0"/>
          <w:sz w:val="24"/>
          <w:szCs w:val="24"/>
          <w:shd w:val="clear" w:color="auto" w:fill="FFFFFF"/>
          <w:lang w:val="en-US"/>
        </w:rPr>
        <w:t xml:space="preserve">(2021) </w:t>
      </w:r>
      <w:r w:rsidRPr="00214163">
        <w:rPr>
          <w:b w:val="0"/>
          <w:sz w:val="24"/>
          <w:szCs w:val="24"/>
          <w:shd w:val="clear" w:color="auto" w:fill="FFFFFF"/>
        </w:rPr>
        <w:t>Psychological Tre</w:t>
      </w:r>
      <w:r w:rsidRPr="00214163">
        <w:rPr>
          <w:b w:val="0"/>
          <w:color w:val="212121"/>
          <w:sz w:val="24"/>
          <w:szCs w:val="24"/>
          <w:shd w:val="clear" w:color="auto" w:fill="FFFFFF"/>
        </w:rPr>
        <w:t xml:space="preserve">atments for Anhedonia. </w:t>
      </w:r>
      <w:r w:rsidRPr="00214163">
        <w:rPr>
          <w:b w:val="0"/>
          <w:color w:val="212121"/>
          <w:sz w:val="24"/>
          <w:szCs w:val="24"/>
          <w:u w:val="single"/>
          <w:shd w:val="clear" w:color="auto" w:fill="FFFFFF"/>
        </w:rPr>
        <w:t>Curr</w:t>
      </w:r>
      <w:r w:rsidR="00295331" w:rsidRPr="00214163">
        <w:rPr>
          <w:b w:val="0"/>
          <w:color w:val="212121"/>
          <w:sz w:val="24"/>
          <w:szCs w:val="24"/>
          <w:u w:val="single"/>
          <w:shd w:val="clear" w:color="auto" w:fill="FFFFFF"/>
          <w:lang w:val="en-US"/>
        </w:rPr>
        <w:t>ent</w:t>
      </w:r>
      <w:r w:rsidRPr="00214163">
        <w:rPr>
          <w:b w:val="0"/>
          <w:color w:val="212121"/>
          <w:sz w:val="24"/>
          <w:szCs w:val="24"/>
          <w:u w:val="single"/>
          <w:shd w:val="clear" w:color="auto" w:fill="FFFFFF"/>
        </w:rPr>
        <w:t xml:space="preserve"> Top</w:t>
      </w:r>
      <w:r w:rsidR="00295331" w:rsidRPr="00214163">
        <w:rPr>
          <w:b w:val="0"/>
          <w:color w:val="212121"/>
          <w:sz w:val="24"/>
          <w:szCs w:val="24"/>
          <w:u w:val="single"/>
          <w:shd w:val="clear" w:color="auto" w:fill="FFFFFF"/>
          <w:lang w:val="en-US"/>
        </w:rPr>
        <w:t>ics</w:t>
      </w:r>
      <w:r w:rsidRPr="00214163">
        <w:rPr>
          <w:b w:val="0"/>
          <w:color w:val="212121"/>
          <w:sz w:val="24"/>
          <w:szCs w:val="24"/>
          <w:u w:val="single"/>
          <w:shd w:val="clear" w:color="auto" w:fill="FFFFFF"/>
        </w:rPr>
        <w:t xml:space="preserve"> Behav</w:t>
      </w:r>
      <w:r w:rsidR="00295331" w:rsidRPr="00214163">
        <w:rPr>
          <w:b w:val="0"/>
          <w:color w:val="212121"/>
          <w:sz w:val="24"/>
          <w:szCs w:val="24"/>
          <w:u w:val="single"/>
          <w:shd w:val="clear" w:color="auto" w:fill="FFFFFF"/>
          <w:lang w:val="en-US"/>
        </w:rPr>
        <w:t>ioral</w:t>
      </w:r>
      <w:r w:rsidRPr="00214163">
        <w:rPr>
          <w:b w:val="0"/>
          <w:color w:val="212121"/>
          <w:sz w:val="24"/>
          <w:szCs w:val="24"/>
          <w:u w:val="single"/>
          <w:shd w:val="clear" w:color="auto" w:fill="FFFFFF"/>
        </w:rPr>
        <w:t xml:space="preserve"> Neurosci</w:t>
      </w:r>
      <w:r w:rsidR="00295331" w:rsidRPr="00214163">
        <w:rPr>
          <w:b w:val="0"/>
          <w:color w:val="212121"/>
          <w:sz w:val="24"/>
          <w:szCs w:val="24"/>
          <w:u w:val="single"/>
          <w:shd w:val="clear" w:color="auto" w:fill="FFFFFF"/>
          <w:lang w:val="en-US"/>
        </w:rPr>
        <w:t>ence</w:t>
      </w:r>
      <w:r w:rsidRPr="00214163">
        <w:rPr>
          <w:b w:val="0"/>
          <w:color w:val="212121"/>
          <w:sz w:val="24"/>
          <w:szCs w:val="24"/>
          <w:u w:val="single"/>
          <w:shd w:val="clear" w:color="auto" w:fill="FFFFFF"/>
        </w:rPr>
        <w:t>.</w:t>
      </w:r>
      <w:r w:rsidRPr="00214163">
        <w:rPr>
          <w:b w:val="0"/>
          <w:color w:val="212121"/>
          <w:sz w:val="24"/>
          <w:szCs w:val="24"/>
          <w:shd w:val="clear" w:color="auto" w:fill="FFFFFF"/>
        </w:rPr>
        <w:t xml:space="preserve"> 2021 Dec 22. doi: 10.1007/7854_2021_291. Epub ahead of print. PMID: 34935116.</w:t>
      </w:r>
    </w:p>
    <w:p w14:paraId="2BB6B948" w14:textId="5EA18834" w:rsidR="00295331" w:rsidRPr="00214163" w:rsidRDefault="00295331" w:rsidP="00A633A7">
      <w:pPr>
        <w:rPr>
          <w:sz w:val="24"/>
          <w:szCs w:val="24"/>
          <w:lang w:val="en-GB"/>
        </w:rPr>
      </w:pPr>
      <w:r w:rsidRPr="00214163">
        <w:rPr>
          <w:sz w:val="24"/>
          <w:szCs w:val="24"/>
          <w:lang w:val="en-GB"/>
        </w:rPr>
        <w:lastRenderedPageBreak/>
        <w:t>551.</w:t>
      </w:r>
      <w:r w:rsidRPr="00214163">
        <w:rPr>
          <w:sz w:val="24"/>
          <w:szCs w:val="24"/>
          <w:lang w:val="en-GB"/>
        </w:rPr>
        <w:tab/>
      </w:r>
      <w:r w:rsidRPr="00214163">
        <w:rPr>
          <w:b/>
          <w:sz w:val="24"/>
          <w:szCs w:val="24"/>
          <w:lang w:val="en-GB"/>
        </w:rPr>
        <w:t>Craske, M.G.</w:t>
      </w:r>
      <w:r w:rsidRPr="00214163">
        <w:rPr>
          <w:sz w:val="24"/>
          <w:szCs w:val="24"/>
          <w:lang w:val="en-GB"/>
        </w:rPr>
        <w:t xml:space="preserve">, Wolitzky-Taylor, K.B. &amp; Barlow, D.H. (2021). Panic disorder and agoraphobia. In D.H. Barlow (Ed.), </w:t>
      </w:r>
      <w:r w:rsidRPr="00214163">
        <w:rPr>
          <w:sz w:val="24"/>
          <w:szCs w:val="24"/>
          <w:u w:val="single"/>
          <w:lang w:val="en-GB"/>
        </w:rPr>
        <w:t xml:space="preserve">Clinical Handbook of Psychological Disorders: A Step by Step Treatment Manual </w:t>
      </w:r>
      <w:r w:rsidRPr="00214163">
        <w:rPr>
          <w:sz w:val="24"/>
          <w:szCs w:val="24"/>
          <w:lang w:val="en-GB"/>
        </w:rPr>
        <w:t xml:space="preserve">(pp. 1-63). New York: Guilford Press. </w:t>
      </w:r>
    </w:p>
    <w:p w14:paraId="333E74DF" w14:textId="77777777" w:rsidR="00295331" w:rsidRPr="00214163" w:rsidRDefault="00295331" w:rsidP="00A633A7">
      <w:pPr>
        <w:rPr>
          <w:sz w:val="24"/>
          <w:szCs w:val="24"/>
          <w:lang w:val="en-GB"/>
        </w:rPr>
      </w:pPr>
    </w:p>
    <w:p w14:paraId="4F8985E8" w14:textId="09E5A078" w:rsidR="00A633A7" w:rsidRPr="00214163" w:rsidRDefault="00FE0B9A" w:rsidP="00A633A7">
      <w:pPr>
        <w:rPr>
          <w:sz w:val="24"/>
          <w:szCs w:val="24"/>
          <w:u w:val="single"/>
          <w:lang w:val="en-GB"/>
        </w:rPr>
      </w:pPr>
      <w:r w:rsidRPr="00214163">
        <w:rPr>
          <w:sz w:val="24"/>
          <w:szCs w:val="24"/>
          <w:lang w:val="en-GB"/>
        </w:rPr>
        <w:t>5</w:t>
      </w:r>
      <w:r w:rsidR="00BB7CA1" w:rsidRPr="00214163">
        <w:rPr>
          <w:sz w:val="24"/>
          <w:szCs w:val="24"/>
          <w:lang w:val="en-GB"/>
        </w:rPr>
        <w:t>5</w:t>
      </w:r>
      <w:r w:rsidR="00295331" w:rsidRPr="00214163">
        <w:rPr>
          <w:sz w:val="24"/>
          <w:szCs w:val="24"/>
          <w:lang w:val="en-GB"/>
        </w:rPr>
        <w:t>2</w:t>
      </w:r>
      <w:r w:rsidRPr="00214163">
        <w:rPr>
          <w:sz w:val="24"/>
          <w:szCs w:val="24"/>
          <w:lang w:val="en-GB"/>
        </w:rPr>
        <w:t>.</w:t>
      </w:r>
      <w:r w:rsidRPr="00214163">
        <w:rPr>
          <w:sz w:val="24"/>
          <w:szCs w:val="24"/>
          <w:lang w:val="en-GB"/>
        </w:rPr>
        <w:tab/>
      </w:r>
      <w:r w:rsidR="00DF5CC4" w:rsidRPr="00214163">
        <w:rPr>
          <w:sz w:val="24"/>
          <w:szCs w:val="24"/>
          <w:lang w:val="en-GB"/>
        </w:rPr>
        <w:t>*</w:t>
      </w:r>
      <w:bookmarkStart w:id="3" w:name="_Hlk104722862"/>
      <w:r w:rsidR="00A633A7" w:rsidRPr="00214163">
        <w:rPr>
          <w:color w:val="000000"/>
          <w:sz w:val="24"/>
          <w:szCs w:val="24"/>
        </w:rPr>
        <w:t xml:space="preserve">Metts, A. V., Arnaudova, I., Staples-Bradley-L., Sun, M., Zinbarg, R., Nusslock, R., Wassum, K. M., and </w:t>
      </w:r>
      <w:r w:rsidR="00A633A7" w:rsidRPr="00214163">
        <w:rPr>
          <w:b/>
          <w:color w:val="000000"/>
          <w:sz w:val="24"/>
          <w:szCs w:val="24"/>
        </w:rPr>
        <w:t>Craske, M. G</w:t>
      </w:r>
      <w:r w:rsidR="00A633A7" w:rsidRPr="00214163">
        <w:rPr>
          <w:color w:val="000000"/>
          <w:sz w:val="24"/>
          <w:szCs w:val="24"/>
        </w:rPr>
        <w:t>. (2022). Disruption in Pavlovian-instrumental transfer as a function of de</w:t>
      </w:r>
      <w:r w:rsidR="00A633A7" w:rsidRPr="00214163">
        <w:rPr>
          <w:sz w:val="24"/>
          <w:szCs w:val="24"/>
        </w:rPr>
        <w:t xml:space="preserve">pression and anxiety. </w:t>
      </w:r>
      <w:r w:rsidR="00A633A7" w:rsidRPr="00214163">
        <w:rPr>
          <w:iCs/>
          <w:sz w:val="24"/>
          <w:szCs w:val="24"/>
          <w:u w:val="single"/>
        </w:rPr>
        <w:t>Journal of Psychopathology and Behavioral Assessment</w:t>
      </w:r>
      <w:r w:rsidR="00A633A7" w:rsidRPr="00214163">
        <w:rPr>
          <w:iCs/>
          <w:sz w:val="24"/>
          <w:szCs w:val="24"/>
        </w:rPr>
        <w:t>, 44</w:t>
      </w:r>
      <w:r w:rsidR="00A633A7" w:rsidRPr="00214163">
        <w:rPr>
          <w:sz w:val="24"/>
          <w:szCs w:val="24"/>
        </w:rPr>
        <w:t>, 481-495. </w:t>
      </w:r>
      <w:hyperlink r:id="rId15" w:history="1">
        <w:r w:rsidR="00A633A7" w:rsidRPr="00214163">
          <w:rPr>
            <w:rStyle w:val="Hyperlink"/>
            <w:color w:val="auto"/>
            <w:sz w:val="24"/>
            <w:szCs w:val="24"/>
          </w:rPr>
          <w:t>https://doi.org/10.1007/s10862-021-09941-9</w:t>
        </w:r>
      </w:hyperlink>
      <w:bookmarkEnd w:id="3"/>
    </w:p>
    <w:p w14:paraId="6A24BC61" w14:textId="1E5BC436" w:rsidR="00FE0B9A" w:rsidRPr="00214163" w:rsidRDefault="00FE0B9A" w:rsidP="004143A4">
      <w:pPr>
        <w:rPr>
          <w:sz w:val="24"/>
          <w:szCs w:val="24"/>
          <w:u w:val="single"/>
          <w:lang w:val="en-GB"/>
        </w:rPr>
      </w:pPr>
    </w:p>
    <w:p w14:paraId="4182FF78" w14:textId="56F8B42B" w:rsidR="00FE0B9A" w:rsidRPr="00214163" w:rsidRDefault="00FE0B9A" w:rsidP="004143A4">
      <w:pPr>
        <w:rPr>
          <w:sz w:val="24"/>
          <w:szCs w:val="24"/>
          <w:lang w:val="en-GB"/>
        </w:rPr>
      </w:pPr>
      <w:r w:rsidRPr="00214163">
        <w:rPr>
          <w:sz w:val="24"/>
          <w:szCs w:val="24"/>
          <w:lang w:val="en-GB"/>
        </w:rPr>
        <w:t>55</w:t>
      </w:r>
      <w:r w:rsidR="00295331" w:rsidRPr="00214163">
        <w:rPr>
          <w:sz w:val="24"/>
          <w:szCs w:val="24"/>
          <w:lang w:val="en-GB"/>
        </w:rPr>
        <w:t>3</w:t>
      </w:r>
      <w:r w:rsidRPr="00214163">
        <w:rPr>
          <w:sz w:val="24"/>
          <w:szCs w:val="24"/>
          <w:lang w:val="en-GB"/>
        </w:rPr>
        <w:t xml:space="preserve">. </w:t>
      </w:r>
      <w:r w:rsidRPr="00214163">
        <w:rPr>
          <w:sz w:val="24"/>
          <w:szCs w:val="24"/>
          <w:lang w:val="en-GB"/>
        </w:rPr>
        <w:tab/>
      </w:r>
      <w:bookmarkStart w:id="4" w:name="_Hlk104722889"/>
      <w:bookmarkStart w:id="5" w:name="_Hlk132295758"/>
      <w:r w:rsidR="005B138A" w:rsidRPr="00214163">
        <w:rPr>
          <w:color w:val="212121"/>
          <w:sz w:val="24"/>
          <w:szCs w:val="24"/>
          <w:shd w:val="clear" w:color="auto" w:fill="FFFFFF"/>
        </w:rPr>
        <w:t xml:space="preserve">Escovar EL, Bocanegra ES, </w:t>
      </w:r>
      <w:r w:rsidR="005B138A" w:rsidRPr="00214163">
        <w:rPr>
          <w:b/>
          <w:color w:val="212121"/>
          <w:sz w:val="24"/>
          <w:szCs w:val="24"/>
          <w:shd w:val="clear" w:color="auto" w:fill="FFFFFF"/>
        </w:rPr>
        <w:t>Craske MG</w:t>
      </w:r>
      <w:r w:rsidR="005B138A" w:rsidRPr="00214163">
        <w:rPr>
          <w:color w:val="212121"/>
          <w:sz w:val="24"/>
          <w:szCs w:val="24"/>
          <w:shd w:val="clear" w:color="auto" w:fill="FFFFFF"/>
        </w:rPr>
        <w:t xml:space="preserve">, Bystritsky A, Roy-Byrne P, Sherbourne CD, Stein MB, Chavira DA. (2023) Mediators of Ethnic Differences in Dropout Rates </w:t>
      </w:r>
      <w:proofErr w:type="gramStart"/>
      <w:r w:rsidR="005B138A" w:rsidRPr="00214163">
        <w:rPr>
          <w:color w:val="212121"/>
          <w:sz w:val="24"/>
          <w:szCs w:val="24"/>
          <w:shd w:val="clear" w:color="auto" w:fill="FFFFFF"/>
        </w:rPr>
        <w:t>From</w:t>
      </w:r>
      <w:proofErr w:type="gramEnd"/>
      <w:r w:rsidR="005B138A" w:rsidRPr="00214163">
        <w:rPr>
          <w:color w:val="212121"/>
          <w:sz w:val="24"/>
          <w:szCs w:val="24"/>
          <w:shd w:val="clear" w:color="auto" w:fill="FFFFFF"/>
        </w:rPr>
        <w:t xml:space="preserve"> a Randomized Controlled Treatment Trial Among Latinx and Non-Latinx White Primary Care Patients With Anxiety Disorders. </w:t>
      </w:r>
      <w:r w:rsidR="005B138A" w:rsidRPr="00214163">
        <w:rPr>
          <w:color w:val="212121"/>
          <w:sz w:val="24"/>
          <w:szCs w:val="24"/>
          <w:u w:val="single"/>
          <w:shd w:val="clear" w:color="auto" w:fill="FFFFFF"/>
        </w:rPr>
        <w:t>J Nerv Ment Dis</w:t>
      </w:r>
      <w:r w:rsidR="005B138A" w:rsidRPr="00214163">
        <w:rPr>
          <w:color w:val="212121"/>
          <w:sz w:val="24"/>
          <w:szCs w:val="24"/>
          <w:shd w:val="clear" w:color="auto" w:fill="FFFFFF"/>
        </w:rPr>
        <w:t>. 2023 Jun 1;211(6):427-439. doi: 10.1097/NMD.0000000000001533. PMID: 37252881; PMCID: PMC10234492.</w:t>
      </w:r>
      <w:r w:rsidRPr="00214163">
        <w:rPr>
          <w:sz w:val="24"/>
          <w:szCs w:val="24"/>
          <w:lang w:val="en-GB"/>
        </w:rPr>
        <w:t xml:space="preserve"> </w:t>
      </w:r>
    </w:p>
    <w:bookmarkEnd w:id="4"/>
    <w:p w14:paraId="27687EAE" w14:textId="6ED0ADBA" w:rsidR="00FE0B9A" w:rsidRPr="00214163" w:rsidRDefault="00FE0B9A" w:rsidP="004143A4">
      <w:pPr>
        <w:rPr>
          <w:sz w:val="24"/>
          <w:szCs w:val="24"/>
          <w:lang w:val="en-GB"/>
        </w:rPr>
      </w:pPr>
    </w:p>
    <w:bookmarkEnd w:id="5"/>
    <w:p w14:paraId="56A5B493" w14:textId="4E2A6C2D" w:rsidR="00FE0B9A" w:rsidRPr="00214163" w:rsidRDefault="00FE0B9A" w:rsidP="004143A4">
      <w:pPr>
        <w:rPr>
          <w:sz w:val="24"/>
          <w:szCs w:val="24"/>
          <w:lang w:val="en-GB"/>
        </w:rPr>
      </w:pPr>
      <w:r w:rsidRPr="00214163">
        <w:rPr>
          <w:sz w:val="24"/>
          <w:szCs w:val="24"/>
          <w:lang w:val="en-GB"/>
        </w:rPr>
        <w:t>55</w:t>
      </w:r>
      <w:r w:rsidR="00295331" w:rsidRPr="00214163">
        <w:rPr>
          <w:sz w:val="24"/>
          <w:szCs w:val="24"/>
          <w:lang w:val="en-GB"/>
        </w:rPr>
        <w:t>4</w:t>
      </w:r>
      <w:r w:rsidRPr="00214163">
        <w:rPr>
          <w:sz w:val="24"/>
          <w:szCs w:val="24"/>
          <w:lang w:val="en-GB"/>
        </w:rPr>
        <w:t>.</w:t>
      </w:r>
      <w:r w:rsidRPr="00214163">
        <w:rPr>
          <w:sz w:val="24"/>
          <w:szCs w:val="24"/>
          <w:lang w:val="en-GB"/>
        </w:rPr>
        <w:tab/>
        <w:t xml:space="preserve">Boland, E.M., Kelley, N.J., Chat, I.K-Y., Zinbarg, R., </w:t>
      </w:r>
      <w:r w:rsidRPr="00214163">
        <w:rPr>
          <w:b/>
          <w:sz w:val="24"/>
          <w:szCs w:val="24"/>
          <w:lang w:val="en-GB"/>
        </w:rPr>
        <w:t>Craske, M.G</w:t>
      </w:r>
      <w:r w:rsidRPr="00214163">
        <w:rPr>
          <w:sz w:val="24"/>
          <w:szCs w:val="24"/>
          <w:lang w:val="en-GB"/>
        </w:rPr>
        <w:t>., Bookheimer, S., &amp; Nusslock, R. (</w:t>
      </w:r>
      <w:r w:rsidR="00BB7CA1" w:rsidRPr="00214163">
        <w:rPr>
          <w:sz w:val="24"/>
          <w:szCs w:val="24"/>
          <w:lang w:val="en-GB"/>
        </w:rPr>
        <w:t>2022</w:t>
      </w:r>
      <w:r w:rsidRPr="00214163">
        <w:rPr>
          <w:sz w:val="24"/>
          <w:szCs w:val="24"/>
          <w:lang w:val="en-GB"/>
        </w:rPr>
        <w:t xml:space="preserve">). Poor sleep quality is significantly associated with effort but not temporal discounting of monetary rewards. </w:t>
      </w:r>
      <w:r w:rsidRPr="00214163">
        <w:rPr>
          <w:sz w:val="24"/>
          <w:szCs w:val="24"/>
          <w:u w:val="single"/>
          <w:lang w:val="en-GB"/>
        </w:rPr>
        <w:t>Motivation Science</w:t>
      </w:r>
      <w:r w:rsidR="00BB7CA1" w:rsidRPr="00214163">
        <w:rPr>
          <w:sz w:val="24"/>
          <w:szCs w:val="24"/>
          <w:lang w:val="en-GB"/>
        </w:rPr>
        <w:t xml:space="preserve">, </w:t>
      </w:r>
      <w:r w:rsidR="00BB7CA1" w:rsidRPr="00214163">
        <w:rPr>
          <w:sz w:val="24"/>
          <w:szCs w:val="24"/>
          <w:u w:val="single"/>
          <w:lang w:val="en-GB"/>
        </w:rPr>
        <w:t>8</w:t>
      </w:r>
      <w:r w:rsidR="00BB7CA1" w:rsidRPr="00214163">
        <w:rPr>
          <w:sz w:val="24"/>
          <w:szCs w:val="24"/>
          <w:lang w:val="en-GB"/>
        </w:rPr>
        <w:t>, 70-76.</w:t>
      </w:r>
    </w:p>
    <w:p w14:paraId="38CD5AF3" w14:textId="3926E2A3" w:rsidR="00FE0B9A" w:rsidRPr="00214163" w:rsidRDefault="00FE0B9A" w:rsidP="004143A4">
      <w:pPr>
        <w:rPr>
          <w:sz w:val="24"/>
          <w:szCs w:val="24"/>
          <w:lang w:val="en-GB"/>
        </w:rPr>
      </w:pPr>
    </w:p>
    <w:p w14:paraId="23D15032" w14:textId="21D52FA8" w:rsidR="00FE0B9A" w:rsidRPr="00214163" w:rsidRDefault="00FE0B9A" w:rsidP="004143A4">
      <w:pPr>
        <w:rPr>
          <w:sz w:val="24"/>
          <w:szCs w:val="24"/>
          <w:lang w:val="en-GB"/>
        </w:rPr>
      </w:pPr>
      <w:r w:rsidRPr="00214163">
        <w:rPr>
          <w:sz w:val="24"/>
          <w:szCs w:val="24"/>
          <w:lang w:val="en-GB"/>
        </w:rPr>
        <w:t>55</w:t>
      </w:r>
      <w:r w:rsidR="00295331" w:rsidRPr="00214163">
        <w:rPr>
          <w:sz w:val="24"/>
          <w:szCs w:val="24"/>
          <w:lang w:val="en-GB"/>
        </w:rPr>
        <w:t>5</w:t>
      </w:r>
      <w:r w:rsidRPr="00214163">
        <w:rPr>
          <w:sz w:val="24"/>
          <w:szCs w:val="24"/>
          <w:lang w:val="en-GB"/>
        </w:rPr>
        <w:t>.</w:t>
      </w:r>
      <w:r w:rsidRPr="00214163">
        <w:rPr>
          <w:sz w:val="24"/>
          <w:szCs w:val="24"/>
          <w:lang w:val="en-GB"/>
        </w:rPr>
        <w:tab/>
      </w:r>
      <w:r w:rsidR="00DF5CC4" w:rsidRPr="00214163">
        <w:rPr>
          <w:sz w:val="24"/>
          <w:szCs w:val="24"/>
          <w:lang w:val="en-GB"/>
        </w:rPr>
        <w:t>*</w:t>
      </w:r>
      <w:r w:rsidRPr="00214163">
        <w:rPr>
          <w:sz w:val="24"/>
          <w:szCs w:val="24"/>
          <w:lang w:val="en-GB"/>
        </w:rPr>
        <w:t xml:space="preserve">Rosenberg, B.M, Kodish, T., Cohen, Z.D., Gong-Guy, E., &amp; </w:t>
      </w:r>
      <w:r w:rsidRPr="00214163">
        <w:rPr>
          <w:b/>
          <w:sz w:val="24"/>
          <w:szCs w:val="24"/>
          <w:lang w:val="en-GB"/>
        </w:rPr>
        <w:t>Craske, M.G</w:t>
      </w:r>
      <w:r w:rsidRPr="00214163">
        <w:rPr>
          <w:sz w:val="24"/>
          <w:szCs w:val="24"/>
          <w:lang w:val="en-GB"/>
        </w:rPr>
        <w:t>. (</w:t>
      </w:r>
      <w:r w:rsidR="00BB7CA1" w:rsidRPr="00214163">
        <w:rPr>
          <w:sz w:val="24"/>
          <w:szCs w:val="24"/>
          <w:lang w:val="en-GB"/>
        </w:rPr>
        <w:t>2022</w:t>
      </w:r>
      <w:r w:rsidRPr="00214163">
        <w:rPr>
          <w:sz w:val="24"/>
          <w:szCs w:val="24"/>
          <w:lang w:val="en-GB"/>
        </w:rPr>
        <w:t xml:space="preserve">). </w:t>
      </w:r>
      <w:r w:rsidR="00BB7CA1" w:rsidRPr="00214163">
        <w:rPr>
          <w:sz w:val="24"/>
          <w:szCs w:val="24"/>
          <w:lang w:val="en-GB"/>
        </w:rPr>
        <w:t xml:space="preserve">A novel peer-to-peer coaching </w:t>
      </w:r>
      <w:r w:rsidR="00614176" w:rsidRPr="00214163">
        <w:rPr>
          <w:sz w:val="24"/>
          <w:szCs w:val="24"/>
          <w:lang w:val="en-GB"/>
        </w:rPr>
        <w:t>pro</w:t>
      </w:r>
      <w:r w:rsidR="00DF5CC4" w:rsidRPr="00214163">
        <w:rPr>
          <w:sz w:val="24"/>
          <w:szCs w:val="24"/>
          <w:lang w:val="en-GB"/>
        </w:rPr>
        <w:t>g</w:t>
      </w:r>
      <w:r w:rsidR="00614176" w:rsidRPr="00214163">
        <w:rPr>
          <w:sz w:val="24"/>
          <w:szCs w:val="24"/>
          <w:lang w:val="en-GB"/>
        </w:rPr>
        <w:t>ram to support digital mental health</w:t>
      </w:r>
      <w:r w:rsidR="00BB7CA1" w:rsidRPr="00214163">
        <w:rPr>
          <w:sz w:val="24"/>
          <w:szCs w:val="24"/>
          <w:lang w:val="en-GB"/>
        </w:rPr>
        <w:t>: Design and implementation</w:t>
      </w:r>
      <w:r w:rsidR="00614176" w:rsidRPr="00214163">
        <w:rPr>
          <w:sz w:val="24"/>
          <w:szCs w:val="24"/>
          <w:lang w:val="en-GB"/>
        </w:rPr>
        <w:t>.</w:t>
      </w:r>
      <w:r w:rsidR="00614176" w:rsidRPr="00214163">
        <w:rPr>
          <w:sz w:val="24"/>
          <w:szCs w:val="24"/>
          <w:u w:val="single"/>
          <w:lang w:val="en-GB"/>
        </w:rPr>
        <w:t xml:space="preserve"> JMIR Mental Health</w:t>
      </w:r>
      <w:r w:rsidR="00614176" w:rsidRPr="00214163">
        <w:rPr>
          <w:sz w:val="24"/>
          <w:szCs w:val="24"/>
          <w:lang w:val="en-GB"/>
        </w:rPr>
        <w:t xml:space="preserve">. </w:t>
      </w:r>
      <w:r w:rsidR="00DF5CC4" w:rsidRPr="00214163">
        <w:rPr>
          <w:color w:val="212121"/>
          <w:sz w:val="24"/>
          <w:szCs w:val="24"/>
          <w:shd w:val="clear" w:color="auto" w:fill="FFFFFF"/>
        </w:rPr>
        <w:t>2022 Jan 26;9(1</w:t>
      </w:r>
      <w:proofErr w:type="gramStart"/>
      <w:r w:rsidR="00DF5CC4" w:rsidRPr="00214163">
        <w:rPr>
          <w:color w:val="212121"/>
          <w:sz w:val="24"/>
          <w:szCs w:val="24"/>
          <w:shd w:val="clear" w:color="auto" w:fill="FFFFFF"/>
        </w:rPr>
        <w:t>):e</w:t>
      </w:r>
      <w:proofErr w:type="gramEnd"/>
      <w:r w:rsidR="00DF5CC4" w:rsidRPr="00214163">
        <w:rPr>
          <w:color w:val="212121"/>
          <w:sz w:val="24"/>
          <w:szCs w:val="24"/>
          <w:shd w:val="clear" w:color="auto" w:fill="FFFFFF"/>
        </w:rPr>
        <w:t>32430. doi: 10.2196/32430. PMID: 35080504; PMCID: PMC8829693.</w:t>
      </w:r>
    </w:p>
    <w:p w14:paraId="5D814698" w14:textId="197489D1" w:rsidR="00DD6255" w:rsidRPr="00214163" w:rsidRDefault="00DD6255" w:rsidP="008E2F41">
      <w:pPr>
        <w:rPr>
          <w:sz w:val="24"/>
          <w:szCs w:val="24"/>
        </w:rPr>
      </w:pPr>
    </w:p>
    <w:p w14:paraId="26D7C948" w14:textId="20ACC08F" w:rsidR="00614176" w:rsidRPr="00214163" w:rsidRDefault="00614176" w:rsidP="008E2F41">
      <w:pPr>
        <w:rPr>
          <w:sz w:val="24"/>
          <w:szCs w:val="24"/>
        </w:rPr>
      </w:pPr>
      <w:r w:rsidRPr="00214163">
        <w:rPr>
          <w:sz w:val="24"/>
          <w:szCs w:val="24"/>
        </w:rPr>
        <w:t>55</w:t>
      </w:r>
      <w:r w:rsidR="00295331" w:rsidRPr="00214163">
        <w:rPr>
          <w:sz w:val="24"/>
          <w:szCs w:val="24"/>
        </w:rPr>
        <w:t>6</w:t>
      </w:r>
      <w:r w:rsidRPr="00214163">
        <w:rPr>
          <w:sz w:val="24"/>
          <w:szCs w:val="24"/>
        </w:rPr>
        <w:t>.</w:t>
      </w:r>
      <w:r w:rsidRPr="00214163">
        <w:rPr>
          <w:sz w:val="24"/>
          <w:szCs w:val="24"/>
        </w:rPr>
        <w:tab/>
        <w:t xml:space="preserve">Hornstein, E.A., </w:t>
      </w:r>
      <w:r w:rsidRPr="00214163">
        <w:rPr>
          <w:b/>
          <w:sz w:val="24"/>
          <w:szCs w:val="24"/>
        </w:rPr>
        <w:t>Craske, M.G</w:t>
      </w:r>
      <w:r w:rsidRPr="00214163">
        <w:rPr>
          <w:sz w:val="24"/>
          <w:szCs w:val="24"/>
        </w:rPr>
        <w:t>., Fanselow, M.S., &amp; Eisenberger, N.I. (</w:t>
      </w:r>
      <w:r w:rsidR="00BB7CA1" w:rsidRPr="00214163">
        <w:rPr>
          <w:sz w:val="24"/>
          <w:szCs w:val="24"/>
        </w:rPr>
        <w:t>2022</w:t>
      </w:r>
      <w:r w:rsidRPr="00214163">
        <w:rPr>
          <w:sz w:val="24"/>
          <w:szCs w:val="24"/>
        </w:rPr>
        <w:t xml:space="preserve">). Reclassifying the unique inhibitory properties of social-support figures: a roadmap for exploring fear suppression. </w:t>
      </w:r>
      <w:r w:rsidRPr="00214163">
        <w:rPr>
          <w:sz w:val="24"/>
          <w:szCs w:val="24"/>
          <w:u w:val="single"/>
        </w:rPr>
        <w:t>Biological Psychiatry</w:t>
      </w:r>
      <w:r w:rsidRPr="00214163">
        <w:rPr>
          <w:sz w:val="24"/>
          <w:szCs w:val="24"/>
        </w:rPr>
        <w:t>.</w:t>
      </w:r>
      <w:r w:rsidR="00DF5CC4" w:rsidRPr="00214163">
        <w:rPr>
          <w:color w:val="212121"/>
          <w:sz w:val="24"/>
          <w:szCs w:val="24"/>
          <w:shd w:val="clear" w:color="auto" w:fill="FFFFFF"/>
        </w:rPr>
        <w:t xml:space="preserve"> 2022 May 1;91(9):778-785. doi: 10.1016/j.biopsych.2021.11.017. Epub 2021 Nov 26. PMID: 35063185.</w:t>
      </w:r>
    </w:p>
    <w:p w14:paraId="15E86156" w14:textId="0EEACC61" w:rsidR="00614176" w:rsidRPr="00214163" w:rsidRDefault="00614176" w:rsidP="008E2F41">
      <w:pPr>
        <w:rPr>
          <w:sz w:val="24"/>
          <w:szCs w:val="24"/>
        </w:rPr>
      </w:pPr>
    </w:p>
    <w:p w14:paraId="26536062" w14:textId="7AC2EDA2" w:rsidR="00D02023" w:rsidRPr="00214163" w:rsidRDefault="00D02023" w:rsidP="00D02023">
      <w:pPr>
        <w:pStyle w:val="Heading1"/>
        <w:spacing w:before="0" w:beforeAutospacing="0" w:after="330" w:afterAutospacing="0"/>
        <w:rPr>
          <w:b w:val="0"/>
          <w:sz w:val="24"/>
          <w:szCs w:val="24"/>
          <w:lang w:val="en-US"/>
        </w:rPr>
      </w:pPr>
      <w:r w:rsidRPr="00214163">
        <w:rPr>
          <w:b w:val="0"/>
          <w:sz w:val="24"/>
          <w:szCs w:val="24"/>
          <w:lang w:val="en-US"/>
        </w:rPr>
        <w:t>55</w:t>
      </w:r>
      <w:r w:rsidR="00295331" w:rsidRPr="00214163">
        <w:rPr>
          <w:b w:val="0"/>
          <w:sz w:val="24"/>
          <w:szCs w:val="24"/>
          <w:lang w:val="en-US"/>
        </w:rPr>
        <w:t>7</w:t>
      </w:r>
      <w:r w:rsidRPr="00214163">
        <w:rPr>
          <w:b w:val="0"/>
          <w:sz w:val="24"/>
          <w:szCs w:val="24"/>
          <w:lang w:val="en-US"/>
        </w:rPr>
        <w:t>.</w:t>
      </w:r>
      <w:r w:rsidRPr="00214163">
        <w:rPr>
          <w:b w:val="0"/>
          <w:sz w:val="24"/>
          <w:szCs w:val="24"/>
          <w:lang w:val="en-US"/>
        </w:rPr>
        <w:tab/>
        <w:t>See Books for Clinical Practice</w:t>
      </w:r>
    </w:p>
    <w:p w14:paraId="117E5BB2" w14:textId="203F9E37" w:rsidR="00D02023" w:rsidRPr="00214163" w:rsidRDefault="00D02023" w:rsidP="00D02023">
      <w:pPr>
        <w:pStyle w:val="Heading1"/>
        <w:spacing w:before="0" w:beforeAutospacing="0" w:after="330" w:afterAutospacing="0"/>
        <w:rPr>
          <w:b w:val="0"/>
          <w:sz w:val="24"/>
          <w:szCs w:val="24"/>
          <w:lang w:val="en-US"/>
        </w:rPr>
      </w:pPr>
      <w:r w:rsidRPr="00214163">
        <w:rPr>
          <w:b w:val="0"/>
          <w:sz w:val="24"/>
          <w:szCs w:val="24"/>
          <w:lang w:val="en-US"/>
        </w:rPr>
        <w:t>55</w:t>
      </w:r>
      <w:r w:rsidR="00295331" w:rsidRPr="00214163">
        <w:rPr>
          <w:b w:val="0"/>
          <w:sz w:val="24"/>
          <w:szCs w:val="24"/>
          <w:lang w:val="en-US"/>
        </w:rPr>
        <w:t>8</w:t>
      </w:r>
      <w:r w:rsidRPr="00214163">
        <w:rPr>
          <w:b w:val="0"/>
          <w:sz w:val="24"/>
          <w:szCs w:val="24"/>
          <w:lang w:val="en-US"/>
        </w:rPr>
        <w:t>.</w:t>
      </w:r>
      <w:r w:rsidRPr="00214163">
        <w:rPr>
          <w:b w:val="0"/>
          <w:sz w:val="24"/>
          <w:szCs w:val="24"/>
          <w:lang w:val="en-US"/>
        </w:rPr>
        <w:tab/>
        <w:t>See Books for Clinical Practice</w:t>
      </w:r>
    </w:p>
    <w:p w14:paraId="37907F53" w14:textId="3C5D6F8B" w:rsidR="00D02023" w:rsidRPr="00214163" w:rsidRDefault="00D02023" w:rsidP="00D02023">
      <w:pPr>
        <w:pStyle w:val="Heading1"/>
        <w:spacing w:before="0" w:beforeAutospacing="0" w:after="330" w:afterAutospacing="0"/>
        <w:rPr>
          <w:b w:val="0"/>
          <w:sz w:val="24"/>
          <w:szCs w:val="24"/>
          <w:lang w:val="en-US"/>
        </w:rPr>
      </w:pPr>
      <w:r w:rsidRPr="00214163">
        <w:rPr>
          <w:b w:val="0"/>
          <w:sz w:val="24"/>
          <w:szCs w:val="24"/>
          <w:lang w:val="en-US"/>
        </w:rPr>
        <w:t>55</w:t>
      </w:r>
      <w:r w:rsidR="00295331" w:rsidRPr="00214163">
        <w:rPr>
          <w:b w:val="0"/>
          <w:sz w:val="24"/>
          <w:szCs w:val="24"/>
          <w:lang w:val="en-US"/>
        </w:rPr>
        <w:t>9</w:t>
      </w:r>
      <w:r w:rsidRPr="00214163">
        <w:rPr>
          <w:b w:val="0"/>
          <w:sz w:val="24"/>
          <w:szCs w:val="24"/>
          <w:lang w:val="en-US"/>
        </w:rPr>
        <w:t>.</w:t>
      </w:r>
      <w:r w:rsidRPr="00214163">
        <w:rPr>
          <w:b w:val="0"/>
          <w:sz w:val="24"/>
          <w:szCs w:val="24"/>
          <w:lang w:val="en-US"/>
        </w:rPr>
        <w:tab/>
        <w:t>See Books for Clinical Practice</w:t>
      </w:r>
    </w:p>
    <w:p w14:paraId="3D716DD1" w14:textId="5C6BE618" w:rsidR="00D02023" w:rsidRPr="00214163" w:rsidRDefault="00D02023" w:rsidP="00D02023">
      <w:pPr>
        <w:pStyle w:val="Heading1"/>
        <w:spacing w:before="0" w:beforeAutospacing="0" w:after="330" w:afterAutospacing="0"/>
        <w:rPr>
          <w:b w:val="0"/>
          <w:sz w:val="24"/>
          <w:szCs w:val="24"/>
          <w:lang w:val="en-US"/>
        </w:rPr>
      </w:pPr>
      <w:r w:rsidRPr="00214163">
        <w:rPr>
          <w:b w:val="0"/>
          <w:sz w:val="24"/>
          <w:szCs w:val="24"/>
          <w:lang w:val="en-US"/>
        </w:rPr>
        <w:t>5</w:t>
      </w:r>
      <w:r w:rsidR="00295331" w:rsidRPr="00214163">
        <w:rPr>
          <w:b w:val="0"/>
          <w:sz w:val="24"/>
          <w:szCs w:val="24"/>
          <w:lang w:val="en-US"/>
        </w:rPr>
        <w:t>60</w:t>
      </w:r>
      <w:r w:rsidRPr="00214163">
        <w:rPr>
          <w:b w:val="0"/>
          <w:sz w:val="24"/>
          <w:szCs w:val="24"/>
          <w:lang w:val="en-US"/>
        </w:rPr>
        <w:t>.</w:t>
      </w:r>
      <w:r w:rsidRPr="00214163">
        <w:rPr>
          <w:b w:val="0"/>
          <w:sz w:val="24"/>
          <w:szCs w:val="24"/>
          <w:lang w:val="en-US"/>
        </w:rPr>
        <w:tab/>
        <w:t>See Books for Clinical Practice</w:t>
      </w:r>
    </w:p>
    <w:p w14:paraId="79040F59" w14:textId="36CF05A1" w:rsidR="00CC6DFA" w:rsidRPr="00214163" w:rsidRDefault="00CC6DFA" w:rsidP="00CC6DFA">
      <w:pPr>
        <w:autoSpaceDE w:val="0"/>
        <w:autoSpaceDN w:val="0"/>
        <w:spacing w:before="100" w:beforeAutospacing="1" w:after="100" w:afterAutospacing="1"/>
        <w:rPr>
          <w:sz w:val="24"/>
          <w:szCs w:val="24"/>
          <w:u w:val="single"/>
        </w:rPr>
      </w:pPr>
      <w:r w:rsidRPr="00214163">
        <w:rPr>
          <w:sz w:val="24"/>
          <w:szCs w:val="24"/>
        </w:rPr>
        <w:t>5</w:t>
      </w:r>
      <w:r w:rsidR="00BA38D4" w:rsidRPr="00214163">
        <w:rPr>
          <w:sz w:val="24"/>
          <w:szCs w:val="24"/>
        </w:rPr>
        <w:t>6</w:t>
      </w:r>
      <w:r w:rsidR="00295331" w:rsidRPr="00214163">
        <w:rPr>
          <w:sz w:val="24"/>
          <w:szCs w:val="24"/>
        </w:rPr>
        <w:t>1</w:t>
      </w:r>
      <w:r w:rsidRPr="00214163">
        <w:rPr>
          <w:sz w:val="24"/>
          <w:szCs w:val="24"/>
        </w:rPr>
        <w:t>.</w:t>
      </w:r>
      <w:r w:rsidRPr="00214163">
        <w:rPr>
          <w:b/>
          <w:sz w:val="24"/>
          <w:szCs w:val="24"/>
        </w:rPr>
        <w:t xml:space="preserve"> </w:t>
      </w:r>
      <w:r w:rsidRPr="00214163">
        <w:rPr>
          <w:sz w:val="24"/>
          <w:szCs w:val="24"/>
          <w:shd w:val="clear" w:color="auto" w:fill="FFFFFF"/>
          <w:lang w:val="en"/>
        </w:rPr>
        <w:tab/>
      </w:r>
      <w:r w:rsidR="00BB7CA1" w:rsidRPr="00214163">
        <w:rPr>
          <w:sz w:val="24"/>
          <w:szCs w:val="24"/>
          <w:shd w:val="clear" w:color="auto" w:fill="FFFFFF"/>
          <w:lang w:val="en"/>
        </w:rPr>
        <w:t>*</w:t>
      </w:r>
      <w:r w:rsidRPr="00214163">
        <w:rPr>
          <w:sz w:val="24"/>
          <w:szCs w:val="24"/>
          <w:shd w:val="clear" w:color="auto" w:fill="FFFFFF"/>
          <w:lang w:val="en"/>
        </w:rPr>
        <w:t xml:space="preserve">Peng, Y, </w:t>
      </w:r>
      <w:r w:rsidR="00BB7CA1" w:rsidRPr="00214163">
        <w:rPr>
          <w:sz w:val="24"/>
          <w:szCs w:val="24"/>
          <w:shd w:val="clear" w:color="auto" w:fill="FFFFFF"/>
          <w:lang w:val="en"/>
        </w:rPr>
        <w:t>*</w:t>
      </w:r>
      <w:r w:rsidRPr="00214163">
        <w:rPr>
          <w:sz w:val="24"/>
          <w:szCs w:val="24"/>
          <w:shd w:val="clear" w:color="auto" w:fill="FFFFFF"/>
          <w:lang w:val="en"/>
        </w:rPr>
        <w:t>Knotts, J.D.,</w:t>
      </w:r>
      <w:hyperlink r:id="rId16" w:history="1"/>
      <w:r w:rsidRPr="00214163">
        <w:rPr>
          <w:sz w:val="24"/>
          <w:szCs w:val="24"/>
          <w:shd w:val="clear" w:color="auto" w:fill="FFFFFF"/>
          <w:lang w:val="en"/>
        </w:rPr>
        <w:t xml:space="preserve"> Young, K.S., Bookheimer, S.Y., Nusslock, R., Zinbarg, R.E., Kelley, N.J., Echiverri-Cohen, A.M., &amp; </w:t>
      </w:r>
      <w:r w:rsidRPr="00214163">
        <w:rPr>
          <w:b/>
          <w:sz w:val="24"/>
          <w:szCs w:val="24"/>
          <w:shd w:val="clear" w:color="auto" w:fill="FFFFFF"/>
          <w:lang w:val="en"/>
        </w:rPr>
        <w:t>Craske, M.G.</w:t>
      </w:r>
      <w:r w:rsidRPr="00214163">
        <w:rPr>
          <w:sz w:val="24"/>
          <w:szCs w:val="24"/>
          <w:shd w:val="clear" w:color="auto" w:fill="FFFFFF"/>
          <w:lang w:val="en"/>
        </w:rPr>
        <w:t xml:space="preserve"> (</w:t>
      </w:r>
      <w:r w:rsidR="00BB7CA1" w:rsidRPr="00214163">
        <w:rPr>
          <w:sz w:val="24"/>
          <w:szCs w:val="24"/>
          <w:shd w:val="clear" w:color="auto" w:fill="FFFFFF"/>
          <w:lang w:val="en"/>
        </w:rPr>
        <w:t>2022</w:t>
      </w:r>
      <w:r w:rsidRPr="00214163">
        <w:rPr>
          <w:sz w:val="24"/>
          <w:szCs w:val="24"/>
          <w:shd w:val="clear" w:color="auto" w:fill="FFFFFF"/>
          <w:lang w:val="en"/>
        </w:rPr>
        <w:t xml:space="preserve">). </w:t>
      </w:r>
      <w:r w:rsidRPr="00214163">
        <w:rPr>
          <w:bCs/>
          <w:sz w:val="24"/>
          <w:szCs w:val="24"/>
          <w:lang w:val="en"/>
        </w:rPr>
        <w:t xml:space="preserve">Threat Neurocircuitry Predicts the Development of Anxiety and Depression Symptoms in a Longitudinal Study. </w:t>
      </w:r>
      <w:r w:rsidRPr="00214163">
        <w:rPr>
          <w:sz w:val="24"/>
          <w:szCs w:val="24"/>
          <w:u w:val="single"/>
        </w:rPr>
        <w:t>Biological Psychiatry: C</w:t>
      </w:r>
      <w:r w:rsidR="00BB7CA1" w:rsidRPr="00214163">
        <w:rPr>
          <w:sz w:val="24"/>
          <w:szCs w:val="24"/>
          <w:u w:val="single"/>
        </w:rPr>
        <w:t>ognitive Neuroscience Neuroimaging</w:t>
      </w:r>
      <w:r w:rsidR="00BB7CA1" w:rsidRPr="00214163">
        <w:rPr>
          <w:color w:val="212121"/>
          <w:sz w:val="24"/>
          <w:szCs w:val="24"/>
          <w:shd w:val="clear" w:color="auto" w:fill="FFFFFF"/>
        </w:rPr>
        <w:t xml:space="preserve"> 2022 Jan </w:t>
      </w:r>
      <w:proofErr w:type="gramStart"/>
      <w:r w:rsidR="00BB7CA1" w:rsidRPr="00214163">
        <w:rPr>
          <w:color w:val="212121"/>
          <w:sz w:val="24"/>
          <w:szCs w:val="24"/>
          <w:shd w:val="clear" w:color="auto" w:fill="FFFFFF"/>
        </w:rPr>
        <w:t>11:S</w:t>
      </w:r>
      <w:proofErr w:type="gramEnd"/>
      <w:r w:rsidR="00BB7CA1" w:rsidRPr="00214163">
        <w:rPr>
          <w:color w:val="212121"/>
          <w:sz w:val="24"/>
          <w:szCs w:val="24"/>
          <w:shd w:val="clear" w:color="auto" w:fill="FFFFFF"/>
        </w:rPr>
        <w:t>2451-9022(22)00016-7. doi: 10.1016/j.bpsc.2021.12.013. Epub ahead of print. PMID: 35031524.</w:t>
      </w:r>
    </w:p>
    <w:p w14:paraId="624F0E8D" w14:textId="0B67EF27" w:rsidR="00025B82" w:rsidRPr="00214163" w:rsidRDefault="00025B82" w:rsidP="00CC6DFA">
      <w:pPr>
        <w:autoSpaceDE w:val="0"/>
        <w:autoSpaceDN w:val="0"/>
        <w:spacing w:before="100" w:beforeAutospacing="1" w:after="100" w:afterAutospacing="1"/>
        <w:rPr>
          <w:color w:val="212121"/>
          <w:sz w:val="24"/>
          <w:szCs w:val="24"/>
          <w:shd w:val="clear" w:color="auto" w:fill="FFFFFF"/>
        </w:rPr>
      </w:pPr>
      <w:r w:rsidRPr="00214163">
        <w:rPr>
          <w:sz w:val="24"/>
          <w:szCs w:val="24"/>
        </w:rPr>
        <w:lastRenderedPageBreak/>
        <w:t>56</w:t>
      </w:r>
      <w:r w:rsidR="00295331" w:rsidRPr="00214163">
        <w:rPr>
          <w:sz w:val="24"/>
          <w:szCs w:val="24"/>
        </w:rPr>
        <w:t>2</w:t>
      </w:r>
      <w:r w:rsidRPr="00214163">
        <w:rPr>
          <w:sz w:val="24"/>
          <w:szCs w:val="24"/>
        </w:rPr>
        <w:t xml:space="preserve">. </w:t>
      </w:r>
      <w:r w:rsidRPr="00214163">
        <w:rPr>
          <w:sz w:val="24"/>
          <w:szCs w:val="24"/>
        </w:rPr>
        <w:tab/>
      </w:r>
      <w:bookmarkStart w:id="6" w:name="_Hlk93076422"/>
      <w:r w:rsidRPr="00214163">
        <w:rPr>
          <w:color w:val="212121"/>
          <w:sz w:val="24"/>
          <w:szCs w:val="24"/>
          <w:shd w:val="clear" w:color="auto" w:fill="FFFFFF"/>
        </w:rPr>
        <w:t>Young KS, Ward C, Vinograd M, Chen K, Bookheimer SY, Nusslock R, Zinbarg RE,</w:t>
      </w:r>
      <w:r w:rsidR="00BB7CA1" w:rsidRPr="00214163">
        <w:rPr>
          <w:color w:val="212121"/>
          <w:sz w:val="24"/>
          <w:szCs w:val="24"/>
          <w:shd w:val="clear" w:color="auto" w:fill="FFFFFF"/>
        </w:rPr>
        <w:t xml:space="preserve"> &amp;</w:t>
      </w:r>
      <w:r w:rsidRPr="00214163">
        <w:rPr>
          <w:color w:val="212121"/>
          <w:sz w:val="24"/>
          <w:szCs w:val="24"/>
          <w:shd w:val="clear" w:color="auto" w:fill="FFFFFF"/>
        </w:rPr>
        <w:t xml:space="preserve"> </w:t>
      </w:r>
      <w:r w:rsidRPr="00214163">
        <w:rPr>
          <w:b/>
          <w:color w:val="212121"/>
          <w:sz w:val="24"/>
          <w:szCs w:val="24"/>
          <w:shd w:val="clear" w:color="auto" w:fill="FFFFFF"/>
        </w:rPr>
        <w:t>Craske MG</w:t>
      </w:r>
      <w:r w:rsidRPr="00214163">
        <w:rPr>
          <w:color w:val="212121"/>
          <w:sz w:val="24"/>
          <w:szCs w:val="24"/>
          <w:shd w:val="clear" w:color="auto" w:fill="FFFFFF"/>
        </w:rPr>
        <w:t>.</w:t>
      </w:r>
      <w:r w:rsidR="00BB7CA1" w:rsidRPr="00214163">
        <w:rPr>
          <w:color w:val="212121"/>
          <w:sz w:val="24"/>
          <w:szCs w:val="24"/>
          <w:shd w:val="clear" w:color="auto" w:fill="FFFFFF"/>
        </w:rPr>
        <w:t xml:space="preserve"> (2022).</w:t>
      </w:r>
      <w:r w:rsidRPr="00214163">
        <w:rPr>
          <w:color w:val="212121"/>
          <w:sz w:val="24"/>
          <w:szCs w:val="24"/>
          <w:shd w:val="clear" w:color="auto" w:fill="FFFFFF"/>
        </w:rPr>
        <w:t xml:space="preserve"> Individual differences in threat and reward neural circuitry activation: testing dimensional models of early adversity, anxiety and depression. </w:t>
      </w:r>
      <w:r w:rsidRPr="00214163">
        <w:rPr>
          <w:color w:val="212121"/>
          <w:sz w:val="24"/>
          <w:szCs w:val="24"/>
          <w:u w:val="single"/>
          <w:shd w:val="clear" w:color="auto" w:fill="FFFFFF"/>
        </w:rPr>
        <w:t>European Journal of Neuroscience</w:t>
      </w:r>
      <w:r w:rsidRPr="00214163">
        <w:rPr>
          <w:color w:val="212121"/>
          <w:sz w:val="24"/>
          <w:szCs w:val="24"/>
          <w:shd w:val="clear" w:color="auto" w:fill="FFFFFF"/>
        </w:rPr>
        <w:t>.</w:t>
      </w:r>
      <w:r w:rsidR="00BB7CA1" w:rsidRPr="00214163">
        <w:rPr>
          <w:color w:val="212121"/>
          <w:sz w:val="24"/>
          <w:szCs w:val="24"/>
          <w:shd w:val="clear" w:color="auto" w:fill="FFFFFF"/>
        </w:rPr>
        <w:t xml:space="preserve"> 2022 May;55(9-10):2739-2753. doi: 10.1111/ejn.15592. Epub 2022 Jan 19. PMID: 34989038.</w:t>
      </w:r>
      <w:bookmarkEnd w:id="6"/>
    </w:p>
    <w:p w14:paraId="25153C9C" w14:textId="339D0596" w:rsidR="000F6B70" w:rsidRPr="00214163" w:rsidRDefault="000F6B70" w:rsidP="00CC6DFA">
      <w:pPr>
        <w:autoSpaceDE w:val="0"/>
        <w:autoSpaceDN w:val="0"/>
        <w:spacing w:before="100" w:beforeAutospacing="1" w:after="100" w:afterAutospacing="1"/>
        <w:rPr>
          <w:color w:val="212121"/>
          <w:sz w:val="24"/>
          <w:szCs w:val="24"/>
          <w:shd w:val="clear" w:color="auto" w:fill="FFFFFF"/>
        </w:rPr>
      </w:pPr>
      <w:r w:rsidRPr="00214163">
        <w:rPr>
          <w:color w:val="212121"/>
          <w:sz w:val="24"/>
          <w:szCs w:val="24"/>
          <w:shd w:val="clear" w:color="auto" w:fill="FFFFFF"/>
        </w:rPr>
        <w:t>56</w:t>
      </w:r>
      <w:r w:rsidR="00295331" w:rsidRPr="00214163">
        <w:rPr>
          <w:color w:val="212121"/>
          <w:sz w:val="24"/>
          <w:szCs w:val="24"/>
          <w:shd w:val="clear" w:color="auto" w:fill="FFFFFF"/>
        </w:rPr>
        <w:t>3</w:t>
      </w:r>
      <w:r w:rsidRPr="00214163">
        <w:rPr>
          <w:color w:val="212121"/>
          <w:sz w:val="24"/>
          <w:szCs w:val="24"/>
          <w:shd w:val="clear" w:color="auto" w:fill="FFFFFF"/>
        </w:rPr>
        <w:t xml:space="preserve">.  </w:t>
      </w:r>
      <w:r w:rsidR="00A633A7" w:rsidRPr="00214163">
        <w:rPr>
          <w:color w:val="212121"/>
          <w:sz w:val="24"/>
          <w:szCs w:val="24"/>
          <w:shd w:val="clear" w:color="auto" w:fill="FFFFFF"/>
        </w:rPr>
        <w:tab/>
      </w:r>
      <w:r w:rsidRPr="00214163">
        <w:rPr>
          <w:b/>
          <w:color w:val="212121"/>
          <w:sz w:val="24"/>
          <w:szCs w:val="24"/>
          <w:shd w:val="clear" w:color="auto" w:fill="FFFFFF"/>
        </w:rPr>
        <w:t>Craske MG,</w:t>
      </w:r>
      <w:r w:rsidRPr="00214163">
        <w:rPr>
          <w:color w:val="212121"/>
          <w:sz w:val="24"/>
          <w:szCs w:val="24"/>
          <w:shd w:val="clear" w:color="auto" w:fill="FFFFFF"/>
        </w:rPr>
        <w:t xml:space="preserve"> Treanor M, Zbozinek TD, &amp; Vervliet B. Optimizing exposure therapy with an inhibitory retrieval approach and the OptEx Nexus. (2022</w:t>
      </w:r>
      <w:proofErr w:type="gramStart"/>
      <w:r w:rsidRPr="00214163">
        <w:rPr>
          <w:color w:val="212121"/>
          <w:sz w:val="24"/>
          <w:szCs w:val="24"/>
          <w:shd w:val="clear" w:color="auto" w:fill="FFFFFF"/>
        </w:rPr>
        <w:t xml:space="preserve">) </w:t>
      </w:r>
      <w:r w:rsidRPr="00214163">
        <w:rPr>
          <w:color w:val="212121"/>
          <w:sz w:val="24"/>
          <w:szCs w:val="24"/>
          <w:u w:val="single"/>
          <w:shd w:val="clear" w:color="auto" w:fill="FFFFFF"/>
        </w:rPr>
        <w:t xml:space="preserve"> Behaviour</w:t>
      </w:r>
      <w:proofErr w:type="gramEnd"/>
      <w:r w:rsidRPr="00214163">
        <w:rPr>
          <w:color w:val="212121"/>
          <w:sz w:val="24"/>
          <w:szCs w:val="24"/>
          <w:u w:val="single"/>
          <w:shd w:val="clear" w:color="auto" w:fill="FFFFFF"/>
        </w:rPr>
        <w:t xml:space="preserve"> Research and Therapy</w:t>
      </w:r>
      <w:r w:rsidRPr="00214163">
        <w:rPr>
          <w:color w:val="212121"/>
          <w:sz w:val="24"/>
          <w:szCs w:val="24"/>
          <w:shd w:val="clear" w:color="auto" w:fill="FFFFFF"/>
        </w:rPr>
        <w:t xml:space="preserve">. 2022 </w:t>
      </w:r>
      <w:proofErr w:type="gramStart"/>
      <w:r w:rsidRPr="00214163">
        <w:rPr>
          <w:color w:val="212121"/>
          <w:sz w:val="24"/>
          <w:szCs w:val="24"/>
          <w:shd w:val="clear" w:color="auto" w:fill="FFFFFF"/>
        </w:rPr>
        <w:t>May;152:104069</w:t>
      </w:r>
      <w:proofErr w:type="gramEnd"/>
      <w:r w:rsidRPr="00214163">
        <w:rPr>
          <w:color w:val="212121"/>
          <w:sz w:val="24"/>
          <w:szCs w:val="24"/>
          <w:shd w:val="clear" w:color="auto" w:fill="FFFFFF"/>
        </w:rPr>
        <w:t>. doi: 10.1016/j.brat.2022.104069. Epub 2022 Mar 15. PMID: 35325683.</w:t>
      </w:r>
    </w:p>
    <w:p w14:paraId="0175BC62" w14:textId="635E1FAE" w:rsidR="000F6B70" w:rsidRPr="00214163" w:rsidRDefault="000F6B70" w:rsidP="00CC6DFA">
      <w:pPr>
        <w:autoSpaceDE w:val="0"/>
        <w:autoSpaceDN w:val="0"/>
        <w:spacing w:before="100" w:beforeAutospacing="1" w:after="100" w:afterAutospacing="1"/>
        <w:rPr>
          <w:color w:val="212121"/>
          <w:sz w:val="24"/>
          <w:szCs w:val="24"/>
          <w:shd w:val="clear" w:color="auto" w:fill="FFFFFF"/>
        </w:rPr>
      </w:pPr>
      <w:r w:rsidRPr="00214163">
        <w:rPr>
          <w:color w:val="212121"/>
          <w:sz w:val="24"/>
          <w:szCs w:val="24"/>
          <w:shd w:val="clear" w:color="auto" w:fill="FFFFFF"/>
        </w:rPr>
        <w:t>56</w:t>
      </w:r>
      <w:r w:rsidR="00295331" w:rsidRPr="00214163">
        <w:rPr>
          <w:color w:val="212121"/>
          <w:sz w:val="24"/>
          <w:szCs w:val="24"/>
          <w:shd w:val="clear" w:color="auto" w:fill="FFFFFF"/>
        </w:rPr>
        <w:t>4</w:t>
      </w:r>
      <w:r w:rsidRPr="00214163">
        <w:rPr>
          <w:color w:val="212121"/>
          <w:sz w:val="24"/>
          <w:szCs w:val="24"/>
          <w:shd w:val="clear" w:color="auto" w:fill="FFFFFF"/>
        </w:rPr>
        <w:t>.</w:t>
      </w:r>
      <w:r w:rsidRPr="00214163">
        <w:rPr>
          <w:color w:val="212121"/>
          <w:sz w:val="24"/>
          <w:szCs w:val="24"/>
          <w:shd w:val="clear" w:color="auto" w:fill="FFFFFF"/>
        </w:rPr>
        <w:tab/>
        <w:t xml:space="preserve">*Metts AV, *Yarrington JS, Zinbarg R, Hammen C, Mineka S, Enders C, &amp; </w:t>
      </w:r>
      <w:r w:rsidRPr="00214163">
        <w:rPr>
          <w:b/>
          <w:color w:val="212121"/>
          <w:sz w:val="24"/>
          <w:szCs w:val="24"/>
          <w:shd w:val="clear" w:color="auto" w:fill="FFFFFF"/>
        </w:rPr>
        <w:t>Craske MG.</w:t>
      </w:r>
      <w:r w:rsidRPr="00214163">
        <w:rPr>
          <w:color w:val="212121"/>
          <w:sz w:val="24"/>
          <w:szCs w:val="24"/>
          <w:shd w:val="clear" w:color="auto" w:fill="FFFFFF"/>
        </w:rPr>
        <w:t xml:space="preserve"> (2022) Early-life adversity and risk for depression and anxiety: The role of interpersonal support.</w:t>
      </w:r>
      <w:r w:rsidRPr="00214163">
        <w:rPr>
          <w:color w:val="212121"/>
          <w:sz w:val="24"/>
          <w:szCs w:val="24"/>
          <w:u w:val="single"/>
          <w:shd w:val="clear" w:color="auto" w:fill="FFFFFF"/>
        </w:rPr>
        <w:t xml:space="preserve"> Development and Psychopathology</w:t>
      </w:r>
      <w:r w:rsidRPr="00214163">
        <w:rPr>
          <w:color w:val="212121"/>
          <w:sz w:val="24"/>
          <w:szCs w:val="24"/>
          <w:shd w:val="clear" w:color="auto" w:fill="FFFFFF"/>
        </w:rPr>
        <w:t>. 2022 Mar 14:1-13. doi: 10.1017/S0954579422000116. Epub ahead of print. PMID: 35285426.</w:t>
      </w:r>
    </w:p>
    <w:p w14:paraId="1E3EE625" w14:textId="62B70E0E" w:rsidR="000F6B70" w:rsidRPr="00214163" w:rsidRDefault="000F6B70" w:rsidP="000F6B70">
      <w:pPr>
        <w:autoSpaceDE w:val="0"/>
        <w:autoSpaceDN w:val="0"/>
        <w:spacing w:before="100" w:beforeAutospacing="1" w:after="100" w:afterAutospacing="1"/>
        <w:rPr>
          <w:sz w:val="24"/>
          <w:szCs w:val="24"/>
        </w:rPr>
      </w:pPr>
      <w:r w:rsidRPr="00214163">
        <w:rPr>
          <w:sz w:val="24"/>
          <w:szCs w:val="24"/>
        </w:rPr>
        <w:t>56</w:t>
      </w:r>
      <w:r w:rsidR="00295331" w:rsidRPr="00214163">
        <w:rPr>
          <w:sz w:val="24"/>
          <w:szCs w:val="24"/>
        </w:rPr>
        <w:t>5</w:t>
      </w:r>
      <w:r w:rsidRPr="00214163">
        <w:rPr>
          <w:sz w:val="24"/>
          <w:szCs w:val="24"/>
        </w:rPr>
        <w:t xml:space="preserve">. </w:t>
      </w:r>
      <w:r w:rsidRPr="00214163">
        <w:rPr>
          <w:sz w:val="24"/>
          <w:szCs w:val="24"/>
        </w:rPr>
        <w:tab/>
      </w:r>
      <w:r w:rsidRPr="00214163">
        <w:rPr>
          <w:color w:val="212121"/>
          <w:sz w:val="24"/>
          <w:szCs w:val="24"/>
          <w:shd w:val="clear" w:color="auto" w:fill="FFFFFF"/>
        </w:rPr>
        <w:t xml:space="preserve">Murray SB, Zbozinek TD, </w:t>
      </w:r>
      <w:r w:rsidRPr="00214163">
        <w:rPr>
          <w:b/>
          <w:color w:val="212121"/>
          <w:sz w:val="24"/>
          <w:szCs w:val="24"/>
          <w:shd w:val="clear" w:color="auto" w:fill="FFFFFF"/>
        </w:rPr>
        <w:t>Craske M,</w:t>
      </w:r>
      <w:r w:rsidRPr="00214163">
        <w:rPr>
          <w:color w:val="212121"/>
          <w:sz w:val="24"/>
          <w:szCs w:val="24"/>
          <w:shd w:val="clear" w:color="auto" w:fill="FFFFFF"/>
        </w:rPr>
        <w:t xml:space="preserve"> Tadayonnejad R, Strober M, Bari AA, O'Doherty JP, Feusner JD. (2022) Neural, physiological, and psychological markers of appetitive conditioning in anorexia nervosa: a study protocol. </w:t>
      </w:r>
      <w:r w:rsidRPr="00214163">
        <w:rPr>
          <w:color w:val="212121"/>
          <w:sz w:val="24"/>
          <w:szCs w:val="24"/>
          <w:u w:val="single"/>
          <w:shd w:val="clear" w:color="auto" w:fill="FFFFFF"/>
        </w:rPr>
        <w:t>Journal of Eating Disorders</w:t>
      </w:r>
      <w:r w:rsidRPr="00214163">
        <w:rPr>
          <w:color w:val="212121"/>
          <w:sz w:val="24"/>
          <w:szCs w:val="24"/>
          <w:shd w:val="clear" w:color="auto" w:fill="FFFFFF"/>
        </w:rPr>
        <w:t>. 2022 May 10;10(1):68. doi: 10.1186/s40337-022-00546-5. PMID: 35538507; PMCID: PMC9092702.</w:t>
      </w:r>
    </w:p>
    <w:p w14:paraId="4F16C337" w14:textId="7C620B64" w:rsidR="000F6B70" w:rsidRPr="00214163" w:rsidRDefault="000F6B70" w:rsidP="00CC6DFA">
      <w:pPr>
        <w:autoSpaceDE w:val="0"/>
        <w:autoSpaceDN w:val="0"/>
        <w:spacing w:before="100" w:beforeAutospacing="1" w:after="100" w:afterAutospacing="1"/>
        <w:rPr>
          <w:sz w:val="24"/>
          <w:szCs w:val="24"/>
          <w:u w:val="single"/>
        </w:rPr>
      </w:pPr>
      <w:r w:rsidRPr="00214163">
        <w:rPr>
          <w:sz w:val="24"/>
          <w:szCs w:val="24"/>
        </w:rPr>
        <w:t>56</w:t>
      </w:r>
      <w:r w:rsidR="00295331" w:rsidRPr="00214163">
        <w:rPr>
          <w:sz w:val="24"/>
          <w:szCs w:val="24"/>
        </w:rPr>
        <w:t>6</w:t>
      </w:r>
      <w:r w:rsidRPr="00214163">
        <w:rPr>
          <w:sz w:val="24"/>
          <w:szCs w:val="24"/>
        </w:rPr>
        <w:t xml:space="preserve">.  </w:t>
      </w:r>
      <w:r w:rsidRPr="00214163">
        <w:rPr>
          <w:sz w:val="24"/>
          <w:szCs w:val="24"/>
        </w:rPr>
        <w:tab/>
        <w:t xml:space="preserve">Pittig, A., Heinig, I., Goerigk, S., Richter, J., Hollandt, M., Lueken, U., Pauli, P., Deckert, J., Kircher, T., Straube, B., Neudeck, P., Koelkebeck, K., Dannlowski, U., Arolt, V., Fydrich, T., Fehm, L., Ströhle, A., Totzeck, C., Margraf, J., Schneider, S., Hoyer, J., Rief, W., </w:t>
      </w:r>
      <w:r w:rsidRPr="00214163">
        <w:rPr>
          <w:b/>
          <w:sz w:val="24"/>
          <w:szCs w:val="24"/>
        </w:rPr>
        <w:t>Craske, M.G</w:t>
      </w:r>
      <w:r w:rsidRPr="00214163">
        <w:rPr>
          <w:sz w:val="24"/>
          <w:szCs w:val="24"/>
        </w:rPr>
        <w:t>., Hamm, A.O., &amp; Wittchen, H-U. (</w:t>
      </w:r>
      <w:r w:rsidR="00675CF6" w:rsidRPr="00214163">
        <w:rPr>
          <w:sz w:val="24"/>
          <w:szCs w:val="24"/>
        </w:rPr>
        <w:t>2022</w:t>
      </w:r>
      <w:r w:rsidRPr="00214163">
        <w:rPr>
          <w:sz w:val="24"/>
          <w:szCs w:val="24"/>
        </w:rPr>
        <w:t>). Change of threat expectancy as mechanism of exposure-based psychoth</w:t>
      </w:r>
      <w:r w:rsidRPr="00214163">
        <w:rPr>
          <w:color w:val="000000" w:themeColor="text1"/>
          <w:sz w:val="24"/>
          <w:szCs w:val="24"/>
        </w:rPr>
        <w:t>erapy for anxiety disorders: Evidence from 8484 exposure exercises of 605 patients.</w:t>
      </w:r>
      <w:r w:rsidR="00035B17" w:rsidRPr="00214163">
        <w:rPr>
          <w:i/>
          <w:iCs/>
          <w:color w:val="000000" w:themeColor="text1"/>
          <w:sz w:val="24"/>
          <w:szCs w:val="24"/>
          <w:shd w:val="clear" w:color="auto" w:fill="FFFFFF"/>
        </w:rPr>
        <w:t xml:space="preserve"> </w:t>
      </w:r>
      <w:r w:rsidR="00035B17" w:rsidRPr="00214163">
        <w:rPr>
          <w:iCs/>
          <w:color w:val="000000" w:themeColor="text1"/>
          <w:sz w:val="24"/>
          <w:szCs w:val="24"/>
          <w:u w:val="single"/>
          <w:shd w:val="clear" w:color="auto" w:fill="FFFFFF"/>
        </w:rPr>
        <w:t xml:space="preserve">Clinical </w:t>
      </w:r>
      <w:r w:rsidR="00035B17" w:rsidRPr="00214163">
        <w:rPr>
          <w:iCs/>
          <w:sz w:val="24"/>
          <w:szCs w:val="24"/>
          <w:u w:val="single"/>
          <w:shd w:val="clear" w:color="auto" w:fill="FFFFFF"/>
        </w:rPr>
        <w:t>Psychological Science</w:t>
      </w:r>
      <w:r w:rsidR="00035B17" w:rsidRPr="00214163">
        <w:rPr>
          <w:sz w:val="24"/>
          <w:szCs w:val="24"/>
          <w:shd w:val="clear" w:color="auto" w:fill="FFFFFF"/>
        </w:rPr>
        <w:t>, </w:t>
      </w:r>
      <w:r w:rsidR="00F741E7" w:rsidRPr="00214163">
        <w:rPr>
          <w:i/>
          <w:iCs/>
          <w:sz w:val="24"/>
          <w:szCs w:val="24"/>
          <w:shd w:val="clear" w:color="auto" w:fill="FFFFFF"/>
        </w:rPr>
        <w:t>11</w:t>
      </w:r>
      <w:r w:rsidR="00F741E7" w:rsidRPr="00214163">
        <w:rPr>
          <w:sz w:val="24"/>
          <w:szCs w:val="24"/>
          <w:shd w:val="clear" w:color="auto" w:fill="FFFFFF"/>
        </w:rPr>
        <w:t>(2), 199–217. </w:t>
      </w:r>
      <w:hyperlink r:id="rId17" w:history="1">
        <w:r w:rsidR="00F741E7" w:rsidRPr="00214163">
          <w:rPr>
            <w:rStyle w:val="Hyperlink"/>
            <w:color w:val="auto"/>
            <w:sz w:val="24"/>
            <w:szCs w:val="24"/>
            <w:shd w:val="clear" w:color="auto" w:fill="FFFFFF"/>
          </w:rPr>
          <w:t>https://doi.org/10.1177/21677026221101379</w:t>
        </w:r>
      </w:hyperlink>
    </w:p>
    <w:p w14:paraId="4EB9F6A2" w14:textId="2644CB75" w:rsidR="000F6B70" w:rsidRPr="00214163" w:rsidRDefault="000F6B70" w:rsidP="00CC6DFA">
      <w:pPr>
        <w:autoSpaceDE w:val="0"/>
        <w:autoSpaceDN w:val="0"/>
        <w:spacing w:before="100" w:beforeAutospacing="1" w:after="100" w:afterAutospacing="1"/>
        <w:rPr>
          <w:sz w:val="24"/>
          <w:szCs w:val="24"/>
        </w:rPr>
      </w:pPr>
      <w:r w:rsidRPr="00214163">
        <w:rPr>
          <w:sz w:val="24"/>
          <w:szCs w:val="24"/>
        </w:rPr>
        <w:t>56</w:t>
      </w:r>
      <w:r w:rsidR="00295331" w:rsidRPr="00214163">
        <w:rPr>
          <w:sz w:val="24"/>
          <w:szCs w:val="24"/>
        </w:rPr>
        <w:t>7</w:t>
      </w:r>
      <w:r w:rsidRPr="00214163">
        <w:rPr>
          <w:sz w:val="24"/>
          <w:szCs w:val="24"/>
        </w:rPr>
        <w:t>.</w:t>
      </w:r>
      <w:r w:rsidRPr="00214163">
        <w:rPr>
          <w:sz w:val="24"/>
          <w:szCs w:val="24"/>
        </w:rPr>
        <w:tab/>
      </w:r>
      <w:r w:rsidRPr="00214163">
        <w:rPr>
          <w:b/>
          <w:sz w:val="24"/>
          <w:szCs w:val="24"/>
        </w:rPr>
        <w:t>Craske, M.G</w:t>
      </w:r>
      <w:r w:rsidRPr="00214163">
        <w:rPr>
          <w:sz w:val="24"/>
          <w:szCs w:val="24"/>
        </w:rPr>
        <w:t>. (2022). The future of CBT and evidence-based psychotherapies is promising</w:t>
      </w:r>
      <w:r w:rsidR="000F7E7E" w:rsidRPr="00214163">
        <w:rPr>
          <w:sz w:val="24"/>
          <w:szCs w:val="24"/>
        </w:rPr>
        <w:t xml:space="preserve">. </w:t>
      </w:r>
      <w:r w:rsidR="000F7E7E" w:rsidRPr="00214163">
        <w:rPr>
          <w:sz w:val="24"/>
          <w:szCs w:val="24"/>
          <w:u w:val="single"/>
        </w:rPr>
        <w:t>World Psychiatry</w:t>
      </w:r>
      <w:r w:rsidR="00035B17" w:rsidRPr="00214163">
        <w:rPr>
          <w:sz w:val="24"/>
          <w:szCs w:val="24"/>
        </w:rPr>
        <w:t>,</w:t>
      </w:r>
      <w:r w:rsidR="00035B17" w:rsidRPr="00214163">
        <w:rPr>
          <w:color w:val="000000"/>
          <w:sz w:val="24"/>
          <w:szCs w:val="24"/>
          <w:shd w:val="clear" w:color="auto" w:fill="FFFFFF"/>
        </w:rPr>
        <w:t xml:space="preserve"> </w:t>
      </w:r>
      <w:r w:rsidR="00035B17" w:rsidRPr="00214163">
        <w:rPr>
          <w:iCs/>
          <w:color w:val="000000"/>
          <w:sz w:val="24"/>
          <w:szCs w:val="24"/>
          <w:shd w:val="clear" w:color="auto" w:fill="FFFFFF"/>
        </w:rPr>
        <w:t>21</w:t>
      </w:r>
      <w:r w:rsidR="00035B17" w:rsidRPr="00214163">
        <w:rPr>
          <w:color w:val="000000"/>
          <w:sz w:val="24"/>
          <w:szCs w:val="24"/>
          <w:shd w:val="clear" w:color="auto" w:fill="FFFFFF"/>
        </w:rPr>
        <w:t>(3), 417–419. https://doi.org/10.1002/wps.21002</w:t>
      </w:r>
    </w:p>
    <w:p w14:paraId="20B5B1FF" w14:textId="40223AB4" w:rsidR="00A633A7" w:rsidRPr="00214163" w:rsidRDefault="00A633A7" w:rsidP="00CC6DFA">
      <w:pPr>
        <w:autoSpaceDE w:val="0"/>
        <w:autoSpaceDN w:val="0"/>
        <w:spacing w:before="100" w:beforeAutospacing="1" w:after="100" w:afterAutospacing="1"/>
        <w:rPr>
          <w:sz w:val="24"/>
          <w:szCs w:val="24"/>
        </w:rPr>
      </w:pPr>
      <w:r w:rsidRPr="00214163">
        <w:rPr>
          <w:sz w:val="24"/>
          <w:szCs w:val="24"/>
        </w:rPr>
        <w:t>56</w:t>
      </w:r>
      <w:r w:rsidR="00295331" w:rsidRPr="00214163">
        <w:rPr>
          <w:sz w:val="24"/>
          <w:szCs w:val="24"/>
        </w:rPr>
        <w:t>8</w:t>
      </w:r>
      <w:r w:rsidRPr="00214163">
        <w:rPr>
          <w:sz w:val="24"/>
          <w:szCs w:val="24"/>
        </w:rPr>
        <w:t>.</w:t>
      </w:r>
      <w:r w:rsidRPr="00214163">
        <w:rPr>
          <w:sz w:val="24"/>
          <w:szCs w:val="24"/>
        </w:rPr>
        <w:tab/>
        <w:t>*</w:t>
      </w:r>
      <w:r w:rsidR="009111BA" w:rsidRPr="00214163">
        <w:rPr>
          <w:sz w:val="24"/>
          <w:szCs w:val="24"/>
        </w:rPr>
        <w:t xml:space="preserve">Yarrington, J.S., Vinograd, M., Williams, A., Wolitzky-Taylor, K., Zinbarg, R.E., Mineka, S., Waters, A. &amp; </w:t>
      </w:r>
      <w:r w:rsidR="009111BA" w:rsidRPr="00214163">
        <w:rPr>
          <w:b/>
          <w:sz w:val="24"/>
          <w:szCs w:val="24"/>
        </w:rPr>
        <w:t>Craske, M.G</w:t>
      </w:r>
      <w:r w:rsidR="009111BA" w:rsidRPr="00214163">
        <w:rPr>
          <w:sz w:val="24"/>
          <w:szCs w:val="24"/>
        </w:rPr>
        <w:t xml:space="preserve">. (2022). Fear-potentiated startle predicts longitudinal change in transdiagnostic symptoms. </w:t>
      </w:r>
      <w:r w:rsidR="009111BA" w:rsidRPr="00214163">
        <w:rPr>
          <w:iCs/>
          <w:sz w:val="24"/>
          <w:szCs w:val="24"/>
          <w:u w:val="single"/>
        </w:rPr>
        <w:t>Journal of Affective Disorders</w:t>
      </w:r>
      <w:r w:rsidR="009111BA" w:rsidRPr="00214163">
        <w:rPr>
          <w:iCs/>
          <w:sz w:val="24"/>
          <w:szCs w:val="24"/>
        </w:rPr>
        <w:t>, 311</w:t>
      </w:r>
      <w:r w:rsidR="009111BA" w:rsidRPr="00214163">
        <w:rPr>
          <w:i/>
          <w:iCs/>
          <w:sz w:val="24"/>
          <w:szCs w:val="24"/>
        </w:rPr>
        <w:t xml:space="preserve">, </w:t>
      </w:r>
      <w:r w:rsidR="009111BA" w:rsidRPr="00214163">
        <w:rPr>
          <w:sz w:val="24"/>
          <w:szCs w:val="24"/>
        </w:rPr>
        <w:t>399-406</w:t>
      </w:r>
      <w:r w:rsidR="009111BA" w:rsidRPr="00214163">
        <w:rPr>
          <w:i/>
          <w:iCs/>
          <w:color w:val="000000" w:themeColor="text1"/>
          <w:sz w:val="24"/>
          <w:szCs w:val="24"/>
        </w:rPr>
        <w:t xml:space="preserve">. </w:t>
      </w:r>
      <w:hyperlink r:id="rId18" w:history="1">
        <w:r w:rsidR="009111BA" w:rsidRPr="00214163">
          <w:rPr>
            <w:rStyle w:val="Hyperlink"/>
            <w:color w:val="000000" w:themeColor="text1"/>
            <w:sz w:val="24"/>
            <w:szCs w:val="24"/>
            <w:u w:val="none"/>
          </w:rPr>
          <w:t>https://doi.org/10.1016/j.jad.2022.05.080</w:t>
        </w:r>
      </w:hyperlink>
      <w:r w:rsidRPr="00214163">
        <w:rPr>
          <w:color w:val="212121"/>
          <w:sz w:val="24"/>
          <w:szCs w:val="24"/>
          <w:shd w:val="clear" w:color="auto" w:fill="FFFFFF"/>
        </w:rPr>
        <w:t>.</w:t>
      </w:r>
    </w:p>
    <w:p w14:paraId="1489C940" w14:textId="26466D3D" w:rsidR="000F7E7E" w:rsidRPr="00214163" w:rsidRDefault="000F7E7E" w:rsidP="00295331">
      <w:pPr>
        <w:autoSpaceDE w:val="0"/>
        <w:autoSpaceDN w:val="0"/>
        <w:spacing w:before="100" w:beforeAutospacing="1" w:after="100" w:afterAutospacing="1"/>
        <w:rPr>
          <w:sz w:val="24"/>
          <w:szCs w:val="24"/>
        </w:rPr>
      </w:pPr>
      <w:r w:rsidRPr="00214163">
        <w:rPr>
          <w:sz w:val="24"/>
          <w:szCs w:val="24"/>
        </w:rPr>
        <w:t>56</w:t>
      </w:r>
      <w:r w:rsidR="00295331" w:rsidRPr="00214163">
        <w:rPr>
          <w:sz w:val="24"/>
          <w:szCs w:val="24"/>
        </w:rPr>
        <w:t>9</w:t>
      </w:r>
      <w:r w:rsidRPr="00214163">
        <w:rPr>
          <w:sz w:val="24"/>
          <w:szCs w:val="24"/>
        </w:rPr>
        <w:t xml:space="preserve">. </w:t>
      </w:r>
      <w:r w:rsidRPr="00214163">
        <w:rPr>
          <w:sz w:val="24"/>
          <w:szCs w:val="24"/>
        </w:rPr>
        <w:tab/>
        <w:t xml:space="preserve">Kuhlman, K., Bower, J., Irwin, M., Cole, S., </w:t>
      </w:r>
      <w:r w:rsidRPr="00214163">
        <w:rPr>
          <w:b/>
          <w:sz w:val="24"/>
          <w:szCs w:val="24"/>
        </w:rPr>
        <w:t>Craske, M.G</w:t>
      </w:r>
      <w:r w:rsidRPr="00214163">
        <w:rPr>
          <w:sz w:val="24"/>
          <w:szCs w:val="24"/>
        </w:rPr>
        <w:t>., &amp; Fuligni, A. (</w:t>
      </w:r>
      <w:r w:rsidR="00AE640D" w:rsidRPr="00214163">
        <w:rPr>
          <w:sz w:val="24"/>
          <w:szCs w:val="24"/>
        </w:rPr>
        <w:t>2022</w:t>
      </w:r>
      <w:r w:rsidRPr="00214163">
        <w:rPr>
          <w:sz w:val="24"/>
          <w:szCs w:val="24"/>
        </w:rPr>
        <w:t xml:space="preserve">). Enhanced immune activation following acute social stress among adolescents with early life adversity. </w:t>
      </w:r>
      <w:r w:rsidRPr="00214163">
        <w:rPr>
          <w:sz w:val="24"/>
          <w:szCs w:val="24"/>
          <w:u w:val="single"/>
        </w:rPr>
        <w:t>Biological Psychiatry: Global Open Science</w:t>
      </w:r>
      <w:r w:rsidRPr="00214163">
        <w:rPr>
          <w:sz w:val="24"/>
          <w:szCs w:val="24"/>
        </w:rPr>
        <w:t>.</w:t>
      </w:r>
      <w:r w:rsidR="00295331" w:rsidRPr="00214163">
        <w:rPr>
          <w:sz w:val="24"/>
          <w:szCs w:val="24"/>
        </w:rPr>
        <w:t xml:space="preserve"> https://doi.org/10.1016/j.bpsgos.2022.03.001</w:t>
      </w:r>
    </w:p>
    <w:p w14:paraId="795D74A3" w14:textId="4A55E484" w:rsidR="009111BA" w:rsidRPr="00214163" w:rsidRDefault="009111BA" w:rsidP="00035B17">
      <w:pPr>
        <w:rPr>
          <w:color w:val="000000" w:themeColor="text1"/>
          <w:sz w:val="24"/>
          <w:szCs w:val="24"/>
        </w:rPr>
      </w:pPr>
      <w:r w:rsidRPr="00214163">
        <w:rPr>
          <w:sz w:val="24"/>
          <w:szCs w:val="24"/>
        </w:rPr>
        <w:t>5</w:t>
      </w:r>
      <w:r w:rsidR="00295331" w:rsidRPr="00214163">
        <w:rPr>
          <w:sz w:val="24"/>
          <w:szCs w:val="24"/>
        </w:rPr>
        <w:t>70</w:t>
      </w:r>
      <w:r w:rsidRPr="00214163">
        <w:rPr>
          <w:sz w:val="24"/>
          <w:szCs w:val="24"/>
        </w:rPr>
        <w:t xml:space="preserve">.     Hunt, C., Campbell-Sills, L., Chavira, D., </w:t>
      </w:r>
      <w:r w:rsidRPr="00214163">
        <w:rPr>
          <w:b/>
          <w:sz w:val="24"/>
          <w:szCs w:val="24"/>
        </w:rPr>
        <w:t>Craske, M.,</w:t>
      </w:r>
      <w:r w:rsidRPr="00214163">
        <w:rPr>
          <w:sz w:val="24"/>
          <w:szCs w:val="24"/>
        </w:rPr>
        <w:t xml:space="preserve"> Sherbourne, C., Sullivan, G., </w:t>
      </w:r>
      <w:r w:rsidR="00B13D25" w:rsidRPr="00214163">
        <w:rPr>
          <w:sz w:val="24"/>
          <w:szCs w:val="24"/>
        </w:rPr>
        <w:t>Roy-Byrne, P., Stein, M.,</w:t>
      </w:r>
      <w:r w:rsidRPr="00214163">
        <w:rPr>
          <w:sz w:val="24"/>
          <w:szCs w:val="24"/>
        </w:rPr>
        <w:t xml:space="preserve"> &amp; Bomyea, J. (2022). Prospective relations between anxiety sensitivity and transdiagnostic anxiety following cognitive-behavioral therapy: Evidence </w:t>
      </w:r>
      <w:r w:rsidRPr="00214163">
        <w:rPr>
          <w:sz w:val="24"/>
          <w:szCs w:val="24"/>
        </w:rPr>
        <w:lastRenderedPageBreak/>
        <w:t>from the Coordinated Anxiety Learning management trial.</w:t>
      </w:r>
      <w:r w:rsidRPr="00214163">
        <w:rPr>
          <w:rStyle w:val="gmail-apple-converted-space"/>
          <w:sz w:val="24"/>
          <w:szCs w:val="24"/>
        </w:rPr>
        <w:t> </w:t>
      </w:r>
      <w:r w:rsidRPr="00214163">
        <w:rPr>
          <w:iCs/>
          <w:sz w:val="24"/>
          <w:szCs w:val="24"/>
          <w:u w:val="single"/>
        </w:rPr>
        <w:t>Behaviour Research and Therapy</w:t>
      </w:r>
      <w:r w:rsidRPr="00214163">
        <w:rPr>
          <w:sz w:val="24"/>
          <w:szCs w:val="24"/>
        </w:rPr>
        <w:t xml:space="preserve">, </w:t>
      </w:r>
      <w:r w:rsidR="00035B17" w:rsidRPr="00214163">
        <w:rPr>
          <w:color w:val="000000" w:themeColor="text1"/>
          <w:sz w:val="24"/>
          <w:szCs w:val="24"/>
        </w:rPr>
        <w:t>Aug;155:104119.</w:t>
      </w:r>
      <w:r w:rsidR="00035B17" w:rsidRPr="00214163">
        <w:rPr>
          <w:color w:val="000000" w:themeColor="text1"/>
          <w:sz w:val="24"/>
          <w:szCs w:val="24"/>
          <w:shd w:val="clear" w:color="auto" w:fill="FFFFFF"/>
        </w:rPr>
        <w:t> doi: 10.1016/j.brat.2022.104119.</w:t>
      </w:r>
    </w:p>
    <w:p w14:paraId="7F698B1E" w14:textId="77777777" w:rsidR="00035B17" w:rsidRPr="00214163" w:rsidRDefault="00035B17" w:rsidP="009111BA">
      <w:pPr>
        <w:rPr>
          <w:sz w:val="24"/>
          <w:szCs w:val="24"/>
        </w:rPr>
      </w:pPr>
    </w:p>
    <w:p w14:paraId="20BD1F5E" w14:textId="328FC8D2" w:rsidR="00F564A1" w:rsidRPr="00214163" w:rsidRDefault="00F564A1" w:rsidP="009111BA">
      <w:pPr>
        <w:rPr>
          <w:sz w:val="24"/>
          <w:szCs w:val="24"/>
        </w:rPr>
      </w:pPr>
      <w:r w:rsidRPr="00214163">
        <w:rPr>
          <w:sz w:val="24"/>
          <w:szCs w:val="24"/>
        </w:rPr>
        <w:t>57</w:t>
      </w:r>
      <w:r w:rsidR="00295331" w:rsidRPr="00214163">
        <w:rPr>
          <w:sz w:val="24"/>
          <w:szCs w:val="24"/>
        </w:rPr>
        <w:t>1</w:t>
      </w:r>
      <w:r w:rsidRPr="00214163">
        <w:rPr>
          <w:sz w:val="24"/>
          <w:szCs w:val="24"/>
        </w:rPr>
        <w:t>.</w:t>
      </w:r>
      <w:r w:rsidRPr="00214163">
        <w:rPr>
          <w:sz w:val="24"/>
          <w:szCs w:val="24"/>
        </w:rPr>
        <w:tab/>
        <w:t xml:space="preserve">Zbozinek, T., Tanner, A., &amp; </w:t>
      </w:r>
      <w:r w:rsidRPr="00214163">
        <w:rPr>
          <w:b/>
          <w:sz w:val="24"/>
          <w:szCs w:val="24"/>
        </w:rPr>
        <w:t>Craske, M.G.</w:t>
      </w:r>
      <w:r w:rsidRPr="00214163">
        <w:rPr>
          <w:sz w:val="24"/>
          <w:szCs w:val="24"/>
        </w:rPr>
        <w:t xml:space="preserve"> (2022). Starting fear is a stronger predictor of long-term fear than rate of change in human fear conditioning.</w:t>
      </w:r>
      <w:r w:rsidRPr="00214163">
        <w:rPr>
          <w:color w:val="000000" w:themeColor="text1"/>
          <w:sz w:val="24"/>
          <w:szCs w:val="24"/>
        </w:rPr>
        <w:t xml:space="preserve"> </w:t>
      </w:r>
      <w:r w:rsidRPr="00214163">
        <w:rPr>
          <w:color w:val="000000" w:themeColor="text1"/>
          <w:sz w:val="24"/>
          <w:szCs w:val="24"/>
          <w:u w:val="single"/>
        </w:rPr>
        <w:t>Journal of Experimental Psychopathology</w:t>
      </w:r>
      <w:r w:rsidR="00295331" w:rsidRPr="00214163">
        <w:rPr>
          <w:color w:val="000000" w:themeColor="text1"/>
          <w:sz w:val="24"/>
          <w:szCs w:val="24"/>
        </w:rPr>
        <w:t xml:space="preserve">, </w:t>
      </w:r>
      <w:r w:rsidR="00035B17" w:rsidRPr="00214163">
        <w:rPr>
          <w:color w:val="000000" w:themeColor="text1"/>
          <w:sz w:val="24"/>
          <w:szCs w:val="24"/>
          <w:shd w:val="clear" w:color="auto" w:fill="FFFFFF"/>
        </w:rPr>
        <w:t>2022;13(3). doi:</w:t>
      </w:r>
      <w:hyperlink r:id="rId19" w:history="1">
        <w:r w:rsidR="00035B17" w:rsidRPr="00214163">
          <w:rPr>
            <w:rStyle w:val="Hyperlink"/>
            <w:color w:val="000000" w:themeColor="text1"/>
            <w:sz w:val="24"/>
            <w:szCs w:val="24"/>
            <w:u w:val="none"/>
            <w:shd w:val="clear" w:color="auto" w:fill="FFFFFF"/>
          </w:rPr>
          <w:t>10.1177/20438087221112328</w:t>
        </w:r>
      </w:hyperlink>
    </w:p>
    <w:p w14:paraId="3A39979E" w14:textId="77777777" w:rsidR="00527D6F" w:rsidRPr="00214163" w:rsidRDefault="00527D6F" w:rsidP="00527D6F">
      <w:pPr>
        <w:spacing w:after="40"/>
        <w:outlineLvl w:val="0"/>
        <w:rPr>
          <w:sz w:val="24"/>
          <w:szCs w:val="24"/>
        </w:rPr>
      </w:pPr>
    </w:p>
    <w:p w14:paraId="57764B8C" w14:textId="0B15B620" w:rsidR="00527D6F" w:rsidRPr="00214163" w:rsidRDefault="00F564A1" w:rsidP="00527D6F">
      <w:pPr>
        <w:spacing w:after="40"/>
        <w:outlineLvl w:val="0"/>
        <w:rPr>
          <w:bCs/>
          <w:sz w:val="24"/>
          <w:szCs w:val="24"/>
          <w:u w:val="single"/>
        </w:rPr>
      </w:pPr>
      <w:r w:rsidRPr="00214163">
        <w:rPr>
          <w:sz w:val="24"/>
          <w:szCs w:val="24"/>
        </w:rPr>
        <w:t>57</w:t>
      </w:r>
      <w:r w:rsidR="00295331" w:rsidRPr="00214163">
        <w:rPr>
          <w:sz w:val="24"/>
          <w:szCs w:val="24"/>
        </w:rPr>
        <w:t>2</w:t>
      </w:r>
      <w:r w:rsidRPr="00214163">
        <w:rPr>
          <w:sz w:val="24"/>
          <w:szCs w:val="24"/>
        </w:rPr>
        <w:t>.</w:t>
      </w:r>
      <w:r w:rsidRPr="00214163">
        <w:rPr>
          <w:sz w:val="24"/>
          <w:szCs w:val="24"/>
        </w:rPr>
        <w:tab/>
      </w:r>
      <w:r w:rsidR="00527D6F" w:rsidRPr="00214163">
        <w:rPr>
          <w:sz w:val="24"/>
          <w:szCs w:val="24"/>
        </w:rPr>
        <w:t xml:space="preserve">McDermott, T.J., Berg, H., Touthang, J., Akeman, E., Cannon, M.J., Santiago, J., Cosgrove, K.T., Clausen, A.N., Kirlic, N., Smith, R., </w:t>
      </w:r>
      <w:r w:rsidR="00527D6F" w:rsidRPr="00214163">
        <w:rPr>
          <w:b/>
          <w:sz w:val="24"/>
          <w:szCs w:val="24"/>
        </w:rPr>
        <w:t>Craske, M.G.</w:t>
      </w:r>
      <w:r w:rsidR="00527D6F" w:rsidRPr="00214163">
        <w:rPr>
          <w:sz w:val="24"/>
          <w:szCs w:val="24"/>
        </w:rPr>
        <w:t xml:space="preserve">, Abelson, J.L., Paulus, M.P., &amp; Aupperle, R.L. (2022). Striatal reactivity during emotion and reward relates to approach-avoidance conflict behavior </w:t>
      </w:r>
      <w:bookmarkStart w:id="7" w:name="_Hlk106170432"/>
      <w:r w:rsidR="00527D6F" w:rsidRPr="00214163">
        <w:rPr>
          <w:bCs/>
          <w:sz w:val="24"/>
          <w:szCs w:val="24"/>
        </w:rPr>
        <w:t>and is altered in adults with anxiety or depression diagnoses</w:t>
      </w:r>
      <w:bookmarkEnd w:id="7"/>
      <w:r w:rsidR="00527D6F" w:rsidRPr="00214163">
        <w:rPr>
          <w:bCs/>
          <w:sz w:val="24"/>
          <w:szCs w:val="24"/>
        </w:rPr>
        <w:t xml:space="preserve">. </w:t>
      </w:r>
      <w:r w:rsidR="00527D6F" w:rsidRPr="00214163">
        <w:rPr>
          <w:bCs/>
          <w:sz w:val="24"/>
          <w:szCs w:val="24"/>
          <w:u w:val="single"/>
        </w:rPr>
        <w:t>Journal of Psychiatry and Neuroscience</w:t>
      </w:r>
      <w:r w:rsidR="00CB1442" w:rsidRPr="00214163">
        <w:rPr>
          <w:color w:val="000000"/>
          <w:sz w:val="24"/>
          <w:szCs w:val="24"/>
          <w:shd w:val="clear" w:color="auto" w:fill="FFFFFF"/>
        </w:rPr>
        <w:t>, </w:t>
      </w:r>
      <w:r w:rsidR="00CB1442" w:rsidRPr="00214163">
        <w:rPr>
          <w:i/>
          <w:iCs/>
          <w:color w:val="000000"/>
          <w:sz w:val="24"/>
          <w:szCs w:val="24"/>
          <w:shd w:val="clear" w:color="auto" w:fill="FFFFFF"/>
        </w:rPr>
        <w:t>47</w:t>
      </w:r>
      <w:r w:rsidR="00CB1442" w:rsidRPr="00214163">
        <w:rPr>
          <w:color w:val="000000"/>
          <w:sz w:val="24"/>
          <w:szCs w:val="24"/>
          <w:shd w:val="clear" w:color="auto" w:fill="FFFFFF"/>
        </w:rPr>
        <w:t>(5), E311–E322. https://doi.org/10.1503/jpn.220083</w:t>
      </w:r>
    </w:p>
    <w:p w14:paraId="0825E3FB" w14:textId="30A7BEE5" w:rsidR="0069596E" w:rsidRPr="00214163" w:rsidRDefault="0069596E" w:rsidP="00527D6F">
      <w:pPr>
        <w:spacing w:after="40"/>
        <w:outlineLvl w:val="0"/>
        <w:rPr>
          <w:bCs/>
          <w:sz w:val="24"/>
          <w:szCs w:val="24"/>
        </w:rPr>
      </w:pPr>
    </w:p>
    <w:p w14:paraId="327EFA12" w14:textId="2EEEDDF0" w:rsidR="00594A75" w:rsidRPr="00214163" w:rsidRDefault="00594A75" w:rsidP="0069596E">
      <w:pPr>
        <w:rPr>
          <w:sz w:val="24"/>
          <w:szCs w:val="24"/>
        </w:rPr>
      </w:pPr>
      <w:r w:rsidRPr="00214163">
        <w:rPr>
          <w:sz w:val="24"/>
          <w:szCs w:val="24"/>
        </w:rPr>
        <w:t>57</w:t>
      </w:r>
      <w:r w:rsidR="00237BDE" w:rsidRPr="00214163">
        <w:rPr>
          <w:sz w:val="24"/>
          <w:szCs w:val="24"/>
        </w:rPr>
        <w:t>3</w:t>
      </w:r>
      <w:r w:rsidRPr="00214163">
        <w:rPr>
          <w:sz w:val="24"/>
          <w:szCs w:val="24"/>
        </w:rPr>
        <w:t xml:space="preserve">. </w:t>
      </w:r>
      <w:r w:rsidRPr="00214163">
        <w:rPr>
          <w:sz w:val="24"/>
          <w:szCs w:val="24"/>
        </w:rPr>
        <w:tab/>
        <w:t xml:space="preserve">McGregor, T., Purves, K.L., Barry, T., Constantinou, E., </w:t>
      </w:r>
      <w:r w:rsidRPr="00214163">
        <w:rPr>
          <w:b/>
          <w:sz w:val="24"/>
          <w:szCs w:val="24"/>
        </w:rPr>
        <w:t>Craske, M.G</w:t>
      </w:r>
      <w:r w:rsidRPr="00214163">
        <w:rPr>
          <w:sz w:val="24"/>
          <w:szCs w:val="24"/>
        </w:rPr>
        <w:t xml:space="preserve">., Breen, G., Young, K.S., &amp; Eley, T.C. (2022). Introducing the Fear Learning and Anxiety Response (FLARe) app and web portal for the remote delivery of fear conditioning experiments. </w:t>
      </w:r>
      <w:r w:rsidRPr="00214163">
        <w:rPr>
          <w:sz w:val="24"/>
          <w:szCs w:val="24"/>
          <w:u w:val="single"/>
        </w:rPr>
        <w:t>Behavior Research Methods</w:t>
      </w:r>
      <w:r w:rsidRPr="00214163">
        <w:rPr>
          <w:sz w:val="24"/>
          <w:szCs w:val="24"/>
        </w:rPr>
        <w:t>.</w:t>
      </w:r>
      <w:r w:rsidR="00CB1442" w:rsidRPr="00214163">
        <w:rPr>
          <w:sz w:val="24"/>
          <w:szCs w:val="24"/>
        </w:rPr>
        <w:t xml:space="preserve"> </w:t>
      </w:r>
      <w:r w:rsidR="00CB1442" w:rsidRPr="00214163">
        <w:rPr>
          <w:color w:val="212121"/>
          <w:sz w:val="24"/>
          <w:szCs w:val="24"/>
          <w:shd w:val="clear" w:color="auto" w:fill="FFFFFF"/>
        </w:rPr>
        <w:t>2022 Sep 7. doi: 10.3758/s13428-022-01952-y.</w:t>
      </w:r>
    </w:p>
    <w:p w14:paraId="2688DB09" w14:textId="410F3597" w:rsidR="00594A75" w:rsidRPr="00214163" w:rsidRDefault="00594A75" w:rsidP="0069596E">
      <w:pPr>
        <w:rPr>
          <w:sz w:val="24"/>
          <w:szCs w:val="24"/>
        </w:rPr>
      </w:pPr>
    </w:p>
    <w:p w14:paraId="7F87B420" w14:textId="3EE206DE" w:rsidR="00F741E7" w:rsidRPr="00214163" w:rsidRDefault="00F741E7" w:rsidP="0069596E">
      <w:pPr>
        <w:rPr>
          <w:sz w:val="24"/>
          <w:szCs w:val="24"/>
        </w:rPr>
      </w:pPr>
      <w:r w:rsidRPr="00214163">
        <w:rPr>
          <w:sz w:val="24"/>
          <w:szCs w:val="24"/>
        </w:rPr>
        <w:t>57</w:t>
      </w:r>
      <w:r w:rsidR="00237BDE" w:rsidRPr="00214163">
        <w:rPr>
          <w:sz w:val="24"/>
          <w:szCs w:val="24"/>
        </w:rPr>
        <w:t>4</w:t>
      </w:r>
      <w:r w:rsidRPr="00214163">
        <w:rPr>
          <w:sz w:val="24"/>
          <w:szCs w:val="24"/>
        </w:rPr>
        <w:t>.</w:t>
      </w:r>
      <w:r w:rsidRPr="00214163">
        <w:rPr>
          <w:sz w:val="24"/>
          <w:szCs w:val="24"/>
        </w:rPr>
        <w:tab/>
      </w:r>
      <w:r w:rsidR="00237BDE" w:rsidRPr="00214163">
        <w:rPr>
          <w:sz w:val="24"/>
          <w:szCs w:val="24"/>
        </w:rPr>
        <w:t>*</w:t>
      </w:r>
      <w:r w:rsidRPr="00214163">
        <w:rPr>
          <w:color w:val="212121"/>
          <w:sz w:val="24"/>
          <w:szCs w:val="24"/>
          <w:shd w:val="clear" w:color="auto" w:fill="FFFFFF"/>
        </w:rPr>
        <w:t xml:space="preserve">Kodish, T., Lau, A.S., Gong-Guy, E., Congdon, E., Arnaudova, I., Schmidt, M., Shoemaker, L., &amp; </w:t>
      </w:r>
      <w:r w:rsidRPr="00214163">
        <w:rPr>
          <w:b/>
          <w:color w:val="212121"/>
          <w:sz w:val="24"/>
          <w:szCs w:val="24"/>
          <w:shd w:val="clear" w:color="auto" w:fill="FFFFFF"/>
        </w:rPr>
        <w:t>Craske, M.G</w:t>
      </w:r>
      <w:r w:rsidRPr="00214163">
        <w:rPr>
          <w:color w:val="212121"/>
          <w:sz w:val="24"/>
          <w:szCs w:val="24"/>
          <w:shd w:val="clear" w:color="auto" w:fill="FFFFFF"/>
        </w:rPr>
        <w:t xml:space="preserve">. (2022) Enhancing Racial/Ethnic Equity in College Student Mental Health Through Innovative Screening and Treatment. </w:t>
      </w:r>
      <w:r w:rsidRPr="00214163">
        <w:rPr>
          <w:color w:val="212121"/>
          <w:sz w:val="24"/>
          <w:szCs w:val="24"/>
          <w:u w:val="single"/>
          <w:shd w:val="clear" w:color="auto" w:fill="FFFFFF"/>
        </w:rPr>
        <w:t>Administration and Policy in Mental Health</w:t>
      </w:r>
      <w:r w:rsidRPr="00214163">
        <w:rPr>
          <w:color w:val="212121"/>
          <w:sz w:val="24"/>
          <w:szCs w:val="24"/>
          <w:shd w:val="clear" w:color="auto" w:fill="FFFFFF"/>
        </w:rPr>
        <w:t>. 2022 Mar;49(2):267-282. doi: 10.1007/s10488-021-01163-1. Epub 2021 Sep 9. PMID: 34505211; PMCID: PMC8850289.</w:t>
      </w:r>
    </w:p>
    <w:p w14:paraId="2EFF8EC0" w14:textId="77777777" w:rsidR="00F741E7" w:rsidRPr="00214163" w:rsidRDefault="00F741E7" w:rsidP="0069596E">
      <w:pPr>
        <w:rPr>
          <w:sz w:val="24"/>
          <w:szCs w:val="24"/>
        </w:rPr>
      </w:pPr>
    </w:p>
    <w:p w14:paraId="32CCA72D" w14:textId="4F8B99ED" w:rsidR="00994E28" w:rsidRPr="00214163" w:rsidRDefault="00594A75" w:rsidP="00994E28">
      <w:pPr>
        <w:rPr>
          <w:sz w:val="24"/>
          <w:szCs w:val="24"/>
          <w:u w:val="single"/>
        </w:rPr>
      </w:pPr>
      <w:r w:rsidRPr="00214163">
        <w:rPr>
          <w:sz w:val="24"/>
          <w:szCs w:val="24"/>
        </w:rPr>
        <w:t>57</w:t>
      </w:r>
      <w:r w:rsidR="00237BDE" w:rsidRPr="00214163">
        <w:rPr>
          <w:sz w:val="24"/>
          <w:szCs w:val="24"/>
        </w:rPr>
        <w:t>5</w:t>
      </w:r>
      <w:r w:rsidRPr="00214163">
        <w:rPr>
          <w:sz w:val="24"/>
          <w:szCs w:val="24"/>
        </w:rPr>
        <w:t>.</w:t>
      </w:r>
      <w:r w:rsidRPr="00214163">
        <w:rPr>
          <w:sz w:val="24"/>
          <w:szCs w:val="24"/>
        </w:rPr>
        <w:tab/>
        <w:t xml:space="preserve">*Yarrington, J.S., Metts, A.V., Zinbarg, R.E., Nusslock, R., Wolitzky-Taylor, Hammen, C.L., Kelley, N.J., Bookheimer, S., &amp; </w:t>
      </w:r>
      <w:r w:rsidRPr="00214163">
        <w:rPr>
          <w:b/>
          <w:sz w:val="24"/>
          <w:szCs w:val="24"/>
        </w:rPr>
        <w:t xml:space="preserve">Craske, M.G. </w:t>
      </w:r>
      <w:r w:rsidRPr="00214163">
        <w:rPr>
          <w:sz w:val="24"/>
          <w:szCs w:val="24"/>
        </w:rPr>
        <w:t>(</w:t>
      </w:r>
      <w:r w:rsidR="00E935CE" w:rsidRPr="00214163">
        <w:rPr>
          <w:sz w:val="24"/>
          <w:szCs w:val="24"/>
        </w:rPr>
        <w:t>2023</w:t>
      </w:r>
      <w:r w:rsidRPr="00214163">
        <w:rPr>
          <w:sz w:val="24"/>
          <w:szCs w:val="24"/>
        </w:rPr>
        <w:t xml:space="preserve">). The role of positive and negative aspects of life events in depressive and anxiety symptoms. </w:t>
      </w:r>
      <w:r w:rsidRPr="00214163">
        <w:rPr>
          <w:sz w:val="24"/>
          <w:szCs w:val="24"/>
          <w:u w:val="single"/>
        </w:rPr>
        <w:t>Clinical Psychological Science</w:t>
      </w:r>
      <w:r w:rsidR="0080208D" w:rsidRPr="00214163">
        <w:rPr>
          <w:sz w:val="24"/>
          <w:szCs w:val="24"/>
          <w:u w:val="single"/>
        </w:rPr>
        <w:t>,</w:t>
      </w:r>
      <w:r w:rsidR="00994E28" w:rsidRPr="00214163">
        <w:rPr>
          <w:sz w:val="24"/>
          <w:szCs w:val="24"/>
        </w:rPr>
        <w:t> </w:t>
      </w:r>
      <w:r w:rsidR="00A926DA" w:rsidRPr="00214163">
        <w:rPr>
          <w:i/>
          <w:iCs/>
          <w:sz w:val="24"/>
          <w:szCs w:val="24"/>
        </w:rPr>
        <w:t>11(5), 910-920</w:t>
      </w:r>
      <w:r w:rsidR="00994E28" w:rsidRPr="00214163">
        <w:rPr>
          <w:sz w:val="24"/>
          <w:szCs w:val="24"/>
        </w:rPr>
        <w:t>. </w:t>
      </w:r>
      <w:hyperlink r:id="rId20" w:history="1">
        <w:r w:rsidR="00994E28" w:rsidRPr="00214163">
          <w:rPr>
            <w:rStyle w:val="Hyperlink"/>
            <w:color w:val="auto"/>
            <w:sz w:val="24"/>
            <w:szCs w:val="24"/>
            <w:u w:val="none"/>
          </w:rPr>
          <w:t>https://doi.org/10.1177/21677026221141654</w:t>
        </w:r>
      </w:hyperlink>
    </w:p>
    <w:p w14:paraId="70363CAA" w14:textId="7A032CEB" w:rsidR="00994E28" w:rsidRPr="00214163" w:rsidRDefault="00994E28" w:rsidP="00994E28">
      <w:pPr>
        <w:rPr>
          <w:sz w:val="24"/>
          <w:szCs w:val="24"/>
          <w:u w:val="single"/>
        </w:rPr>
      </w:pPr>
    </w:p>
    <w:p w14:paraId="2378CFAE" w14:textId="3453FB39" w:rsidR="00594A75" w:rsidRPr="00214163" w:rsidRDefault="00594A75" w:rsidP="00527D6F">
      <w:pPr>
        <w:spacing w:after="40"/>
        <w:outlineLvl w:val="0"/>
        <w:rPr>
          <w:bCs/>
          <w:sz w:val="24"/>
          <w:szCs w:val="24"/>
        </w:rPr>
      </w:pPr>
      <w:r w:rsidRPr="00214163">
        <w:rPr>
          <w:bCs/>
          <w:sz w:val="24"/>
          <w:szCs w:val="24"/>
        </w:rPr>
        <w:t>57</w:t>
      </w:r>
      <w:r w:rsidR="00237BDE" w:rsidRPr="00214163">
        <w:rPr>
          <w:bCs/>
          <w:sz w:val="24"/>
          <w:szCs w:val="24"/>
        </w:rPr>
        <w:t>6</w:t>
      </w:r>
      <w:r w:rsidRPr="00214163">
        <w:rPr>
          <w:bCs/>
          <w:sz w:val="24"/>
          <w:szCs w:val="24"/>
        </w:rPr>
        <w:t>.</w:t>
      </w:r>
      <w:r w:rsidRPr="00214163">
        <w:rPr>
          <w:bCs/>
          <w:sz w:val="24"/>
          <w:szCs w:val="24"/>
        </w:rPr>
        <w:tab/>
        <w:t xml:space="preserve">*Metts, A.V., LeBeau, R.T., </w:t>
      </w:r>
      <w:r w:rsidRPr="00214163">
        <w:rPr>
          <w:b/>
          <w:bCs/>
          <w:sz w:val="24"/>
          <w:szCs w:val="24"/>
        </w:rPr>
        <w:t>Craske, M.G.</w:t>
      </w:r>
      <w:r w:rsidRPr="00214163">
        <w:rPr>
          <w:bCs/>
          <w:sz w:val="24"/>
          <w:szCs w:val="24"/>
        </w:rPr>
        <w:t>, &amp; Himle, J.A. (</w:t>
      </w:r>
      <w:r w:rsidR="00E64DEF" w:rsidRPr="00214163">
        <w:rPr>
          <w:bCs/>
          <w:sz w:val="24"/>
          <w:szCs w:val="24"/>
        </w:rPr>
        <w:t>202</w:t>
      </w:r>
      <w:r w:rsidR="0080208D" w:rsidRPr="00214163">
        <w:rPr>
          <w:bCs/>
          <w:sz w:val="24"/>
          <w:szCs w:val="24"/>
        </w:rPr>
        <w:t>3</w:t>
      </w:r>
      <w:r w:rsidRPr="00214163">
        <w:rPr>
          <w:bCs/>
          <w:sz w:val="24"/>
          <w:szCs w:val="24"/>
        </w:rPr>
        <w:t xml:space="preserve">). Perceived interpersonal incompetence as a predictor of clinical outcomes in a randomized controlled trial for social anxiety and employment. </w:t>
      </w:r>
      <w:r w:rsidRPr="00214163">
        <w:rPr>
          <w:bCs/>
          <w:sz w:val="24"/>
          <w:szCs w:val="24"/>
          <w:u w:val="single"/>
        </w:rPr>
        <w:t>Cognitive Behaviour Therapy</w:t>
      </w:r>
      <w:r w:rsidR="0080208D" w:rsidRPr="00214163">
        <w:rPr>
          <w:bCs/>
          <w:sz w:val="24"/>
          <w:szCs w:val="24"/>
        </w:rPr>
        <w:t>, 52(2), 146-162</w:t>
      </w:r>
      <w:r w:rsidRPr="00214163">
        <w:rPr>
          <w:bCs/>
          <w:sz w:val="24"/>
          <w:szCs w:val="24"/>
        </w:rPr>
        <w:t>.</w:t>
      </w:r>
      <w:r w:rsidR="00E64DEF" w:rsidRPr="00214163">
        <w:rPr>
          <w:bCs/>
          <w:sz w:val="24"/>
          <w:szCs w:val="24"/>
        </w:rPr>
        <w:t xml:space="preserve"> https://doi.org/10.1080/16506073.2022.2137578</w:t>
      </w:r>
      <w:r w:rsidRPr="00214163">
        <w:rPr>
          <w:bCs/>
          <w:sz w:val="24"/>
          <w:szCs w:val="24"/>
        </w:rPr>
        <w:t xml:space="preserve"> </w:t>
      </w:r>
    </w:p>
    <w:p w14:paraId="56B34422" w14:textId="3649B541" w:rsidR="00D86C2F" w:rsidRPr="00214163" w:rsidRDefault="00D86C2F" w:rsidP="00527D6F">
      <w:pPr>
        <w:spacing w:after="40"/>
        <w:outlineLvl w:val="0"/>
        <w:rPr>
          <w:bCs/>
          <w:color w:val="000000" w:themeColor="text1"/>
          <w:sz w:val="24"/>
          <w:szCs w:val="24"/>
        </w:rPr>
      </w:pPr>
    </w:p>
    <w:p w14:paraId="4F38DF4A" w14:textId="30D08AA6" w:rsidR="0080208D" w:rsidRPr="00214163" w:rsidRDefault="00D86C2F" w:rsidP="00D86C2F">
      <w:pPr>
        <w:autoSpaceDE w:val="0"/>
        <w:autoSpaceDN w:val="0"/>
        <w:adjustRightInd w:val="0"/>
        <w:rPr>
          <w:rFonts w:eastAsia="ArialUnicodeMS"/>
          <w:color w:val="000000" w:themeColor="text1"/>
          <w:sz w:val="24"/>
          <w:szCs w:val="24"/>
          <w:u w:val="single"/>
          <w:lang w:eastAsia="zh-TW"/>
        </w:rPr>
      </w:pPr>
      <w:r w:rsidRPr="00214163">
        <w:rPr>
          <w:bCs/>
          <w:color w:val="000000" w:themeColor="text1"/>
          <w:sz w:val="24"/>
          <w:szCs w:val="24"/>
        </w:rPr>
        <w:t>57</w:t>
      </w:r>
      <w:r w:rsidR="00237BDE" w:rsidRPr="00214163">
        <w:rPr>
          <w:bCs/>
          <w:color w:val="000000" w:themeColor="text1"/>
          <w:sz w:val="24"/>
          <w:szCs w:val="24"/>
        </w:rPr>
        <w:t>7</w:t>
      </w:r>
      <w:r w:rsidRPr="00214163">
        <w:rPr>
          <w:bCs/>
          <w:color w:val="000000" w:themeColor="text1"/>
          <w:sz w:val="24"/>
          <w:szCs w:val="24"/>
        </w:rPr>
        <w:t>.</w:t>
      </w:r>
      <w:r w:rsidRPr="00214163">
        <w:rPr>
          <w:bCs/>
          <w:color w:val="000000" w:themeColor="text1"/>
          <w:sz w:val="24"/>
          <w:szCs w:val="24"/>
        </w:rPr>
        <w:tab/>
        <w:t xml:space="preserve">Zinbarg, R., Schmidt, M., Feinstein, B., Williams, A., Murillo, A., Echiverri-Cohen, A., Enders, C., </w:t>
      </w:r>
      <w:r w:rsidRPr="00214163">
        <w:rPr>
          <w:b/>
          <w:bCs/>
          <w:color w:val="000000" w:themeColor="text1"/>
          <w:sz w:val="24"/>
          <w:szCs w:val="24"/>
        </w:rPr>
        <w:t>Craske, M.G.</w:t>
      </w:r>
      <w:r w:rsidRPr="00214163">
        <w:rPr>
          <w:bCs/>
          <w:color w:val="000000" w:themeColor="text1"/>
          <w:sz w:val="24"/>
          <w:szCs w:val="24"/>
        </w:rPr>
        <w:t xml:space="preserve"> &amp; Nusslock, R. (</w:t>
      </w:r>
      <w:r w:rsidR="0080208D" w:rsidRPr="00214163">
        <w:rPr>
          <w:bCs/>
          <w:color w:val="000000" w:themeColor="text1"/>
          <w:sz w:val="24"/>
          <w:szCs w:val="24"/>
        </w:rPr>
        <w:t>2023</w:t>
      </w:r>
      <w:r w:rsidRPr="00214163">
        <w:rPr>
          <w:bCs/>
          <w:color w:val="000000" w:themeColor="text1"/>
          <w:sz w:val="24"/>
          <w:szCs w:val="24"/>
        </w:rPr>
        <w:t xml:space="preserve">). </w:t>
      </w:r>
      <w:r w:rsidRPr="00214163">
        <w:rPr>
          <w:rFonts w:eastAsia="ArialUnicodeMS"/>
          <w:color w:val="000000" w:themeColor="text1"/>
          <w:sz w:val="24"/>
          <w:szCs w:val="24"/>
          <w:lang w:eastAsia="zh-TW"/>
        </w:rPr>
        <w:t xml:space="preserve">Personality predicts pre-COVID-19 to COVID-19 trajectories of transdiagnostic anxiety. </w:t>
      </w:r>
      <w:r w:rsidRPr="00214163">
        <w:rPr>
          <w:rFonts w:eastAsia="ArialUnicodeMS"/>
          <w:color w:val="000000" w:themeColor="text1"/>
          <w:sz w:val="24"/>
          <w:szCs w:val="24"/>
          <w:u w:val="single"/>
          <w:lang w:eastAsia="zh-TW"/>
        </w:rPr>
        <w:t>Journal of Psychopathology and Clinical Science</w:t>
      </w:r>
      <w:r w:rsidR="0080208D" w:rsidRPr="00214163">
        <w:rPr>
          <w:rFonts w:eastAsia="ArialUnicodeMS"/>
          <w:color w:val="000000" w:themeColor="text1"/>
          <w:sz w:val="24"/>
          <w:szCs w:val="24"/>
          <w:lang w:eastAsia="zh-TW"/>
        </w:rPr>
        <w:t>, 132(60, 645-656   https://doi.org/10.1037/abn0000803</w:t>
      </w:r>
    </w:p>
    <w:p w14:paraId="733581B6" w14:textId="4B63D267" w:rsidR="00527D6F" w:rsidRPr="00214163" w:rsidRDefault="00527D6F" w:rsidP="00527D6F">
      <w:pPr>
        <w:spacing w:after="40"/>
        <w:outlineLvl w:val="0"/>
        <w:rPr>
          <w:sz w:val="24"/>
          <w:szCs w:val="24"/>
        </w:rPr>
      </w:pPr>
    </w:p>
    <w:p w14:paraId="79A3D277" w14:textId="691B3818" w:rsidR="00D86C2F" w:rsidRPr="00214163" w:rsidRDefault="00D86C2F" w:rsidP="00D86C2F">
      <w:pPr>
        <w:spacing w:after="40"/>
        <w:outlineLvl w:val="0"/>
        <w:rPr>
          <w:sz w:val="24"/>
          <w:szCs w:val="24"/>
        </w:rPr>
      </w:pPr>
      <w:r w:rsidRPr="00214163">
        <w:rPr>
          <w:sz w:val="24"/>
          <w:szCs w:val="24"/>
        </w:rPr>
        <w:t>57</w:t>
      </w:r>
      <w:r w:rsidR="00237BDE" w:rsidRPr="00214163">
        <w:rPr>
          <w:sz w:val="24"/>
          <w:szCs w:val="24"/>
        </w:rPr>
        <w:t>8</w:t>
      </w:r>
      <w:r w:rsidRPr="00214163">
        <w:rPr>
          <w:sz w:val="24"/>
          <w:szCs w:val="24"/>
        </w:rPr>
        <w:t xml:space="preserve">. </w:t>
      </w:r>
      <w:bookmarkStart w:id="8" w:name="_Hlk132300893"/>
      <w:r w:rsidRPr="00214163">
        <w:rPr>
          <w:sz w:val="24"/>
          <w:szCs w:val="24"/>
        </w:rPr>
        <w:tab/>
      </w:r>
      <w:r w:rsidRPr="00214163">
        <w:rPr>
          <w:b/>
          <w:sz w:val="24"/>
          <w:szCs w:val="24"/>
        </w:rPr>
        <w:t>Craske, M.G.,</w:t>
      </w:r>
      <w:r w:rsidRPr="00214163">
        <w:rPr>
          <w:sz w:val="24"/>
          <w:szCs w:val="24"/>
        </w:rPr>
        <w:t xml:space="preserve"> *Sandman, C.F., &amp; Stein, M.B. (2022). How can neurobiology of fear extinction inform treatment? </w:t>
      </w:r>
      <w:r w:rsidRPr="00214163">
        <w:rPr>
          <w:sz w:val="24"/>
          <w:szCs w:val="24"/>
          <w:u w:val="single"/>
        </w:rPr>
        <w:t>Neuroscience &amp; Biobehavioral Reviews</w:t>
      </w:r>
      <w:r w:rsidRPr="00214163">
        <w:rPr>
          <w:sz w:val="24"/>
          <w:szCs w:val="24"/>
        </w:rPr>
        <w:t>, 2022,104923,</w:t>
      </w:r>
    </w:p>
    <w:p w14:paraId="6B02F096" w14:textId="7222E53B" w:rsidR="00D86C2F" w:rsidRPr="00214163" w:rsidRDefault="00D86C2F" w:rsidP="00D86C2F">
      <w:pPr>
        <w:spacing w:after="40"/>
        <w:outlineLvl w:val="0"/>
        <w:rPr>
          <w:sz w:val="24"/>
          <w:szCs w:val="24"/>
        </w:rPr>
      </w:pPr>
      <w:r w:rsidRPr="00214163">
        <w:rPr>
          <w:sz w:val="24"/>
          <w:szCs w:val="24"/>
        </w:rPr>
        <w:t>ISSN 0149-</w:t>
      </w:r>
      <w:proofErr w:type="gramStart"/>
      <w:r w:rsidRPr="00214163">
        <w:rPr>
          <w:sz w:val="24"/>
          <w:szCs w:val="24"/>
        </w:rPr>
        <w:t>7634,https://doi.org/10.1016/j.neubiorev.2022.104923</w:t>
      </w:r>
      <w:proofErr w:type="gramEnd"/>
    </w:p>
    <w:p w14:paraId="3FC0EF63" w14:textId="39770D00" w:rsidR="00E64DEF" w:rsidRPr="00214163" w:rsidRDefault="00E64DEF" w:rsidP="00D86C2F">
      <w:pPr>
        <w:spacing w:after="40"/>
        <w:outlineLvl w:val="0"/>
        <w:rPr>
          <w:sz w:val="24"/>
          <w:szCs w:val="24"/>
        </w:rPr>
      </w:pPr>
    </w:p>
    <w:bookmarkEnd w:id="8"/>
    <w:p w14:paraId="273A92EA" w14:textId="16F0D01A" w:rsidR="00E64DEF" w:rsidRPr="00214163" w:rsidRDefault="00E64DEF" w:rsidP="00D86C2F">
      <w:pPr>
        <w:spacing w:after="40"/>
        <w:outlineLvl w:val="0"/>
        <w:rPr>
          <w:sz w:val="24"/>
          <w:szCs w:val="24"/>
        </w:rPr>
      </w:pPr>
      <w:r w:rsidRPr="00214163">
        <w:rPr>
          <w:sz w:val="24"/>
          <w:szCs w:val="24"/>
        </w:rPr>
        <w:t>5</w:t>
      </w:r>
      <w:r w:rsidR="00237BDE" w:rsidRPr="00214163">
        <w:rPr>
          <w:sz w:val="24"/>
          <w:szCs w:val="24"/>
        </w:rPr>
        <w:t>79</w:t>
      </w:r>
      <w:r w:rsidRPr="00214163">
        <w:rPr>
          <w:sz w:val="24"/>
          <w:szCs w:val="24"/>
        </w:rPr>
        <w:t xml:space="preserve">. </w:t>
      </w:r>
      <w:r w:rsidRPr="00214163">
        <w:rPr>
          <w:sz w:val="24"/>
          <w:szCs w:val="24"/>
        </w:rPr>
        <w:tab/>
        <w:t xml:space="preserve">Meuret, A.E. &amp; </w:t>
      </w:r>
      <w:r w:rsidRPr="00214163">
        <w:rPr>
          <w:b/>
          <w:sz w:val="24"/>
          <w:szCs w:val="24"/>
        </w:rPr>
        <w:t>Craske, M.G.</w:t>
      </w:r>
      <w:r w:rsidRPr="00214163">
        <w:rPr>
          <w:sz w:val="24"/>
          <w:szCs w:val="24"/>
        </w:rPr>
        <w:t xml:space="preserve"> (in press). Positive Affect Treatment. In Nemeroff, C.B. &amp; Craighead, W.E. (editors). </w:t>
      </w:r>
      <w:r w:rsidRPr="00214163">
        <w:rPr>
          <w:sz w:val="24"/>
          <w:szCs w:val="24"/>
          <w:u w:val="single"/>
        </w:rPr>
        <w:t xml:space="preserve">Anxiety and Depression: Diagnosis and Treatment. </w:t>
      </w:r>
      <w:r w:rsidRPr="00214163">
        <w:rPr>
          <w:sz w:val="24"/>
          <w:szCs w:val="24"/>
        </w:rPr>
        <w:t xml:space="preserve">American Psychiatric Association, Publishing. </w:t>
      </w:r>
    </w:p>
    <w:p w14:paraId="2B9326A3" w14:textId="473E047F" w:rsidR="00E64DEF" w:rsidRPr="00214163" w:rsidRDefault="00E64DEF" w:rsidP="00D86C2F">
      <w:pPr>
        <w:spacing w:after="40"/>
        <w:outlineLvl w:val="0"/>
        <w:rPr>
          <w:sz w:val="24"/>
          <w:szCs w:val="24"/>
        </w:rPr>
      </w:pPr>
    </w:p>
    <w:p w14:paraId="3BC000A3" w14:textId="643F6DD6" w:rsidR="00E64DEF" w:rsidRPr="00214163" w:rsidRDefault="00E64DEF" w:rsidP="00E64DEF">
      <w:pPr>
        <w:rPr>
          <w:sz w:val="24"/>
          <w:szCs w:val="24"/>
        </w:rPr>
      </w:pPr>
      <w:r w:rsidRPr="00214163">
        <w:rPr>
          <w:sz w:val="24"/>
          <w:szCs w:val="24"/>
        </w:rPr>
        <w:t>58</w:t>
      </w:r>
      <w:r w:rsidR="00237BDE" w:rsidRPr="00214163">
        <w:rPr>
          <w:sz w:val="24"/>
          <w:szCs w:val="24"/>
        </w:rPr>
        <w:t>0</w:t>
      </w:r>
      <w:r w:rsidRPr="00214163">
        <w:rPr>
          <w:sz w:val="24"/>
          <w:szCs w:val="24"/>
        </w:rPr>
        <w:t>.</w:t>
      </w:r>
      <w:r w:rsidRPr="00214163">
        <w:rPr>
          <w:sz w:val="24"/>
          <w:szCs w:val="24"/>
        </w:rPr>
        <w:tab/>
      </w:r>
      <w:r w:rsidR="00D17EE3" w:rsidRPr="00214163">
        <w:rPr>
          <w:sz w:val="24"/>
          <w:szCs w:val="24"/>
        </w:rPr>
        <w:t>*</w:t>
      </w:r>
      <w:r w:rsidRPr="00214163">
        <w:rPr>
          <w:sz w:val="24"/>
          <w:szCs w:val="24"/>
        </w:rPr>
        <w:t xml:space="preserve">McGlade, A.L., Treanor, M., Kim, R., &amp; </w:t>
      </w:r>
      <w:r w:rsidRPr="00214163">
        <w:rPr>
          <w:b/>
          <w:sz w:val="24"/>
          <w:szCs w:val="24"/>
        </w:rPr>
        <w:t>Craske, M.G.</w:t>
      </w:r>
      <w:r w:rsidRPr="00214163">
        <w:rPr>
          <w:sz w:val="24"/>
          <w:szCs w:val="24"/>
        </w:rPr>
        <w:t xml:space="preserve"> (</w:t>
      </w:r>
      <w:r w:rsidR="00F741E7" w:rsidRPr="00214163">
        <w:rPr>
          <w:sz w:val="24"/>
          <w:szCs w:val="24"/>
        </w:rPr>
        <w:t>2023</w:t>
      </w:r>
      <w:r w:rsidRPr="00214163">
        <w:rPr>
          <w:sz w:val="24"/>
          <w:szCs w:val="24"/>
        </w:rPr>
        <w:t xml:space="preserve">). </w:t>
      </w:r>
      <w:bookmarkStart w:id="9" w:name="_Hlk40960090"/>
      <w:r w:rsidRPr="00214163">
        <w:rPr>
          <w:sz w:val="24"/>
          <w:szCs w:val="24"/>
        </w:rPr>
        <w:t xml:space="preserve">Does Fear Reduction Predict Treatment Response to Exposure for Social Anxiety Disorder? </w:t>
      </w:r>
      <w:r w:rsidRPr="00214163">
        <w:rPr>
          <w:sz w:val="24"/>
          <w:szCs w:val="24"/>
          <w:u w:val="single"/>
        </w:rPr>
        <w:t>Journal of Behavior Therapy and Experimental Psychiatry</w:t>
      </w:r>
      <w:r w:rsidRPr="00214163">
        <w:rPr>
          <w:sz w:val="24"/>
          <w:szCs w:val="24"/>
        </w:rPr>
        <w:t xml:space="preserve">. </w:t>
      </w:r>
      <w:r w:rsidR="00F741E7" w:rsidRPr="00214163">
        <w:rPr>
          <w:color w:val="212121"/>
          <w:sz w:val="24"/>
          <w:szCs w:val="24"/>
          <w:shd w:val="clear" w:color="auto" w:fill="FFFFFF"/>
        </w:rPr>
        <w:t xml:space="preserve">2023 </w:t>
      </w:r>
      <w:proofErr w:type="gramStart"/>
      <w:r w:rsidR="00F741E7" w:rsidRPr="00214163">
        <w:rPr>
          <w:color w:val="212121"/>
          <w:sz w:val="24"/>
          <w:szCs w:val="24"/>
          <w:shd w:val="clear" w:color="auto" w:fill="FFFFFF"/>
        </w:rPr>
        <w:t>Jun;79:101833</w:t>
      </w:r>
      <w:proofErr w:type="gramEnd"/>
      <w:r w:rsidR="00F741E7" w:rsidRPr="00214163">
        <w:rPr>
          <w:color w:val="212121"/>
          <w:sz w:val="24"/>
          <w:szCs w:val="24"/>
          <w:shd w:val="clear" w:color="auto" w:fill="FFFFFF"/>
        </w:rPr>
        <w:t>. doi: 10.1016/j.jbtep.2022.101833. Epub 2022 Dec 19. PMID: 36563534.</w:t>
      </w:r>
    </w:p>
    <w:p w14:paraId="3D4A15FD" w14:textId="6F74089E" w:rsidR="00D17EE3" w:rsidRPr="00214163" w:rsidRDefault="00D17EE3" w:rsidP="00E64DEF">
      <w:pPr>
        <w:rPr>
          <w:sz w:val="24"/>
          <w:szCs w:val="24"/>
        </w:rPr>
      </w:pPr>
    </w:p>
    <w:p w14:paraId="517B8EA2" w14:textId="01D59738" w:rsidR="00D17EE3" w:rsidRPr="00214163" w:rsidRDefault="00D17EE3" w:rsidP="00D17EE3">
      <w:pPr>
        <w:rPr>
          <w:sz w:val="24"/>
          <w:szCs w:val="24"/>
        </w:rPr>
      </w:pPr>
      <w:r w:rsidRPr="00214163">
        <w:rPr>
          <w:sz w:val="24"/>
          <w:szCs w:val="24"/>
        </w:rPr>
        <w:t>58</w:t>
      </w:r>
      <w:r w:rsidR="00237BDE" w:rsidRPr="00214163">
        <w:rPr>
          <w:sz w:val="24"/>
          <w:szCs w:val="24"/>
        </w:rPr>
        <w:t>1</w:t>
      </w:r>
      <w:r w:rsidRPr="00214163">
        <w:rPr>
          <w:sz w:val="24"/>
          <w:szCs w:val="24"/>
        </w:rPr>
        <w:t>.</w:t>
      </w:r>
      <w:r w:rsidRPr="00214163">
        <w:rPr>
          <w:sz w:val="24"/>
          <w:szCs w:val="24"/>
        </w:rPr>
        <w:tab/>
      </w:r>
      <w:bookmarkStart w:id="10" w:name="_Hlk132300910"/>
      <w:r w:rsidRPr="00214163">
        <w:rPr>
          <w:b/>
          <w:sz w:val="24"/>
          <w:szCs w:val="24"/>
        </w:rPr>
        <w:t>Craske, M.G.,</w:t>
      </w:r>
      <w:r w:rsidRPr="00214163">
        <w:rPr>
          <w:sz w:val="24"/>
          <w:szCs w:val="24"/>
        </w:rPr>
        <w:t xml:space="preserve"> Herzallah, M.M., Nusslock, R., &amp; Patel, V. (</w:t>
      </w:r>
      <w:r w:rsidR="00F741E7" w:rsidRPr="00214163">
        <w:rPr>
          <w:sz w:val="24"/>
          <w:szCs w:val="24"/>
        </w:rPr>
        <w:t>2023</w:t>
      </w:r>
      <w:r w:rsidRPr="00214163">
        <w:rPr>
          <w:sz w:val="24"/>
          <w:szCs w:val="24"/>
        </w:rPr>
        <w:t xml:space="preserve">). From neural circuits to communities: An integrative multidisciplinary roadmap for global mental health. </w:t>
      </w:r>
      <w:r w:rsidRPr="00214163">
        <w:rPr>
          <w:sz w:val="24"/>
          <w:szCs w:val="24"/>
          <w:u w:val="single"/>
        </w:rPr>
        <w:t>Nature: Mental Health</w:t>
      </w:r>
      <w:r w:rsidRPr="00214163">
        <w:rPr>
          <w:sz w:val="24"/>
          <w:szCs w:val="24"/>
        </w:rPr>
        <w:t xml:space="preserve">. </w:t>
      </w:r>
      <w:r w:rsidR="00F741E7" w:rsidRPr="00214163">
        <w:rPr>
          <w:bCs/>
          <w:color w:val="222222"/>
          <w:sz w:val="24"/>
          <w:szCs w:val="24"/>
          <w:shd w:val="clear" w:color="auto" w:fill="FFFFFF"/>
        </w:rPr>
        <w:t>1</w:t>
      </w:r>
      <w:r w:rsidR="00F741E7" w:rsidRPr="00214163">
        <w:rPr>
          <w:color w:val="222222"/>
          <w:sz w:val="24"/>
          <w:szCs w:val="24"/>
          <w:shd w:val="clear" w:color="auto" w:fill="FFFFFF"/>
        </w:rPr>
        <w:t>, 12–24 (2023). https://doi.org/10.1038/s44220-022-00012-w</w:t>
      </w:r>
      <w:bookmarkEnd w:id="10"/>
    </w:p>
    <w:bookmarkEnd w:id="9"/>
    <w:p w14:paraId="313F5F58" w14:textId="52B0C07D" w:rsidR="00E64DEF" w:rsidRPr="00214163" w:rsidRDefault="00E64DEF" w:rsidP="00D86C2F">
      <w:pPr>
        <w:spacing w:after="40"/>
        <w:outlineLvl w:val="0"/>
        <w:rPr>
          <w:sz w:val="24"/>
          <w:szCs w:val="24"/>
        </w:rPr>
      </w:pPr>
    </w:p>
    <w:p w14:paraId="61D566A1" w14:textId="5C883E4F" w:rsidR="00295331" w:rsidRPr="00214163" w:rsidRDefault="00295331" w:rsidP="00D86C2F">
      <w:pPr>
        <w:spacing w:after="40"/>
        <w:outlineLvl w:val="0"/>
        <w:rPr>
          <w:sz w:val="24"/>
          <w:szCs w:val="24"/>
        </w:rPr>
      </w:pPr>
      <w:r w:rsidRPr="00214163">
        <w:rPr>
          <w:sz w:val="24"/>
          <w:szCs w:val="24"/>
        </w:rPr>
        <w:t>58</w:t>
      </w:r>
      <w:r w:rsidR="00237BDE" w:rsidRPr="00214163">
        <w:rPr>
          <w:sz w:val="24"/>
          <w:szCs w:val="24"/>
        </w:rPr>
        <w:t>2</w:t>
      </w:r>
      <w:r w:rsidRPr="00214163">
        <w:rPr>
          <w:sz w:val="24"/>
          <w:szCs w:val="24"/>
        </w:rPr>
        <w:t>.</w:t>
      </w:r>
      <w:r w:rsidRPr="00214163">
        <w:rPr>
          <w:sz w:val="24"/>
          <w:szCs w:val="24"/>
        </w:rPr>
        <w:tab/>
        <w:t xml:space="preserve">Kuhlman, K.R., </w:t>
      </w:r>
      <w:r w:rsidRPr="00214163">
        <w:rPr>
          <w:b/>
          <w:sz w:val="24"/>
          <w:szCs w:val="24"/>
        </w:rPr>
        <w:t>Craske, M.G.</w:t>
      </w:r>
      <w:r w:rsidRPr="00214163">
        <w:rPr>
          <w:sz w:val="24"/>
          <w:szCs w:val="24"/>
        </w:rPr>
        <w:t>, Fuligni, A.J., Cole, S.W., &amp; Bower, J.E. (</w:t>
      </w:r>
      <w:r w:rsidR="00F741E7" w:rsidRPr="00214163">
        <w:rPr>
          <w:sz w:val="24"/>
          <w:szCs w:val="24"/>
        </w:rPr>
        <w:t>2023</w:t>
      </w:r>
      <w:r w:rsidRPr="00214163">
        <w:rPr>
          <w:sz w:val="24"/>
          <w:szCs w:val="24"/>
        </w:rPr>
        <w:t xml:space="preserve">). The role of early life adversity and inflammation in stress-induced change in reward and risk processes among adolescents. </w:t>
      </w:r>
      <w:r w:rsidRPr="00214163">
        <w:rPr>
          <w:sz w:val="24"/>
          <w:szCs w:val="24"/>
          <w:u w:val="single"/>
        </w:rPr>
        <w:t>Brain, Behavior &amp; Immunity</w:t>
      </w:r>
      <w:r w:rsidRPr="00214163">
        <w:rPr>
          <w:sz w:val="24"/>
          <w:szCs w:val="24"/>
        </w:rPr>
        <w:t xml:space="preserve">. </w:t>
      </w:r>
      <w:r w:rsidR="00F741E7" w:rsidRPr="00214163">
        <w:rPr>
          <w:color w:val="212121"/>
          <w:sz w:val="24"/>
          <w:szCs w:val="24"/>
          <w:shd w:val="clear" w:color="auto" w:fill="FFFFFF"/>
        </w:rPr>
        <w:t xml:space="preserve">2023 </w:t>
      </w:r>
      <w:proofErr w:type="gramStart"/>
      <w:r w:rsidR="00F741E7" w:rsidRPr="00214163">
        <w:rPr>
          <w:color w:val="212121"/>
          <w:sz w:val="24"/>
          <w:szCs w:val="24"/>
          <w:shd w:val="clear" w:color="auto" w:fill="FFFFFF"/>
        </w:rPr>
        <w:t>Mar;109:78</w:t>
      </w:r>
      <w:proofErr w:type="gramEnd"/>
      <w:r w:rsidR="00F741E7" w:rsidRPr="00214163">
        <w:rPr>
          <w:color w:val="212121"/>
          <w:sz w:val="24"/>
          <w:szCs w:val="24"/>
          <w:shd w:val="clear" w:color="auto" w:fill="FFFFFF"/>
        </w:rPr>
        <w:t>-88. doi: 10.1016/j.bbi.2023.01.004. Epub 2023 Jan 5. PMID: 36621653.</w:t>
      </w:r>
      <w:r w:rsidRPr="00214163">
        <w:rPr>
          <w:sz w:val="24"/>
          <w:szCs w:val="24"/>
        </w:rPr>
        <w:tab/>
      </w:r>
    </w:p>
    <w:p w14:paraId="02328D4E" w14:textId="68638A01" w:rsidR="00295331" w:rsidRPr="00214163" w:rsidRDefault="00295331" w:rsidP="00D86C2F">
      <w:pPr>
        <w:spacing w:after="40"/>
        <w:outlineLvl w:val="0"/>
        <w:rPr>
          <w:sz w:val="24"/>
          <w:szCs w:val="24"/>
        </w:rPr>
      </w:pPr>
    </w:p>
    <w:p w14:paraId="4DB229B2" w14:textId="1D0651A7" w:rsidR="00295331" w:rsidRPr="00214163" w:rsidRDefault="00295331" w:rsidP="00D86C2F">
      <w:pPr>
        <w:spacing w:after="40"/>
        <w:outlineLvl w:val="0"/>
        <w:rPr>
          <w:sz w:val="24"/>
          <w:szCs w:val="24"/>
        </w:rPr>
      </w:pPr>
      <w:r w:rsidRPr="00214163">
        <w:rPr>
          <w:sz w:val="24"/>
          <w:szCs w:val="24"/>
        </w:rPr>
        <w:t>58</w:t>
      </w:r>
      <w:r w:rsidR="00237BDE" w:rsidRPr="00214163">
        <w:rPr>
          <w:sz w:val="24"/>
          <w:szCs w:val="24"/>
        </w:rPr>
        <w:t>3</w:t>
      </w:r>
      <w:r w:rsidRPr="00214163">
        <w:rPr>
          <w:sz w:val="24"/>
          <w:szCs w:val="24"/>
        </w:rPr>
        <w:t xml:space="preserve">. </w:t>
      </w:r>
      <w:r w:rsidRPr="00214163">
        <w:rPr>
          <w:sz w:val="24"/>
          <w:szCs w:val="24"/>
        </w:rPr>
        <w:tab/>
      </w:r>
      <w:bookmarkStart w:id="11" w:name="_Hlk132300924"/>
      <w:r w:rsidRPr="00214163">
        <w:rPr>
          <w:b/>
          <w:sz w:val="24"/>
          <w:szCs w:val="24"/>
        </w:rPr>
        <w:t>Craske, M.G.,</w:t>
      </w:r>
      <w:r w:rsidRPr="00214163">
        <w:rPr>
          <w:sz w:val="24"/>
          <w:szCs w:val="24"/>
        </w:rPr>
        <w:t xml:space="preserve"> Meuret, A., Echiverri-Cohen, E., Rosenfield, D., &amp; Ritz, T. (</w:t>
      </w:r>
      <w:r w:rsidR="00F741E7" w:rsidRPr="00214163">
        <w:rPr>
          <w:sz w:val="24"/>
          <w:szCs w:val="24"/>
        </w:rPr>
        <w:t>2023</w:t>
      </w:r>
      <w:r w:rsidRPr="00214163">
        <w:rPr>
          <w:sz w:val="24"/>
          <w:szCs w:val="24"/>
        </w:rPr>
        <w:t xml:space="preserve">). Positive affect treatment targets reward sensitivity: a randomized controlled trial. </w:t>
      </w:r>
      <w:r w:rsidRPr="00214163">
        <w:rPr>
          <w:sz w:val="24"/>
          <w:szCs w:val="24"/>
          <w:u w:val="single"/>
        </w:rPr>
        <w:t>Journal of Consulting and Clinical Psychology.</w:t>
      </w:r>
      <w:r w:rsidR="00F741E7" w:rsidRPr="00214163">
        <w:rPr>
          <w:color w:val="212121"/>
          <w:sz w:val="24"/>
          <w:szCs w:val="24"/>
          <w:shd w:val="clear" w:color="auto" w:fill="FFFFFF"/>
        </w:rPr>
        <w:t xml:space="preserve"> 2023 Mar 9. doi: 10.1037/ccp0000805. Epub ahead of print. PMID: 36892884.</w:t>
      </w:r>
    </w:p>
    <w:p w14:paraId="7E4F986A" w14:textId="77777777" w:rsidR="00674F9C" w:rsidRPr="00214163" w:rsidRDefault="00674F9C" w:rsidP="00527D6F">
      <w:pPr>
        <w:tabs>
          <w:tab w:val="left" w:pos="3546"/>
        </w:tabs>
        <w:spacing w:after="40"/>
        <w:outlineLvl w:val="0"/>
        <w:rPr>
          <w:sz w:val="24"/>
          <w:szCs w:val="24"/>
        </w:rPr>
      </w:pPr>
    </w:p>
    <w:bookmarkEnd w:id="11"/>
    <w:p w14:paraId="703D3065" w14:textId="73848F5A" w:rsidR="00527D6F" w:rsidRPr="00214163" w:rsidRDefault="00674F9C" w:rsidP="00527D6F">
      <w:pPr>
        <w:tabs>
          <w:tab w:val="left" w:pos="3546"/>
        </w:tabs>
        <w:spacing w:after="40"/>
        <w:outlineLvl w:val="0"/>
        <w:rPr>
          <w:sz w:val="24"/>
          <w:szCs w:val="24"/>
        </w:rPr>
      </w:pPr>
      <w:r w:rsidRPr="00214163">
        <w:rPr>
          <w:sz w:val="24"/>
          <w:szCs w:val="24"/>
        </w:rPr>
        <w:t>58</w:t>
      </w:r>
      <w:r w:rsidR="00237BDE" w:rsidRPr="00214163">
        <w:rPr>
          <w:sz w:val="24"/>
          <w:szCs w:val="24"/>
        </w:rPr>
        <w:t>4</w:t>
      </w:r>
      <w:r w:rsidRPr="00214163">
        <w:rPr>
          <w:sz w:val="24"/>
          <w:szCs w:val="24"/>
        </w:rPr>
        <w:t xml:space="preserve">.     </w:t>
      </w:r>
      <w:r w:rsidRPr="00214163">
        <w:rPr>
          <w:sz w:val="24"/>
          <w:szCs w:val="24"/>
          <w:shd w:val="clear" w:color="auto" w:fill="FFFFFF"/>
        </w:rPr>
        <w:t xml:space="preserve">Klumpp, H., Bauer, B.W., Glazer, J., Macdonald-Gagnon, G., Feurer, C., Duffecy, J., Medrano, G.R., </w:t>
      </w:r>
      <w:r w:rsidRPr="00214163">
        <w:rPr>
          <w:b/>
          <w:sz w:val="24"/>
          <w:szCs w:val="24"/>
          <w:shd w:val="clear" w:color="auto" w:fill="FFFFFF"/>
        </w:rPr>
        <w:t>Craske, M.G</w:t>
      </w:r>
      <w:r w:rsidRPr="00214163">
        <w:rPr>
          <w:sz w:val="24"/>
          <w:szCs w:val="24"/>
          <w:shd w:val="clear" w:color="auto" w:fill="FFFFFF"/>
        </w:rPr>
        <w:t xml:space="preserve">., Phan, K.L., Shankman, S.A. (2023). Neural responsiveness to reward and suicidal ideation in social anxiety and major depression before and after psychotherapy. </w:t>
      </w:r>
      <w:r w:rsidRPr="00214163">
        <w:rPr>
          <w:sz w:val="24"/>
          <w:szCs w:val="24"/>
          <w:u w:val="single"/>
          <w:shd w:val="clear" w:color="auto" w:fill="FFFFFF"/>
        </w:rPr>
        <w:t>Biological Psychology</w:t>
      </w:r>
      <w:r w:rsidRPr="00214163">
        <w:rPr>
          <w:sz w:val="24"/>
          <w:szCs w:val="24"/>
          <w:shd w:val="clear" w:color="auto" w:fill="FFFFFF"/>
        </w:rPr>
        <w:t xml:space="preserve">. 2023 Feb </w:t>
      </w:r>
      <w:proofErr w:type="gramStart"/>
      <w:r w:rsidRPr="00214163">
        <w:rPr>
          <w:sz w:val="24"/>
          <w:szCs w:val="24"/>
          <w:shd w:val="clear" w:color="auto" w:fill="FFFFFF"/>
        </w:rPr>
        <w:t>17;178:108520</w:t>
      </w:r>
      <w:proofErr w:type="gramEnd"/>
      <w:r w:rsidRPr="00214163">
        <w:rPr>
          <w:sz w:val="24"/>
          <w:szCs w:val="24"/>
          <w:shd w:val="clear" w:color="auto" w:fill="FFFFFF"/>
        </w:rPr>
        <w:t>. doi: 10.1016/j.biopsycho.2023.108520. Epub ahead of print. PMID: 36801433.</w:t>
      </w:r>
      <w:r w:rsidR="00527D6F" w:rsidRPr="00214163">
        <w:rPr>
          <w:sz w:val="24"/>
          <w:szCs w:val="24"/>
        </w:rPr>
        <w:tab/>
      </w:r>
    </w:p>
    <w:p w14:paraId="4527E79B" w14:textId="26ED0F55" w:rsidR="00674F9C" w:rsidRPr="00214163" w:rsidRDefault="00674F9C" w:rsidP="00527D6F">
      <w:pPr>
        <w:tabs>
          <w:tab w:val="left" w:pos="3546"/>
        </w:tabs>
        <w:spacing w:after="40"/>
        <w:outlineLvl w:val="0"/>
        <w:rPr>
          <w:sz w:val="24"/>
          <w:szCs w:val="24"/>
        </w:rPr>
      </w:pPr>
    </w:p>
    <w:p w14:paraId="6F720A8A" w14:textId="23E35C0B" w:rsidR="00674F9C" w:rsidRPr="00214163" w:rsidRDefault="00674F9C" w:rsidP="00527D6F">
      <w:pPr>
        <w:tabs>
          <w:tab w:val="left" w:pos="3546"/>
        </w:tabs>
        <w:spacing w:after="40"/>
        <w:outlineLvl w:val="0"/>
        <w:rPr>
          <w:sz w:val="24"/>
          <w:szCs w:val="24"/>
        </w:rPr>
      </w:pPr>
      <w:r w:rsidRPr="00214163">
        <w:rPr>
          <w:sz w:val="24"/>
          <w:szCs w:val="24"/>
        </w:rPr>
        <w:t>58</w:t>
      </w:r>
      <w:r w:rsidR="00237BDE" w:rsidRPr="00214163">
        <w:rPr>
          <w:sz w:val="24"/>
          <w:szCs w:val="24"/>
        </w:rPr>
        <w:t>5</w:t>
      </w:r>
      <w:r w:rsidRPr="00214163">
        <w:rPr>
          <w:sz w:val="24"/>
          <w:szCs w:val="24"/>
        </w:rPr>
        <w:t>.     *</w:t>
      </w:r>
      <w:r w:rsidRPr="00214163">
        <w:rPr>
          <w:sz w:val="24"/>
          <w:szCs w:val="24"/>
          <w:shd w:val="clear" w:color="auto" w:fill="FFFFFF"/>
        </w:rPr>
        <w:t xml:space="preserve">Barnes-Horowitz, N.M., Echiverri-Cohen, A., Ruiz, J., Zbozinek, T.D., Meuret, A., Ritz, T., Treanor, M., Rosenfield, D., &amp; </w:t>
      </w:r>
      <w:r w:rsidRPr="00214163">
        <w:rPr>
          <w:b/>
          <w:sz w:val="24"/>
          <w:szCs w:val="24"/>
          <w:shd w:val="clear" w:color="auto" w:fill="FFFFFF"/>
        </w:rPr>
        <w:t>Craske, M.G</w:t>
      </w:r>
      <w:r w:rsidRPr="00214163">
        <w:rPr>
          <w:sz w:val="24"/>
          <w:szCs w:val="24"/>
          <w:shd w:val="clear" w:color="auto" w:fill="FFFFFF"/>
        </w:rPr>
        <w:t>. (2023) Exploratory study of threat sensitivity as a moderator of positive affect treatment and negative affect treatment for depression and anxiety. </w:t>
      </w:r>
      <w:r w:rsidRPr="00214163">
        <w:rPr>
          <w:iCs/>
          <w:sz w:val="24"/>
          <w:szCs w:val="24"/>
          <w:u w:val="single"/>
          <w:shd w:val="clear" w:color="auto" w:fill="FFFFFF"/>
        </w:rPr>
        <w:t>Journal of Experimental Psychopathology</w:t>
      </w:r>
      <w:r w:rsidRPr="00214163">
        <w:rPr>
          <w:sz w:val="24"/>
          <w:szCs w:val="24"/>
          <w:u w:val="single"/>
          <w:shd w:val="clear" w:color="auto" w:fill="FFFFFF"/>
        </w:rPr>
        <w:t>.</w:t>
      </w:r>
      <w:r w:rsidRPr="00214163">
        <w:rPr>
          <w:sz w:val="24"/>
          <w:szCs w:val="24"/>
          <w:shd w:val="clear" w:color="auto" w:fill="FFFFFF"/>
        </w:rPr>
        <w:t xml:space="preserve"> 2023;14(1). doi:</w:t>
      </w:r>
      <w:hyperlink r:id="rId21" w:history="1">
        <w:r w:rsidRPr="00214163">
          <w:rPr>
            <w:rStyle w:val="Hyperlink"/>
            <w:color w:val="auto"/>
            <w:sz w:val="24"/>
            <w:szCs w:val="24"/>
            <w:u w:val="none"/>
            <w:shd w:val="clear" w:color="auto" w:fill="FFFFFF"/>
          </w:rPr>
          <w:t>10.1177/20438087231161188</w:t>
        </w:r>
      </w:hyperlink>
      <w:r w:rsidRPr="00214163">
        <w:rPr>
          <w:sz w:val="24"/>
          <w:szCs w:val="24"/>
        </w:rPr>
        <w:tab/>
      </w:r>
    </w:p>
    <w:p w14:paraId="7F2921B1" w14:textId="67FE9004" w:rsidR="00674F9C" w:rsidRPr="00214163" w:rsidRDefault="00674F9C" w:rsidP="00527D6F">
      <w:pPr>
        <w:tabs>
          <w:tab w:val="left" w:pos="3546"/>
        </w:tabs>
        <w:spacing w:after="40"/>
        <w:outlineLvl w:val="0"/>
        <w:rPr>
          <w:sz w:val="24"/>
          <w:szCs w:val="24"/>
        </w:rPr>
      </w:pPr>
    </w:p>
    <w:p w14:paraId="2BE7C817" w14:textId="42782564" w:rsidR="00674F9C" w:rsidRPr="00214163" w:rsidRDefault="00674F9C" w:rsidP="00527D6F">
      <w:pPr>
        <w:tabs>
          <w:tab w:val="left" w:pos="3546"/>
        </w:tabs>
        <w:spacing w:after="40"/>
        <w:outlineLvl w:val="0"/>
        <w:rPr>
          <w:color w:val="212121"/>
          <w:sz w:val="24"/>
          <w:szCs w:val="24"/>
          <w:shd w:val="clear" w:color="auto" w:fill="FFFFFF"/>
        </w:rPr>
      </w:pPr>
      <w:r w:rsidRPr="00214163">
        <w:rPr>
          <w:sz w:val="24"/>
          <w:szCs w:val="24"/>
        </w:rPr>
        <w:t>58</w:t>
      </w:r>
      <w:r w:rsidR="00237BDE" w:rsidRPr="00214163">
        <w:rPr>
          <w:sz w:val="24"/>
          <w:szCs w:val="24"/>
        </w:rPr>
        <w:t>6</w:t>
      </w:r>
      <w:r w:rsidRPr="00214163">
        <w:rPr>
          <w:sz w:val="24"/>
          <w:szCs w:val="24"/>
        </w:rPr>
        <w:t>.     *</w:t>
      </w:r>
      <w:r w:rsidRPr="00214163">
        <w:rPr>
          <w:color w:val="212121"/>
          <w:sz w:val="24"/>
          <w:szCs w:val="24"/>
          <w:shd w:val="clear" w:color="auto" w:fill="FFFFFF"/>
        </w:rPr>
        <w:t xml:space="preserve">Losiewicz, O.M., *Metts, A.V., Zinbarg, R.E., Hammen, C., &amp; </w:t>
      </w:r>
      <w:r w:rsidRPr="00214163">
        <w:rPr>
          <w:b/>
          <w:color w:val="212121"/>
          <w:sz w:val="24"/>
          <w:szCs w:val="24"/>
          <w:shd w:val="clear" w:color="auto" w:fill="FFFFFF"/>
        </w:rPr>
        <w:t>Craske, M.G</w:t>
      </w:r>
      <w:r w:rsidRPr="00214163">
        <w:rPr>
          <w:color w:val="212121"/>
          <w:sz w:val="24"/>
          <w:szCs w:val="24"/>
          <w:shd w:val="clear" w:color="auto" w:fill="FFFFFF"/>
        </w:rPr>
        <w:t xml:space="preserve">. </w:t>
      </w:r>
      <w:r w:rsidR="00D24D75" w:rsidRPr="00214163">
        <w:rPr>
          <w:color w:val="212121"/>
          <w:sz w:val="24"/>
          <w:szCs w:val="24"/>
          <w:shd w:val="clear" w:color="auto" w:fill="FFFFFF"/>
        </w:rPr>
        <w:t xml:space="preserve">(2023) </w:t>
      </w:r>
      <w:r w:rsidRPr="00214163">
        <w:rPr>
          <w:color w:val="212121"/>
          <w:sz w:val="24"/>
          <w:szCs w:val="24"/>
          <w:shd w:val="clear" w:color="auto" w:fill="FFFFFF"/>
        </w:rPr>
        <w:t xml:space="preserve">Examining the indirect contributions of irritability and chronic interpersonal stress on symptoms of anxiety and depression in adolescents. </w:t>
      </w:r>
      <w:r w:rsidRPr="00214163">
        <w:rPr>
          <w:color w:val="212121"/>
          <w:sz w:val="24"/>
          <w:szCs w:val="24"/>
          <w:u w:val="single"/>
          <w:shd w:val="clear" w:color="auto" w:fill="FFFFFF"/>
        </w:rPr>
        <w:t>Journal of Affective Disorders</w:t>
      </w:r>
      <w:r w:rsidRPr="00214163">
        <w:rPr>
          <w:color w:val="212121"/>
          <w:sz w:val="24"/>
          <w:szCs w:val="24"/>
          <w:shd w:val="clear" w:color="auto" w:fill="FFFFFF"/>
        </w:rPr>
        <w:t xml:space="preserve">. 2023 May </w:t>
      </w:r>
      <w:proofErr w:type="gramStart"/>
      <w:r w:rsidRPr="00214163">
        <w:rPr>
          <w:color w:val="212121"/>
          <w:sz w:val="24"/>
          <w:szCs w:val="24"/>
          <w:shd w:val="clear" w:color="auto" w:fill="FFFFFF"/>
        </w:rPr>
        <w:t>15;329:350</w:t>
      </w:r>
      <w:proofErr w:type="gramEnd"/>
      <w:r w:rsidRPr="00214163">
        <w:rPr>
          <w:color w:val="212121"/>
          <w:sz w:val="24"/>
          <w:szCs w:val="24"/>
          <w:shd w:val="clear" w:color="auto" w:fill="FFFFFF"/>
        </w:rPr>
        <w:t>-358. doi: 10.1016/j.jad.2023.02.125. Epub 2023 Mar 1. PMID: 36863468.</w:t>
      </w:r>
    </w:p>
    <w:p w14:paraId="5F0B1FDE" w14:textId="48D28321" w:rsidR="00674F9C" w:rsidRPr="00214163" w:rsidRDefault="00674F9C" w:rsidP="00527D6F">
      <w:pPr>
        <w:tabs>
          <w:tab w:val="left" w:pos="3546"/>
        </w:tabs>
        <w:spacing w:after="40"/>
        <w:outlineLvl w:val="0"/>
        <w:rPr>
          <w:sz w:val="24"/>
          <w:szCs w:val="24"/>
        </w:rPr>
      </w:pPr>
    </w:p>
    <w:p w14:paraId="4EFD7004" w14:textId="4D195AC7" w:rsidR="00674F9C" w:rsidRPr="00214163" w:rsidRDefault="00674F9C" w:rsidP="00527D6F">
      <w:pPr>
        <w:tabs>
          <w:tab w:val="left" w:pos="3546"/>
        </w:tabs>
        <w:spacing w:after="40"/>
        <w:outlineLvl w:val="0"/>
        <w:rPr>
          <w:color w:val="212121"/>
          <w:sz w:val="24"/>
          <w:szCs w:val="24"/>
          <w:shd w:val="clear" w:color="auto" w:fill="FFFFFF"/>
        </w:rPr>
      </w:pPr>
      <w:r w:rsidRPr="00214163">
        <w:rPr>
          <w:sz w:val="24"/>
          <w:szCs w:val="24"/>
        </w:rPr>
        <w:lastRenderedPageBreak/>
        <w:t>58</w:t>
      </w:r>
      <w:r w:rsidR="00237BDE" w:rsidRPr="00214163">
        <w:rPr>
          <w:sz w:val="24"/>
          <w:szCs w:val="24"/>
        </w:rPr>
        <w:t>7</w:t>
      </w:r>
      <w:r w:rsidRPr="00214163">
        <w:rPr>
          <w:sz w:val="24"/>
          <w:szCs w:val="24"/>
        </w:rPr>
        <w:t>.     *</w:t>
      </w:r>
      <w:r w:rsidRPr="00214163">
        <w:rPr>
          <w:color w:val="212121"/>
          <w:sz w:val="24"/>
          <w:szCs w:val="24"/>
          <w:shd w:val="clear" w:color="auto" w:fill="FFFFFF"/>
        </w:rPr>
        <w:t xml:space="preserve"> Metts</w:t>
      </w:r>
      <w:r w:rsidR="00D24D75" w:rsidRPr="00214163">
        <w:rPr>
          <w:color w:val="212121"/>
          <w:sz w:val="24"/>
          <w:szCs w:val="24"/>
          <w:shd w:val="clear" w:color="auto" w:fill="FFFFFF"/>
        </w:rPr>
        <w:t>,</w:t>
      </w:r>
      <w:r w:rsidRPr="00214163">
        <w:rPr>
          <w:color w:val="212121"/>
          <w:sz w:val="24"/>
          <w:szCs w:val="24"/>
          <w:shd w:val="clear" w:color="auto" w:fill="FFFFFF"/>
        </w:rPr>
        <w:t xml:space="preserve"> A</w:t>
      </w:r>
      <w:r w:rsidR="00D24D75" w:rsidRPr="00214163">
        <w:rPr>
          <w:color w:val="212121"/>
          <w:sz w:val="24"/>
          <w:szCs w:val="24"/>
          <w:shd w:val="clear" w:color="auto" w:fill="FFFFFF"/>
        </w:rPr>
        <w:t>.</w:t>
      </w:r>
      <w:r w:rsidRPr="00214163">
        <w:rPr>
          <w:color w:val="212121"/>
          <w:sz w:val="24"/>
          <w:szCs w:val="24"/>
          <w:shd w:val="clear" w:color="auto" w:fill="FFFFFF"/>
        </w:rPr>
        <w:t>V</w:t>
      </w:r>
      <w:r w:rsidR="00D24D75" w:rsidRPr="00214163">
        <w:rPr>
          <w:color w:val="212121"/>
          <w:sz w:val="24"/>
          <w:szCs w:val="24"/>
          <w:shd w:val="clear" w:color="auto" w:fill="FFFFFF"/>
        </w:rPr>
        <w:t>.</w:t>
      </w:r>
      <w:r w:rsidRPr="00214163">
        <w:rPr>
          <w:color w:val="212121"/>
          <w:sz w:val="24"/>
          <w:szCs w:val="24"/>
          <w:shd w:val="clear" w:color="auto" w:fill="FFFFFF"/>
        </w:rPr>
        <w:t>, Echiverri-Cohen</w:t>
      </w:r>
      <w:r w:rsidR="00D24D75" w:rsidRPr="00214163">
        <w:rPr>
          <w:color w:val="212121"/>
          <w:sz w:val="24"/>
          <w:szCs w:val="24"/>
          <w:shd w:val="clear" w:color="auto" w:fill="FFFFFF"/>
        </w:rPr>
        <w:t>,</w:t>
      </w:r>
      <w:r w:rsidRPr="00214163">
        <w:rPr>
          <w:color w:val="212121"/>
          <w:sz w:val="24"/>
          <w:szCs w:val="24"/>
          <w:shd w:val="clear" w:color="auto" w:fill="FFFFFF"/>
        </w:rPr>
        <w:t xml:space="preserve"> A</w:t>
      </w:r>
      <w:r w:rsidR="00D24D75" w:rsidRPr="00214163">
        <w:rPr>
          <w:color w:val="212121"/>
          <w:sz w:val="24"/>
          <w:szCs w:val="24"/>
          <w:shd w:val="clear" w:color="auto" w:fill="FFFFFF"/>
        </w:rPr>
        <w:t>.</w:t>
      </w:r>
      <w:r w:rsidRPr="00214163">
        <w:rPr>
          <w:color w:val="212121"/>
          <w:sz w:val="24"/>
          <w:szCs w:val="24"/>
          <w:shd w:val="clear" w:color="auto" w:fill="FFFFFF"/>
        </w:rPr>
        <w:t>M</w:t>
      </w:r>
      <w:r w:rsidR="00D24D75" w:rsidRPr="00214163">
        <w:rPr>
          <w:color w:val="212121"/>
          <w:sz w:val="24"/>
          <w:szCs w:val="24"/>
          <w:shd w:val="clear" w:color="auto" w:fill="FFFFFF"/>
        </w:rPr>
        <w:t>.</w:t>
      </w:r>
      <w:r w:rsidRPr="00214163">
        <w:rPr>
          <w:color w:val="212121"/>
          <w:sz w:val="24"/>
          <w:szCs w:val="24"/>
          <w:shd w:val="clear" w:color="auto" w:fill="FFFFFF"/>
        </w:rPr>
        <w:t xml:space="preserve">, </w:t>
      </w:r>
      <w:r w:rsidR="00D24D75" w:rsidRPr="00214163">
        <w:rPr>
          <w:color w:val="212121"/>
          <w:sz w:val="24"/>
          <w:szCs w:val="24"/>
          <w:shd w:val="clear" w:color="auto" w:fill="FFFFFF"/>
        </w:rPr>
        <w:t>*</w:t>
      </w:r>
      <w:r w:rsidRPr="00214163">
        <w:rPr>
          <w:color w:val="212121"/>
          <w:sz w:val="24"/>
          <w:szCs w:val="24"/>
          <w:shd w:val="clear" w:color="auto" w:fill="FFFFFF"/>
        </w:rPr>
        <w:t>Yarrington</w:t>
      </w:r>
      <w:r w:rsidR="00D24D75" w:rsidRPr="00214163">
        <w:rPr>
          <w:color w:val="212121"/>
          <w:sz w:val="24"/>
          <w:szCs w:val="24"/>
          <w:shd w:val="clear" w:color="auto" w:fill="FFFFFF"/>
        </w:rPr>
        <w:t>,</w:t>
      </w:r>
      <w:r w:rsidRPr="00214163">
        <w:rPr>
          <w:color w:val="212121"/>
          <w:sz w:val="24"/>
          <w:szCs w:val="24"/>
          <w:shd w:val="clear" w:color="auto" w:fill="FFFFFF"/>
        </w:rPr>
        <w:t xml:space="preserve"> J</w:t>
      </w:r>
      <w:r w:rsidR="00D24D75" w:rsidRPr="00214163">
        <w:rPr>
          <w:color w:val="212121"/>
          <w:sz w:val="24"/>
          <w:szCs w:val="24"/>
          <w:shd w:val="clear" w:color="auto" w:fill="FFFFFF"/>
        </w:rPr>
        <w:t>.</w:t>
      </w:r>
      <w:r w:rsidRPr="00214163">
        <w:rPr>
          <w:color w:val="212121"/>
          <w:sz w:val="24"/>
          <w:szCs w:val="24"/>
          <w:shd w:val="clear" w:color="auto" w:fill="FFFFFF"/>
        </w:rPr>
        <w:t>S</w:t>
      </w:r>
      <w:r w:rsidR="00D24D75" w:rsidRPr="00214163">
        <w:rPr>
          <w:color w:val="212121"/>
          <w:sz w:val="24"/>
          <w:szCs w:val="24"/>
          <w:shd w:val="clear" w:color="auto" w:fill="FFFFFF"/>
        </w:rPr>
        <w:t>.</w:t>
      </w:r>
      <w:r w:rsidRPr="00214163">
        <w:rPr>
          <w:color w:val="212121"/>
          <w:sz w:val="24"/>
          <w:szCs w:val="24"/>
          <w:shd w:val="clear" w:color="auto" w:fill="FFFFFF"/>
        </w:rPr>
        <w:t>, Zinbarg</w:t>
      </w:r>
      <w:r w:rsidR="00D24D75" w:rsidRPr="00214163">
        <w:rPr>
          <w:color w:val="212121"/>
          <w:sz w:val="24"/>
          <w:szCs w:val="24"/>
          <w:shd w:val="clear" w:color="auto" w:fill="FFFFFF"/>
        </w:rPr>
        <w:t>,</w:t>
      </w:r>
      <w:r w:rsidRPr="00214163">
        <w:rPr>
          <w:color w:val="212121"/>
          <w:sz w:val="24"/>
          <w:szCs w:val="24"/>
          <w:shd w:val="clear" w:color="auto" w:fill="FFFFFF"/>
        </w:rPr>
        <w:t xml:space="preserve"> R</w:t>
      </w:r>
      <w:r w:rsidR="00D24D75" w:rsidRPr="00214163">
        <w:rPr>
          <w:color w:val="212121"/>
          <w:sz w:val="24"/>
          <w:szCs w:val="24"/>
          <w:shd w:val="clear" w:color="auto" w:fill="FFFFFF"/>
        </w:rPr>
        <w:t>.</w:t>
      </w:r>
      <w:r w:rsidRPr="00214163">
        <w:rPr>
          <w:color w:val="212121"/>
          <w:sz w:val="24"/>
          <w:szCs w:val="24"/>
          <w:shd w:val="clear" w:color="auto" w:fill="FFFFFF"/>
        </w:rPr>
        <w:t>E</w:t>
      </w:r>
      <w:r w:rsidR="00D24D75" w:rsidRPr="00214163">
        <w:rPr>
          <w:color w:val="212121"/>
          <w:sz w:val="24"/>
          <w:szCs w:val="24"/>
          <w:shd w:val="clear" w:color="auto" w:fill="FFFFFF"/>
        </w:rPr>
        <w:t>.</w:t>
      </w:r>
      <w:r w:rsidRPr="00214163">
        <w:rPr>
          <w:color w:val="212121"/>
          <w:sz w:val="24"/>
          <w:szCs w:val="24"/>
          <w:shd w:val="clear" w:color="auto" w:fill="FFFFFF"/>
        </w:rPr>
        <w:t>, Mineka</w:t>
      </w:r>
      <w:r w:rsidR="00D24D75" w:rsidRPr="00214163">
        <w:rPr>
          <w:color w:val="212121"/>
          <w:sz w:val="24"/>
          <w:szCs w:val="24"/>
          <w:shd w:val="clear" w:color="auto" w:fill="FFFFFF"/>
        </w:rPr>
        <w:t>,</w:t>
      </w:r>
      <w:r w:rsidRPr="00214163">
        <w:rPr>
          <w:color w:val="212121"/>
          <w:sz w:val="24"/>
          <w:szCs w:val="24"/>
          <w:shd w:val="clear" w:color="auto" w:fill="FFFFFF"/>
        </w:rPr>
        <w:t xml:space="preserve"> S</w:t>
      </w:r>
      <w:r w:rsidR="00D24D75" w:rsidRPr="00214163">
        <w:rPr>
          <w:color w:val="212121"/>
          <w:sz w:val="24"/>
          <w:szCs w:val="24"/>
          <w:shd w:val="clear" w:color="auto" w:fill="FFFFFF"/>
        </w:rPr>
        <w:t>.</w:t>
      </w:r>
      <w:r w:rsidRPr="00214163">
        <w:rPr>
          <w:color w:val="212121"/>
          <w:sz w:val="24"/>
          <w:szCs w:val="24"/>
          <w:shd w:val="clear" w:color="auto" w:fill="FFFFFF"/>
        </w:rPr>
        <w:t xml:space="preserve">, </w:t>
      </w:r>
      <w:r w:rsidR="00D24D75" w:rsidRPr="00214163">
        <w:rPr>
          <w:color w:val="212121"/>
          <w:sz w:val="24"/>
          <w:szCs w:val="24"/>
          <w:shd w:val="clear" w:color="auto" w:fill="FFFFFF"/>
        </w:rPr>
        <w:t xml:space="preserve">&amp; </w:t>
      </w:r>
      <w:r w:rsidRPr="00214163">
        <w:rPr>
          <w:b/>
          <w:color w:val="212121"/>
          <w:sz w:val="24"/>
          <w:szCs w:val="24"/>
          <w:shd w:val="clear" w:color="auto" w:fill="FFFFFF"/>
        </w:rPr>
        <w:t>Craske</w:t>
      </w:r>
      <w:r w:rsidR="00D24D75" w:rsidRPr="00214163">
        <w:rPr>
          <w:b/>
          <w:color w:val="212121"/>
          <w:sz w:val="24"/>
          <w:szCs w:val="24"/>
          <w:shd w:val="clear" w:color="auto" w:fill="FFFFFF"/>
        </w:rPr>
        <w:t>,</w:t>
      </w:r>
      <w:r w:rsidRPr="00214163">
        <w:rPr>
          <w:b/>
          <w:color w:val="212121"/>
          <w:sz w:val="24"/>
          <w:szCs w:val="24"/>
          <w:shd w:val="clear" w:color="auto" w:fill="FFFFFF"/>
        </w:rPr>
        <w:t xml:space="preserve"> M</w:t>
      </w:r>
      <w:r w:rsidR="00D24D75" w:rsidRPr="00214163">
        <w:rPr>
          <w:b/>
          <w:color w:val="212121"/>
          <w:sz w:val="24"/>
          <w:szCs w:val="24"/>
          <w:shd w:val="clear" w:color="auto" w:fill="FFFFFF"/>
        </w:rPr>
        <w:t>.</w:t>
      </w:r>
      <w:r w:rsidRPr="00214163">
        <w:rPr>
          <w:b/>
          <w:color w:val="212121"/>
          <w:sz w:val="24"/>
          <w:szCs w:val="24"/>
          <w:shd w:val="clear" w:color="auto" w:fill="FFFFFF"/>
        </w:rPr>
        <w:t>G</w:t>
      </w:r>
      <w:r w:rsidRPr="00214163">
        <w:rPr>
          <w:color w:val="212121"/>
          <w:sz w:val="24"/>
          <w:szCs w:val="24"/>
          <w:shd w:val="clear" w:color="auto" w:fill="FFFFFF"/>
        </w:rPr>
        <w:t xml:space="preserve">. </w:t>
      </w:r>
      <w:r w:rsidR="00D24D75" w:rsidRPr="00214163">
        <w:rPr>
          <w:color w:val="212121"/>
          <w:sz w:val="24"/>
          <w:szCs w:val="24"/>
          <w:shd w:val="clear" w:color="auto" w:fill="FFFFFF"/>
        </w:rPr>
        <w:t xml:space="preserve">(2023) </w:t>
      </w:r>
      <w:r w:rsidRPr="00214163">
        <w:rPr>
          <w:color w:val="212121"/>
          <w:sz w:val="24"/>
          <w:szCs w:val="24"/>
          <w:shd w:val="clear" w:color="auto" w:fill="FFFFFF"/>
        </w:rPr>
        <w:t xml:space="preserve">Longitudinal associations among dimensional symptoms of depression and anxiety and first onset suicidal ideation in adolescents. </w:t>
      </w:r>
      <w:r w:rsidRPr="00214163">
        <w:rPr>
          <w:color w:val="212121"/>
          <w:sz w:val="24"/>
          <w:szCs w:val="24"/>
          <w:u w:val="single"/>
          <w:shd w:val="clear" w:color="auto" w:fill="FFFFFF"/>
        </w:rPr>
        <w:t>Suicide Life Threat Behav.</w:t>
      </w:r>
      <w:r w:rsidRPr="00214163">
        <w:rPr>
          <w:color w:val="212121"/>
          <w:sz w:val="24"/>
          <w:szCs w:val="24"/>
          <w:shd w:val="clear" w:color="auto" w:fill="FFFFFF"/>
        </w:rPr>
        <w:t xml:space="preserve"> 2023 Mar 21. doi: 10.1111/sltb.12956. Epub ahead of print. PMID: 36942926.</w:t>
      </w:r>
    </w:p>
    <w:p w14:paraId="60BC5776" w14:textId="34743B89" w:rsidR="00904BD1" w:rsidRPr="00214163" w:rsidRDefault="00904BD1" w:rsidP="00527D6F">
      <w:pPr>
        <w:tabs>
          <w:tab w:val="left" w:pos="3546"/>
        </w:tabs>
        <w:spacing w:after="40"/>
        <w:outlineLvl w:val="0"/>
        <w:rPr>
          <w:sz w:val="24"/>
          <w:szCs w:val="24"/>
        </w:rPr>
      </w:pPr>
    </w:p>
    <w:p w14:paraId="6A1CBF4C" w14:textId="5F899FA9" w:rsidR="00904BD1" w:rsidRPr="00214163" w:rsidRDefault="00904BD1" w:rsidP="00527D6F">
      <w:pPr>
        <w:tabs>
          <w:tab w:val="left" w:pos="3546"/>
        </w:tabs>
        <w:spacing w:after="40"/>
        <w:outlineLvl w:val="0"/>
        <w:rPr>
          <w:color w:val="212121"/>
          <w:sz w:val="24"/>
          <w:szCs w:val="24"/>
          <w:shd w:val="clear" w:color="auto" w:fill="FFFFFF"/>
        </w:rPr>
      </w:pPr>
      <w:r w:rsidRPr="00214163">
        <w:rPr>
          <w:sz w:val="24"/>
          <w:szCs w:val="24"/>
        </w:rPr>
        <w:t xml:space="preserve">588.    </w:t>
      </w:r>
      <w:r w:rsidRPr="00214163">
        <w:rPr>
          <w:color w:val="212121"/>
          <w:sz w:val="24"/>
          <w:szCs w:val="24"/>
          <w:shd w:val="clear" w:color="auto" w:fill="FFFFFF"/>
        </w:rPr>
        <w:t xml:space="preserve">Gill JL, Schneiders JA, Stangl M, Aghajan ZM, Vallejo M, Hiller S, Topalovic U, Inman CS, Villaroman D, Bari A, Adhikari A, Rao VR, Fanselow MS, </w:t>
      </w:r>
      <w:r w:rsidRPr="00214163">
        <w:rPr>
          <w:b/>
          <w:color w:val="212121"/>
          <w:sz w:val="24"/>
          <w:szCs w:val="24"/>
          <w:shd w:val="clear" w:color="auto" w:fill="FFFFFF"/>
        </w:rPr>
        <w:t>Craske MG</w:t>
      </w:r>
      <w:r w:rsidRPr="00214163">
        <w:rPr>
          <w:color w:val="212121"/>
          <w:sz w:val="24"/>
          <w:szCs w:val="24"/>
          <w:shd w:val="clear" w:color="auto" w:fill="FFFFFF"/>
        </w:rPr>
        <w:t xml:space="preserve">, Krahl SE, Chen JWY, Vick M, Hasulak NR, Kao JC, Koek RJ, Suthana N, </w:t>
      </w:r>
      <w:r w:rsidR="002F6CDA">
        <w:rPr>
          <w:color w:val="212121"/>
          <w:sz w:val="24"/>
          <w:szCs w:val="24"/>
          <w:shd w:val="clear" w:color="auto" w:fill="FFFFFF"/>
        </w:rPr>
        <w:t xml:space="preserve">&amp; </w:t>
      </w:r>
      <w:r w:rsidRPr="00214163">
        <w:rPr>
          <w:color w:val="212121"/>
          <w:sz w:val="24"/>
          <w:szCs w:val="24"/>
          <w:shd w:val="clear" w:color="auto" w:fill="FFFFFF"/>
        </w:rPr>
        <w:t>Langevin JP. A pilot study of closed-loop neuromodulation for treatment-resistant post-traumatic stress disorder.</w:t>
      </w:r>
      <w:r w:rsidRPr="00214163">
        <w:rPr>
          <w:color w:val="212121"/>
          <w:sz w:val="24"/>
          <w:szCs w:val="24"/>
          <w:u w:val="single"/>
          <w:shd w:val="clear" w:color="auto" w:fill="FFFFFF"/>
        </w:rPr>
        <w:t xml:space="preserve"> Nat</w:t>
      </w:r>
      <w:r w:rsidR="00A926DA" w:rsidRPr="00214163">
        <w:rPr>
          <w:color w:val="212121"/>
          <w:sz w:val="24"/>
          <w:szCs w:val="24"/>
          <w:u w:val="single"/>
          <w:shd w:val="clear" w:color="auto" w:fill="FFFFFF"/>
        </w:rPr>
        <w:t>ure</w:t>
      </w:r>
      <w:r w:rsidRPr="00214163">
        <w:rPr>
          <w:color w:val="212121"/>
          <w:sz w:val="24"/>
          <w:szCs w:val="24"/>
          <w:u w:val="single"/>
          <w:shd w:val="clear" w:color="auto" w:fill="FFFFFF"/>
        </w:rPr>
        <w:t xml:space="preserve"> Commun</w:t>
      </w:r>
      <w:r w:rsidRPr="00214163">
        <w:rPr>
          <w:color w:val="212121"/>
          <w:sz w:val="24"/>
          <w:szCs w:val="24"/>
          <w:shd w:val="clear" w:color="auto" w:fill="FFFFFF"/>
        </w:rPr>
        <w:t>. 2023 May 24;14(1):2997. doi: 10.1038/s41467-023-38712-1. PMID: 37225710; PMCID: PMC10209131.</w:t>
      </w:r>
    </w:p>
    <w:p w14:paraId="496F4D6E" w14:textId="4DFA6427" w:rsidR="00904BD1" w:rsidRPr="00214163" w:rsidRDefault="00904BD1" w:rsidP="00527D6F">
      <w:pPr>
        <w:tabs>
          <w:tab w:val="left" w:pos="3546"/>
        </w:tabs>
        <w:spacing w:after="40"/>
        <w:outlineLvl w:val="0"/>
        <w:rPr>
          <w:sz w:val="24"/>
          <w:szCs w:val="24"/>
        </w:rPr>
      </w:pPr>
    </w:p>
    <w:p w14:paraId="19E11B4A" w14:textId="7A74FDD1" w:rsidR="00904BD1" w:rsidRPr="00214163" w:rsidRDefault="00904BD1" w:rsidP="00527D6F">
      <w:pPr>
        <w:tabs>
          <w:tab w:val="left" w:pos="3546"/>
        </w:tabs>
        <w:spacing w:after="40"/>
        <w:outlineLvl w:val="0"/>
        <w:rPr>
          <w:color w:val="000000" w:themeColor="text1"/>
          <w:sz w:val="24"/>
          <w:szCs w:val="24"/>
          <w:u w:val="single"/>
        </w:rPr>
      </w:pPr>
      <w:r w:rsidRPr="00214163">
        <w:rPr>
          <w:sz w:val="24"/>
          <w:szCs w:val="24"/>
        </w:rPr>
        <w:t>589</w:t>
      </w:r>
      <w:r w:rsidRPr="002F6CDA">
        <w:rPr>
          <w:color w:val="000000" w:themeColor="text1"/>
          <w:sz w:val="24"/>
          <w:szCs w:val="24"/>
        </w:rPr>
        <w:t xml:space="preserve">.     </w:t>
      </w:r>
      <w:r w:rsidR="005B138A" w:rsidRPr="002F6CDA">
        <w:rPr>
          <w:color w:val="000000" w:themeColor="text1"/>
          <w:sz w:val="24"/>
          <w:szCs w:val="24"/>
        </w:rPr>
        <w:t>*</w:t>
      </w:r>
      <w:r w:rsidR="002F6CDA" w:rsidRPr="002F6CDA">
        <w:rPr>
          <w:color w:val="000000" w:themeColor="text1"/>
          <w:sz w:val="24"/>
          <w:szCs w:val="24"/>
        </w:rPr>
        <w:t>M</w:t>
      </w:r>
      <w:r w:rsidR="002F6CDA" w:rsidRPr="002F6CDA">
        <w:rPr>
          <w:color w:val="000000" w:themeColor="text1"/>
          <w:sz w:val="24"/>
          <w:szCs w:val="24"/>
          <w:shd w:val="clear" w:color="auto" w:fill="FFFFFF"/>
        </w:rPr>
        <w:t xml:space="preserve">etts AV, Roy-Byrne P, Stein MB, Sherbourne CD, Bystritsky A, </w:t>
      </w:r>
      <w:r w:rsidR="002F6CDA">
        <w:rPr>
          <w:color w:val="000000" w:themeColor="text1"/>
          <w:sz w:val="24"/>
          <w:szCs w:val="24"/>
          <w:shd w:val="clear" w:color="auto" w:fill="FFFFFF"/>
        </w:rPr>
        <w:t xml:space="preserve">&amp; </w:t>
      </w:r>
      <w:r w:rsidR="002F6CDA" w:rsidRPr="002F6CDA">
        <w:rPr>
          <w:b/>
          <w:bCs/>
          <w:color w:val="000000" w:themeColor="text1"/>
          <w:sz w:val="24"/>
          <w:szCs w:val="24"/>
          <w:shd w:val="clear" w:color="auto" w:fill="FFFFFF"/>
        </w:rPr>
        <w:t>Craske MG</w:t>
      </w:r>
      <w:r w:rsidR="002F6CDA" w:rsidRPr="002F6CDA">
        <w:rPr>
          <w:color w:val="000000" w:themeColor="text1"/>
          <w:sz w:val="24"/>
          <w:szCs w:val="24"/>
          <w:shd w:val="clear" w:color="auto" w:fill="FFFFFF"/>
        </w:rPr>
        <w:t>. Reciprocal and Indirect Effects Among Intervention, Perceived Social Support, and Anxiety Sensitivity Within a Randomized Controlled Trial for Anxiety Disorders.</w:t>
      </w:r>
      <w:r w:rsidR="002F6CDA">
        <w:rPr>
          <w:color w:val="000000" w:themeColor="text1"/>
          <w:sz w:val="24"/>
          <w:szCs w:val="24"/>
          <w:shd w:val="clear" w:color="auto" w:fill="FFFFFF"/>
        </w:rPr>
        <w:t xml:space="preserve"> (2024).</w:t>
      </w:r>
      <w:r w:rsidR="002F6CDA" w:rsidRPr="002F6CDA">
        <w:rPr>
          <w:color w:val="000000" w:themeColor="text1"/>
          <w:sz w:val="24"/>
          <w:szCs w:val="24"/>
          <w:shd w:val="clear" w:color="auto" w:fill="FFFFFF"/>
        </w:rPr>
        <w:t xml:space="preserve"> </w:t>
      </w:r>
      <w:r w:rsidR="002F6CDA" w:rsidRPr="002F6CDA">
        <w:rPr>
          <w:color w:val="000000" w:themeColor="text1"/>
          <w:sz w:val="24"/>
          <w:szCs w:val="24"/>
          <w:u w:val="single"/>
          <w:shd w:val="clear" w:color="auto" w:fill="FFFFFF"/>
        </w:rPr>
        <w:t>Behavior Therapy</w:t>
      </w:r>
      <w:r w:rsidR="002F6CDA" w:rsidRPr="002F6CDA">
        <w:rPr>
          <w:color w:val="000000" w:themeColor="text1"/>
          <w:sz w:val="24"/>
          <w:szCs w:val="24"/>
          <w:shd w:val="clear" w:color="auto" w:fill="FFFFFF"/>
        </w:rPr>
        <w:t>.</w:t>
      </w:r>
      <w:r w:rsidR="002F6CDA">
        <w:rPr>
          <w:color w:val="000000" w:themeColor="text1"/>
          <w:sz w:val="24"/>
          <w:szCs w:val="24"/>
          <w:shd w:val="clear" w:color="auto" w:fill="FFFFFF"/>
        </w:rPr>
        <w:t xml:space="preserve"> </w:t>
      </w:r>
      <w:r w:rsidR="002F6CDA" w:rsidRPr="002F6CDA">
        <w:rPr>
          <w:color w:val="000000" w:themeColor="text1"/>
          <w:sz w:val="24"/>
          <w:szCs w:val="24"/>
          <w:shd w:val="clear" w:color="auto" w:fill="FFFFFF"/>
        </w:rPr>
        <w:t>55(1):80-92. doi: 10.1016/j.beth.2023.05.008. PMID: 38216239.</w:t>
      </w:r>
    </w:p>
    <w:p w14:paraId="4459D666" w14:textId="4582D44E" w:rsidR="00904BD1" w:rsidRPr="00214163" w:rsidRDefault="00904BD1" w:rsidP="00527D6F">
      <w:pPr>
        <w:tabs>
          <w:tab w:val="left" w:pos="3546"/>
        </w:tabs>
        <w:spacing w:after="40"/>
        <w:outlineLvl w:val="0"/>
        <w:rPr>
          <w:color w:val="000000" w:themeColor="text1"/>
          <w:sz w:val="24"/>
          <w:szCs w:val="24"/>
        </w:rPr>
      </w:pPr>
    </w:p>
    <w:p w14:paraId="47179897" w14:textId="753A4085" w:rsidR="00904BD1" w:rsidRPr="00214163" w:rsidRDefault="003C5237" w:rsidP="00527D6F">
      <w:pPr>
        <w:tabs>
          <w:tab w:val="left" w:pos="3546"/>
        </w:tabs>
        <w:spacing w:after="40"/>
        <w:outlineLvl w:val="0"/>
        <w:rPr>
          <w:sz w:val="24"/>
          <w:szCs w:val="24"/>
        </w:rPr>
      </w:pPr>
      <w:r w:rsidRPr="00214163">
        <w:rPr>
          <w:sz w:val="24"/>
          <w:szCs w:val="24"/>
        </w:rPr>
        <w:t xml:space="preserve">590.      Wolitzky-Taylor, K., LeBeau, R., Arnaudova, I., Barnes-Horowtiz, N., Fears, S., Heldt, J., Freimer, N. &amp; </w:t>
      </w:r>
      <w:r w:rsidRPr="00214163">
        <w:rPr>
          <w:b/>
          <w:sz w:val="24"/>
          <w:szCs w:val="24"/>
        </w:rPr>
        <w:t>Craske, M.G</w:t>
      </w:r>
      <w:r w:rsidRPr="00214163">
        <w:rPr>
          <w:sz w:val="24"/>
          <w:szCs w:val="24"/>
        </w:rPr>
        <w:t xml:space="preserve">. </w:t>
      </w:r>
      <w:r w:rsidR="00D4374F" w:rsidRPr="00214163">
        <w:rPr>
          <w:sz w:val="24"/>
          <w:szCs w:val="24"/>
        </w:rPr>
        <w:t>(</w:t>
      </w:r>
      <w:r w:rsidR="009B7D6A" w:rsidRPr="00214163">
        <w:rPr>
          <w:sz w:val="24"/>
          <w:szCs w:val="24"/>
        </w:rPr>
        <w:t>2023</w:t>
      </w:r>
      <w:r w:rsidRPr="00214163">
        <w:rPr>
          <w:sz w:val="24"/>
          <w:szCs w:val="24"/>
        </w:rPr>
        <w:t xml:space="preserve">). A novel and integrated digitally supported system of care for depression andanxiety: protocol and findings from an open trial. </w:t>
      </w:r>
      <w:r w:rsidRPr="00214163">
        <w:rPr>
          <w:sz w:val="24"/>
          <w:szCs w:val="24"/>
          <w:u w:val="single"/>
        </w:rPr>
        <w:t>Journal of Medical Internet Research: Mental Health</w:t>
      </w:r>
      <w:r w:rsidRPr="00214163">
        <w:rPr>
          <w:sz w:val="24"/>
          <w:szCs w:val="24"/>
        </w:rPr>
        <w:t>.</w:t>
      </w:r>
      <w:r w:rsidR="005241A3" w:rsidRPr="00214163">
        <w:rPr>
          <w:color w:val="212121"/>
          <w:sz w:val="24"/>
          <w:szCs w:val="24"/>
          <w:shd w:val="clear" w:color="auto" w:fill="FFFFFF"/>
        </w:rPr>
        <w:t>;</w:t>
      </w:r>
      <w:proofErr w:type="gramStart"/>
      <w:r w:rsidR="005241A3" w:rsidRPr="00214163">
        <w:rPr>
          <w:color w:val="212121"/>
          <w:sz w:val="24"/>
          <w:szCs w:val="24"/>
          <w:shd w:val="clear" w:color="auto" w:fill="FFFFFF"/>
        </w:rPr>
        <w:t>10:e</w:t>
      </w:r>
      <w:proofErr w:type="gramEnd"/>
      <w:r w:rsidR="005241A3" w:rsidRPr="00214163">
        <w:rPr>
          <w:color w:val="212121"/>
          <w:sz w:val="24"/>
          <w:szCs w:val="24"/>
          <w:shd w:val="clear" w:color="auto" w:fill="FFFFFF"/>
        </w:rPr>
        <w:t>46200. doi: 10.2196/46200. PMID: 37486735; PMCID: PMC10407647.</w:t>
      </w:r>
    </w:p>
    <w:p w14:paraId="04FE2ECB" w14:textId="2655CF9B" w:rsidR="003C5237" w:rsidRPr="00214163" w:rsidRDefault="003C5237" w:rsidP="00527D6F">
      <w:pPr>
        <w:tabs>
          <w:tab w:val="left" w:pos="3546"/>
        </w:tabs>
        <w:spacing w:after="40"/>
        <w:outlineLvl w:val="0"/>
        <w:rPr>
          <w:sz w:val="24"/>
          <w:szCs w:val="24"/>
        </w:rPr>
      </w:pPr>
    </w:p>
    <w:p w14:paraId="450A2714" w14:textId="57796C9E" w:rsidR="003C5237" w:rsidRPr="002F6CDA" w:rsidRDefault="003C5237" w:rsidP="00D4374F">
      <w:pPr>
        <w:shd w:val="clear" w:color="auto" w:fill="FFFFFF"/>
        <w:rPr>
          <w:color w:val="000000" w:themeColor="text1"/>
          <w:sz w:val="24"/>
          <w:szCs w:val="24"/>
        </w:rPr>
      </w:pPr>
      <w:r w:rsidRPr="002F6CDA">
        <w:rPr>
          <w:color w:val="000000" w:themeColor="text1"/>
          <w:sz w:val="24"/>
          <w:szCs w:val="24"/>
        </w:rPr>
        <w:t xml:space="preserve">591.      </w:t>
      </w:r>
      <w:r w:rsidRPr="002F6CDA">
        <w:rPr>
          <w:color w:val="000000" w:themeColor="text1"/>
          <w:sz w:val="24"/>
          <w:szCs w:val="24"/>
          <w:shd w:val="clear" w:color="auto" w:fill="FFFFFF"/>
        </w:rPr>
        <w:t xml:space="preserve">Anderson Z, Damme KSF, Carroll AL, Ka-Yi Chat I, Young KS, </w:t>
      </w:r>
      <w:r w:rsidRPr="002F6CDA">
        <w:rPr>
          <w:b/>
          <w:color w:val="000000" w:themeColor="text1"/>
          <w:sz w:val="24"/>
          <w:szCs w:val="24"/>
          <w:shd w:val="clear" w:color="auto" w:fill="FFFFFF"/>
        </w:rPr>
        <w:t>Craske MG,</w:t>
      </w:r>
      <w:r w:rsidRPr="002F6CDA">
        <w:rPr>
          <w:color w:val="000000" w:themeColor="text1"/>
          <w:sz w:val="24"/>
          <w:szCs w:val="24"/>
          <w:shd w:val="clear" w:color="auto" w:fill="FFFFFF"/>
        </w:rPr>
        <w:t xml:space="preserve"> Bookheimer S, Zinbarg R, </w:t>
      </w:r>
      <w:r w:rsidR="002F6CDA">
        <w:rPr>
          <w:color w:val="000000" w:themeColor="text1"/>
          <w:sz w:val="24"/>
          <w:szCs w:val="24"/>
          <w:shd w:val="clear" w:color="auto" w:fill="FFFFFF"/>
        </w:rPr>
        <w:t xml:space="preserve">&amp; </w:t>
      </w:r>
      <w:r w:rsidRPr="002F6CDA">
        <w:rPr>
          <w:color w:val="000000" w:themeColor="text1"/>
          <w:sz w:val="24"/>
          <w:szCs w:val="24"/>
          <w:shd w:val="clear" w:color="auto" w:fill="FFFFFF"/>
        </w:rPr>
        <w:t xml:space="preserve">Nusslock R. </w:t>
      </w:r>
      <w:r w:rsidR="00D4374F" w:rsidRPr="002F6CDA">
        <w:rPr>
          <w:color w:val="000000" w:themeColor="text1"/>
          <w:sz w:val="24"/>
          <w:szCs w:val="24"/>
          <w:shd w:val="clear" w:color="auto" w:fill="FFFFFF"/>
        </w:rPr>
        <w:t xml:space="preserve">(2023) </w:t>
      </w:r>
      <w:r w:rsidRPr="002F6CDA">
        <w:rPr>
          <w:color w:val="000000" w:themeColor="text1"/>
          <w:sz w:val="24"/>
          <w:szCs w:val="24"/>
          <w:shd w:val="clear" w:color="auto" w:fill="FFFFFF"/>
        </w:rPr>
        <w:t xml:space="preserve">Association between reward-related functional connectivity and tri-level mood and anxiety symptoms. </w:t>
      </w:r>
      <w:r w:rsidRPr="002F6CDA">
        <w:rPr>
          <w:color w:val="000000" w:themeColor="text1"/>
          <w:sz w:val="24"/>
          <w:szCs w:val="24"/>
          <w:u w:val="single"/>
          <w:shd w:val="clear" w:color="auto" w:fill="FFFFFF"/>
        </w:rPr>
        <w:t>Neuroimage Clin</w:t>
      </w:r>
      <w:r w:rsidRPr="002F6CDA">
        <w:rPr>
          <w:color w:val="000000" w:themeColor="text1"/>
          <w:sz w:val="24"/>
          <w:szCs w:val="24"/>
          <w:shd w:val="clear" w:color="auto" w:fill="FFFFFF"/>
        </w:rPr>
        <w:t xml:space="preserve">. </w:t>
      </w:r>
      <w:proofErr w:type="gramStart"/>
      <w:r w:rsidRPr="002F6CDA">
        <w:rPr>
          <w:color w:val="000000" w:themeColor="text1"/>
          <w:sz w:val="24"/>
          <w:szCs w:val="24"/>
          <w:shd w:val="clear" w:color="auto" w:fill="FFFFFF"/>
        </w:rPr>
        <w:t>2023;37:103335</w:t>
      </w:r>
      <w:proofErr w:type="gramEnd"/>
      <w:r w:rsidRPr="002F6CDA">
        <w:rPr>
          <w:color w:val="000000" w:themeColor="text1"/>
          <w:sz w:val="24"/>
          <w:szCs w:val="24"/>
          <w:shd w:val="clear" w:color="auto" w:fill="FFFFFF"/>
        </w:rPr>
        <w:t xml:space="preserve">. doi: 10.1016/j.nicl.2023.103335. </w:t>
      </w:r>
      <w:r w:rsidR="00D4374F" w:rsidRPr="002F6CDA">
        <w:rPr>
          <w:color w:val="000000" w:themeColor="text1"/>
          <w:sz w:val="24"/>
          <w:szCs w:val="24"/>
        </w:rPr>
        <w:t> </w:t>
      </w:r>
    </w:p>
    <w:p w14:paraId="42F84E68" w14:textId="4AE4C026" w:rsidR="00A926DA" w:rsidRPr="00214163" w:rsidRDefault="00A926DA" w:rsidP="00527D6F">
      <w:pPr>
        <w:tabs>
          <w:tab w:val="left" w:pos="3546"/>
        </w:tabs>
        <w:spacing w:after="40"/>
        <w:outlineLvl w:val="0"/>
        <w:rPr>
          <w:sz w:val="24"/>
          <w:szCs w:val="24"/>
        </w:rPr>
      </w:pPr>
    </w:p>
    <w:p w14:paraId="44AC5FE0" w14:textId="10747777" w:rsidR="00A926DA" w:rsidRPr="00214163" w:rsidRDefault="00A926DA" w:rsidP="00527D6F">
      <w:pPr>
        <w:tabs>
          <w:tab w:val="left" w:pos="3546"/>
        </w:tabs>
        <w:spacing w:after="40"/>
        <w:outlineLvl w:val="0"/>
        <w:rPr>
          <w:sz w:val="24"/>
          <w:szCs w:val="24"/>
        </w:rPr>
      </w:pPr>
      <w:r w:rsidRPr="00214163">
        <w:rPr>
          <w:sz w:val="24"/>
          <w:szCs w:val="24"/>
        </w:rPr>
        <w:t xml:space="preserve">592.     </w:t>
      </w:r>
      <w:r w:rsidR="00D80577" w:rsidRPr="00214163">
        <w:rPr>
          <w:sz w:val="24"/>
          <w:szCs w:val="24"/>
        </w:rPr>
        <w:t>*</w:t>
      </w:r>
      <w:r w:rsidRPr="00214163">
        <w:rPr>
          <w:sz w:val="24"/>
          <w:szCs w:val="24"/>
        </w:rPr>
        <w:t xml:space="preserve">Wen, A., Wolitzky-Taylor, K., Gibbons, R.D., &amp; </w:t>
      </w:r>
      <w:r w:rsidRPr="00214163">
        <w:rPr>
          <w:b/>
          <w:sz w:val="24"/>
          <w:szCs w:val="24"/>
        </w:rPr>
        <w:t>Craske, M.G</w:t>
      </w:r>
      <w:r w:rsidRPr="00214163">
        <w:rPr>
          <w:sz w:val="24"/>
          <w:szCs w:val="24"/>
        </w:rPr>
        <w:t xml:space="preserve">. (2023). A randomized controlled trial on using predictive algorithms to adapt level of psychological care for community college students: STAND triaging and adapting to level of care study protocol. </w:t>
      </w:r>
      <w:r w:rsidRPr="00214163">
        <w:rPr>
          <w:sz w:val="24"/>
          <w:szCs w:val="24"/>
          <w:u w:val="single"/>
        </w:rPr>
        <w:t>Trials</w:t>
      </w:r>
      <w:r w:rsidRPr="00214163">
        <w:rPr>
          <w:sz w:val="24"/>
          <w:szCs w:val="24"/>
        </w:rPr>
        <w:t xml:space="preserve">, 24(1), 1-19. </w:t>
      </w:r>
      <w:hyperlink r:id="rId22" w:history="1">
        <w:r w:rsidRPr="00214163">
          <w:rPr>
            <w:rStyle w:val="Hyperlink"/>
            <w:sz w:val="24"/>
            <w:szCs w:val="24"/>
          </w:rPr>
          <w:t>https://doi.org/10/1186/s13063-023-07441-7</w:t>
        </w:r>
      </w:hyperlink>
    </w:p>
    <w:p w14:paraId="3988F22B" w14:textId="55BF1FCE" w:rsidR="00A926DA" w:rsidRPr="00214163" w:rsidRDefault="00A926DA" w:rsidP="00527D6F">
      <w:pPr>
        <w:tabs>
          <w:tab w:val="left" w:pos="3546"/>
        </w:tabs>
        <w:spacing w:after="40"/>
        <w:outlineLvl w:val="0"/>
        <w:rPr>
          <w:sz w:val="24"/>
          <w:szCs w:val="24"/>
        </w:rPr>
      </w:pPr>
    </w:p>
    <w:p w14:paraId="58CDE30E" w14:textId="4E68CFE3" w:rsidR="00C4617E" w:rsidRDefault="00A926DA" w:rsidP="002F6CDA">
      <w:pPr>
        <w:shd w:val="clear" w:color="auto" w:fill="FFFFFF"/>
        <w:rPr>
          <w:rFonts w:ascii="Segoe UI" w:hAnsi="Segoe UI" w:cs="Segoe UI"/>
          <w:color w:val="212121"/>
          <w:shd w:val="clear" w:color="auto" w:fill="FFFFFF"/>
        </w:rPr>
      </w:pPr>
      <w:r w:rsidRPr="00214163">
        <w:rPr>
          <w:sz w:val="24"/>
          <w:szCs w:val="24"/>
        </w:rPr>
        <w:t xml:space="preserve">593.   </w:t>
      </w:r>
      <w:r w:rsidRPr="002F6CDA">
        <w:rPr>
          <w:color w:val="000000" w:themeColor="text1"/>
          <w:sz w:val="24"/>
          <w:szCs w:val="24"/>
        </w:rPr>
        <w:t xml:space="preserve">  </w:t>
      </w:r>
      <w:r w:rsidR="002F6CDA" w:rsidRPr="002F6CDA">
        <w:rPr>
          <w:color w:val="000000" w:themeColor="text1"/>
          <w:sz w:val="24"/>
          <w:szCs w:val="24"/>
          <w:shd w:val="clear" w:color="auto" w:fill="FFFFFF"/>
        </w:rPr>
        <w:t xml:space="preserve">Cummings KK, Jung J, Zbozinek TD, Wilhelm FH, Dapretto M, </w:t>
      </w:r>
      <w:r w:rsidR="002F6CDA" w:rsidRPr="002F6CDA">
        <w:rPr>
          <w:b/>
          <w:bCs/>
          <w:color w:val="000000" w:themeColor="text1"/>
          <w:sz w:val="24"/>
          <w:szCs w:val="24"/>
          <w:shd w:val="clear" w:color="auto" w:fill="FFFFFF"/>
        </w:rPr>
        <w:t>Craske MG</w:t>
      </w:r>
      <w:r w:rsidR="002F6CDA" w:rsidRPr="002F6CDA">
        <w:rPr>
          <w:color w:val="000000" w:themeColor="text1"/>
          <w:sz w:val="24"/>
          <w:szCs w:val="24"/>
          <w:shd w:val="clear" w:color="auto" w:fill="FFFFFF"/>
        </w:rPr>
        <w:t xml:space="preserve">, Bookheimer SY, </w:t>
      </w:r>
      <w:r w:rsidR="002F6CDA">
        <w:rPr>
          <w:color w:val="000000" w:themeColor="text1"/>
          <w:sz w:val="24"/>
          <w:szCs w:val="24"/>
          <w:shd w:val="clear" w:color="auto" w:fill="FFFFFF"/>
        </w:rPr>
        <w:t xml:space="preserve">&amp; </w:t>
      </w:r>
      <w:r w:rsidR="002F6CDA" w:rsidRPr="002F6CDA">
        <w:rPr>
          <w:color w:val="000000" w:themeColor="text1"/>
          <w:sz w:val="24"/>
          <w:szCs w:val="24"/>
          <w:shd w:val="clear" w:color="auto" w:fill="FFFFFF"/>
        </w:rPr>
        <w:t>Green SA. Shared and distinct biological mechanisms for anxiety and sensory over-responsivity in youth with autism versus anxiety disorders. J Neurosci Res. 2024 Jan;102(1</w:t>
      </w:r>
      <w:proofErr w:type="gramStart"/>
      <w:r w:rsidR="002F6CDA" w:rsidRPr="002F6CDA">
        <w:rPr>
          <w:color w:val="000000" w:themeColor="text1"/>
          <w:sz w:val="24"/>
          <w:szCs w:val="24"/>
          <w:shd w:val="clear" w:color="auto" w:fill="FFFFFF"/>
        </w:rPr>
        <w:t>):e</w:t>
      </w:r>
      <w:proofErr w:type="gramEnd"/>
      <w:r w:rsidR="002F6CDA" w:rsidRPr="002F6CDA">
        <w:rPr>
          <w:color w:val="000000" w:themeColor="text1"/>
          <w:sz w:val="24"/>
          <w:szCs w:val="24"/>
          <w:shd w:val="clear" w:color="auto" w:fill="FFFFFF"/>
        </w:rPr>
        <w:t>25250. doi: 10.1002/jnr.25250. Epub 2023 Oct 16. PMID: 37840458; PMCID: PMC10843792.</w:t>
      </w:r>
    </w:p>
    <w:p w14:paraId="3CA1E239" w14:textId="77777777" w:rsidR="002F6CDA" w:rsidRPr="00214163" w:rsidRDefault="002F6CDA" w:rsidP="002F6CDA">
      <w:pPr>
        <w:shd w:val="clear" w:color="auto" w:fill="FFFFFF"/>
        <w:rPr>
          <w:sz w:val="24"/>
          <w:szCs w:val="24"/>
        </w:rPr>
      </w:pPr>
    </w:p>
    <w:p w14:paraId="3E35E15E" w14:textId="5073230D" w:rsidR="00C4617E" w:rsidRPr="00214163" w:rsidRDefault="00C4617E" w:rsidP="00527D6F">
      <w:pPr>
        <w:tabs>
          <w:tab w:val="left" w:pos="3546"/>
        </w:tabs>
        <w:spacing w:after="40"/>
        <w:outlineLvl w:val="0"/>
        <w:rPr>
          <w:color w:val="212121"/>
          <w:sz w:val="24"/>
          <w:szCs w:val="24"/>
          <w:shd w:val="clear" w:color="auto" w:fill="FFFFFF"/>
        </w:rPr>
      </w:pPr>
      <w:r w:rsidRPr="00214163">
        <w:rPr>
          <w:sz w:val="24"/>
          <w:szCs w:val="24"/>
        </w:rPr>
        <w:t xml:space="preserve">594.     </w:t>
      </w:r>
      <w:r w:rsidRPr="00214163">
        <w:rPr>
          <w:color w:val="212121"/>
          <w:sz w:val="24"/>
          <w:szCs w:val="24"/>
          <w:shd w:val="clear" w:color="auto" w:fill="FFFFFF"/>
        </w:rPr>
        <w:t xml:space="preserve">Waters AM, Ryan KM, Luck CC, </w:t>
      </w:r>
      <w:r w:rsidRPr="00214163">
        <w:rPr>
          <w:b/>
          <w:color w:val="212121"/>
          <w:sz w:val="24"/>
          <w:szCs w:val="24"/>
          <w:shd w:val="clear" w:color="auto" w:fill="FFFFFF"/>
        </w:rPr>
        <w:t>Craske MG</w:t>
      </w:r>
      <w:r w:rsidRPr="00214163">
        <w:rPr>
          <w:color w:val="212121"/>
          <w:sz w:val="24"/>
          <w:szCs w:val="24"/>
          <w:shd w:val="clear" w:color="auto" w:fill="FFFFFF"/>
        </w:rPr>
        <w:t xml:space="preserve">, </w:t>
      </w:r>
      <w:r w:rsidR="002F6CDA">
        <w:rPr>
          <w:color w:val="212121"/>
          <w:sz w:val="24"/>
          <w:szCs w:val="24"/>
          <w:shd w:val="clear" w:color="auto" w:fill="FFFFFF"/>
        </w:rPr>
        <w:t xml:space="preserve">&amp; </w:t>
      </w:r>
      <w:r w:rsidRPr="00214163">
        <w:rPr>
          <w:color w:val="212121"/>
          <w:sz w:val="24"/>
          <w:szCs w:val="24"/>
          <w:shd w:val="clear" w:color="auto" w:fill="FFFFFF"/>
        </w:rPr>
        <w:t xml:space="preserve">Lipp OV. (2023) Approximating exposure therapy in the lab: Replacing the CS+ with a similar versus a different stimulus and including additional stimuli resembling the CS+ during extinction. </w:t>
      </w:r>
      <w:r w:rsidRPr="00214163">
        <w:rPr>
          <w:color w:val="212121"/>
          <w:sz w:val="24"/>
          <w:szCs w:val="24"/>
          <w:u w:val="single"/>
          <w:shd w:val="clear" w:color="auto" w:fill="FFFFFF"/>
        </w:rPr>
        <w:t>Behaviour Research and Therapy</w:t>
      </w:r>
      <w:r w:rsidRPr="00214163">
        <w:rPr>
          <w:color w:val="212121"/>
          <w:sz w:val="24"/>
          <w:szCs w:val="24"/>
          <w:shd w:val="clear" w:color="auto" w:fill="FFFFFF"/>
        </w:rPr>
        <w:t xml:space="preserve">. 2023 </w:t>
      </w:r>
      <w:proofErr w:type="gramStart"/>
      <w:r w:rsidRPr="00214163">
        <w:rPr>
          <w:color w:val="212121"/>
          <w:sz w:val="24"/>
          <w:szCs w:val="24"/>
          <w:shd w:val="clear" w:color="auto" w:fill="FFFFFF"/>
        </w:rPr>
        <w:t>Aug;167:104357</w:t>
      </w:r>
      <w:proofErr w:type="gramEnd"/>
      <w:r w:rsidRPr="00214163">
        <w:rPr>
          <w:color w:val="212121"/>
          <w:sz w:val="24"/>
          <w:szCs w:val="24"/>
          <w:shd w:val="clear" w:color="auto" w:fill="FFFFFF"/>
        </w:rPr>
        <w:t>. doi: 10.1016/j.brat.2023.104357. Epub 2023 Jun 20. PMID: 37364363.</w:t>
      </w:r>
    </w:p>
    <w:p w14:paraId="586E185B" w14:textId="12A938A6" w:rsidR="00C4617E" w:rsidRPr="00214163" w:rsidRDefault="00C4617E" w:rsidP="00527D6F">
      <w:pPr>
        <w:tabs>
          <w:tab w:val="left" w:pos="3546"/>
        </w:tabs>
        <w:spacing w:after="40"/>
        <w:outlineLvl w:val="0"/>
        <w:rPr>
          <w:sz w:val="24"/>
          <w:szCs w:val="24"/>
        </w:rPr>
      </w:pPr>
    </w:p>
    <w:p w14:paraId="6DA20231" w14:textId="43752522" w:rsidR="00C4617E" w:rsidRPr="00214163" w:rsidRDefault="00C4617E" w:rsidP="00C4617E">
      <w:pPr>
        <w:rPr>
          <w:sz w:val="24"/>
          <w:szCs w:val="24"/>
        </w:rPr>
      </w:pPr>
      <w:r w:rsidRPr="00214163">
        <w:rPr>
          <w:sz w:val="24"/>
          <w:szCs w:val="24"/>
        </w:rPr>
        <w:t xml:space="preserve">595.     Berg, H., Akeman, E., McDermott, T. J., Cosgrove, K. T., Kirlic, N., Clausen, A., Cannon, M., Yeh, H.-W., White, E., Thompson, W. K., Choquette, E. M., Sturycz-Taylor, C. A., Cochran, G., Ramirez, S., Martell, C. R., Wolitzky-Taylor, K. B., </w:t>
      </w:r>
      <w:r w:rsidRPr="00214163">
        <w:rPr>
          <w:b/>
          <w:sz w:val="24"/>
          <w:szCs w:val="24"/>
        </w:rPr>
        <w:t>Craske, M. G.,</w:t>
      </w:r>
      <w:r w:rsidRPr="00214163">
        <w:rPr>
          <w:sz w:val="24"/>
          <w:szCs w:val="24"/>
        </w:rPr>
        <w:t xml:space="preserve"> Abelson, J. L., Paulus, M. P., &amp; Aupperle, R. L. (2023). A randomized clinical trial of behavioral activation and exposure-based therapy for adults with generalized anxiety disorder. </w:t>
      </w:r>
      <w:r w:rsidRPr="00214163">
        <w:rPr>
          <w:sz w:val="24"/>
          <w:szCs w:val="24"/>
          <w:u w:val="single"/>
        </w:rPr>
        <w:t>Journal of Mood and Anxiety Disorders</w:t>
      </w:r>
      <w:r w:rsidRPr="00214163">
        <w:rPr>
          <w:sz w:val="24"/>
          <w:szCs w:val="24"/>
        </w:rPr>
        <w:t xml:space="preserve">, 1, 100004. </w:t>
      </w:r>
      <w:hyperlink r:id="rId23" w:history="1">
        <w:r w:rsidRPr="00214163">
          <w:rPr>
            <w:rStyle w:val="Hyperlink"/>
            <w:sz w:val="24"/>
            <w:szCs w:val="24"/>
          </w:rPr>
          <w:t>https://doi.org/10.1016/j.xjmad.2023.100004</w:t>
        </w:r>
      </w:hyperlink>
    </w:p>
    <w:p w14:paraId="001E6D3C" w14:textId="2A514F25" w:rsidR="005B138A" w:rsidRPr="00214163" w:rsidRDefault="005B138A" w:rsidP="00C4617E">
      <w:pPr>
        <w:rPr>
          <w:sz w:val="24"/>
          <w:szCs w:val="24"/>
        </w:rPr>
      </w:pPr>
    </w:p>
    <w:p w14:paraId="0C5608B3" w14:textId="68EA182B" w:rsidR="005B138A" w:rsidRPr="00214163" w:rsidRDefault="005B138A" w:rsidP="00C4617E">
      <w:pPr>
        <w:rPr>
          <w:sz w:val="24"/>
          <w:szCs w:val="24"/>
        </w:rPr>
      </w:pPr>
      <w:r w:rsidRPr="00214163">
        <w:rPr>
          <w:sz w:val="24"/>
          <w:szCs w:val="24"/>
        </w:rPr>
        <w:t xml:space="preserve">596.     </w:t>
      </w:r>
      <w:r w:rsidR="00D80577" w:rsidRPr="00214163">
        <w:rPr>
          <w:sz w:val="24"/>
          <w:szCs w:val="24"/>
        </w:rPr>
        <w:t>*</w:t>
      </w:r>
      <w:r w:rsidRPr="00214163">
        <w:rPr>
          <w:sz w:val="24"/>
          <w:szCs w:val="24"/>
        </w:rPr>
        <w:t xml:space="preserve">Cohen, Z. D., </w:t>
      </w:r>
      <w:r w:rsidR="00D80577" w:rsidRPr="00214163">
        <w:rPr>
          <w:sz w:val="24"/>
          <w:szCs w:val="24"/>
        </w:rPr>
        <w:t>*</w:t>
      </w:r>
      <w:r w:rsidRPr="00214163">
        <w:rPr>
          <w:sz w:val="24"/>
          <w:szCs w:val="24"/>
        </w:rPr>
        <w:t xml:space="preserve">Barnes-Horowitz, N. M., </w:t>
      </w:r>
      <w:r w:rsidR="00D80577" w:rsidRPr="00214163">
        <w:rPr>
          <w:sz w:val="24"/>
          <w:szCs w:val="24"/>
        </w:rPr>
        <w:t>*</w:t>
      </w:r>
      <w:r w:rsidRPr="00214163">
        <w:rPr>
          <w:sz w:val="24"/>
          <w:szCs w:val="24"/>
        </w:rPr>
        <w:t xml:space="preserve">Forbes, C. N., &amp; </w:t>
      </w:r>
      <w:r w:rsidRPr="00214163">
        <w:rPr>
          <w:b/>
          <w:sz w:val="24"/>
          <w:szCs w:val="24"/>
        </w:rPr>
        <w:t>Craske, M. G</w:t>
      </w:r>
      <w:r w:rsidRPr="00214163">
        <w:rPr>
          <w:sz w:val="24"/>
          <w:szCs w:val="24"/>
        </w:rPr>
        <w:t xml:space="preserve">. (2023). Measuring the active elements of cognitive-behavioral therapies. </w:t>
      </w:r>
      <w:r w:rsidRPr="00214163">
        <w:rPr>
          <w:iCs/>
          <w:sz w:val="24"/>
          <w:szCs w:val="24"/>
          <w:u w:val="single"/>
        </w:rPr>
        <w:t>Behaviour Research and Therapy</w:t>
      </w:r>
      <w:r w:rsidRPr="00214163">
        <w:rPr>
          <w:sz w:val="24"/>
          <w:szCs w:val="24"/>
        </w:rPr>
        <w:t>,</w:t>
      </w:r>
      <w:r w:rsidRPr="00214163">
        <w:rPr>
          <w:iCs/>
          <w:sz w:val="24"/>
          <w:szCs w:val="24"/>
        </w:rPr>
        <w:t xml:space="preserve"> 167</w:t>
      </w:r>
      <w:r w:rsidRPr="00214163">
        <w:rPr>
          <w:sz w:val="24"/>
          <w:szCs w:val="24"/>
        </w:rPr>
        <w:t xml:space="preserve">, 104364. </w:t>
      </w:r>
      <w:hyperlink r:id="rId24" w:history="1">
        <w:r w:rsidRPr="00214163">
          <w:rPr>
            <w:rStyle w:val="Hyperlink"/>
            <w:sz w:val="24"/>
            <w:szCs w:val="24"/>
          </w:rPr>
          <w:t>https://doi.org/https://doi.org/10.1016/j.brat.2023.104364</w:t>
        </w:r>
      </w:hyperlink>
    </w:p>
    <w:p w14:paraId="57233467" w14:textId="7C9E37AB" w:rsidR="005B138A" w:rsidRPr="00214163" w:rsidRDefault="005B138A" w:rsidP="00C4617E">
      <w:pPr>
        <w:rPr>
          <w:sz w:val="24"/>
          <w:szCs w:val="24"/>
        </w:rPr>
      </w:pPr>
    </w:p>
    <w:p w14:paraId="5CCA9CAC" w14:textId="128D1B82" w:rsidR="005B138A" w:rsidRPr="00214163" w:rsidRDefault="005B138A" w:rsidP="00C4617E">
      <w:pPr>
        <w:rPr>
          <w:sz w:val="24"/>
          <w:szCs w:val="24"/>
        </w:rPr>
      </w:pPr>
      <w:r w:rsidRPr="00214163">
        <w:rPr>
          <w:sz w:val="24"/>
          <w:szCs w:val="24"/>
        </w:rPr>
        <w:t>597.     *</w:t>
      </w:r>
      <w:r w:rsidRPr="00214163">
        <w:rPr>
          <w:color w:val="212121"/>
          <w:sz w:val="24"/>
          <w:szCs w:val="24"/>
          <w:shd w:val="clear" w:color="auto" w:fill="FFFFFF"/>
        </w:rPr>
        <w:t>Metts AV</w:t>
      </w:r>
      <w:r w:rsidR="00D80577" w:rsidRPr="00214163">
        <w:rPr>
          <w:color w:val="212121"/>
          <w:sz w:val="24"/>
          <w:szCs w:val="24"/>
          <w:shd w:val="clear" w:color="auto" w:fill="FFFFFF"/>
        </w:rPr>
        <w:t xml:space="preserve"> &amp;</w:t>
      </w:r>
      <w:r w:rsidRPr="00214163">
        <w:rPr>
          <w:b/>
          <w:color w:val="212121"/>
          <w:sz w:val="24"/>
          <w:szCs w:val="24"/>
          <w:shd w:val="clear" w:color="auto" w:fill="FFFFFF"/>
        </w:rPr>
        <w:t xml:space="preserve"> Craske MG.</w:t>
      </w:r>
      <w:r w:rsidRPr="00214163">
        <w:rPr>
          <w:color w:val="212121"/>
          <w:sz w:val="24"/>
          <w:szCs w:val="24"/>
          <w:shd w:val="clear" w:color="auto" w:fill="FFFFFF"/>
        </w:rPr>
        <w:t xml:space="preserve"> (2023) Influence of social support on cognitive reappraisal in young adults elevated on neuroticism. </w:t>
      </w:r>
      <w:r w:rsidRPr="00214163">
        <w:rPr>
          <w:color w:val="212121"/>
          <w:sz w:val="24"/>
          <w:szCs w:val="24"/>
          <w:u w:val="single"/>
          <w:shd w:val="clear" w:color="auto" w:fill="FFFFFF"/>
        </w:rPr>
        <w:t>Behaviour Research and Therapy</w:t>
      </w:r>
      <w:r w:rsidRPr="00214163">
        <w:rPr>
          <w:color w:val="212121"/>
          <w:sz w:val="24"/>
          <w:szCs w:val="24"/>
          <w:shd w:val="clear" w:color="auto" w:fill="FFFFFF"/>
        </w:rPr>
        <w:t xml:space="preserve">. 2023 </w:t>
      </w:r>
      <w:proofErr w:type="gramStart"/>
      <w:r w:rsidRPr="00214163">
        <w:rPr>
          <w:color w:val="212121"/>
          <w:sz w:val="24"/>
          <w:szCs w:val="24"/>
          <w:shd w:val="clear" w:color="auto" w:fill="FFFFFF"/>
        </w:rPr>
        <w:t>Aug;167:104355</w:t>
      </w:r>
      <w:proofErr w:type="gramEnd"/>
      <w:r w:rsidRPr="00214163">
        <w:rPr>
          <w:color w:val="212121"/>
          <w:sz w:val="24"/>
          <w:szCs w:val="24"/>
          <w:shd w:val="clear" w:color="auto" w:fill="FFFFFF"/>
        </w:rPr>
        <w:t>. doi: 10.1016/j.brat.2023.104355. Epub 2023 Jun 21. PMID: 37379609.</w:t>
      </w:r>
    </w:p>
    <w:p w14:paraId="7B3B0470" w14:textId="43F1A72C" w:rsidR="00C4617E" w:rsidRPr="00214163" w:rsidRDefault="00C4617E" w:rsidP="00C4617E">
      <w:pPr>
        <w:rPr>
          <w:sz w:val="24"/>
          <w:szCs w:val="24"/>
        </w:rPr>
      </w:pPr>
    </w:p>
    <w:p w14:paraId="28A715A2" w14:textId="402F3B34" w:rsidR="009648E6" w:rsidRPr="00214163" w:rsidRDefault="009648E6" w:rsidP="00C4617E">
      <w:pPr>
        <w:rPr>
          <w:sz w:val="24"/>
          <w:szCs w:val="24"/>
        </w:rPr>
      </w:pPr>
      <w:r w:rsidRPr="00214163">
        <w:rPr>
          <w:sz w:val="24"/>
          <w:szCs w:val="24"/>
        </w:rPr>
        <w:t xml:space="preserve">598.  </w:t>
      </w:r>
      <w:r w:rsidR="00B552AF" w:rsidRPr="00214163">
        <w:rPr>
          <w:sz w:val="24"/>
          <w:szCs w:val="24"/>
        </w:rPr>
        <w:tab/>
      </w:r>
      <w:r w:rsidRPr="00214163">
        <w:rPr>
          <w:color w:val="212121"/>
          <w:sz w:val="24"/>
          <w:szCs w:val="24"/>
          <w:shd w:val="clear" w:color="auto" w:fill="FFFFFF"/>
        </w:rPr>
        <w:t xml:space="preserve">Haynos AF, Anderson LM, Askew AJ, Liu C, Venables K, </w:t>
      </w:r>
      <w:r w:rsidRPr="00214163">
        <w:rPr>
          <w:b/>
          <w:color w:val="212121"/>
          <w:sz w:val="24"/>
          <w:szCs w:val="24"/>
          <w:shd w:val="clear" w:color="auto" w:fill="FFFFFF"/>
        </w:rPr>
        <w:t>Craske MG</w:t>
      </w:r>
      <w:r w:rsidRPr="00214163">
        <w:rPr>
          <w:color w:val="212121"/>
          <w:sz w:val="24"/>
          <w:szCs w:val="24"/>
          <w:shd w:val="clear" w:color="auto" w:fill="FFFFFF"/>
        </w:rPr>
        <w:t xml:space="preserve">, Peterson CB. (2023) A randomized, controlled pilot study of positive affect treatment adapted for anorexia nervosa. </w:t>
      </w:r>
      <w:r w:rsidRPr="00214163">
        <w:rPr>
          <w:color w:val="212121"/>
          <w:sz w:val="24"/>
          <w:szCs w:val="24"/>
          <w:u w:val="single"/>
          <w:shd w:val="clear" w:color="auto" w:fill="FFFFFF"/>
        </w:rPr>
        <w:t>Int J Eat Disord</w:t>
      </w:r>
      <w:r w:rsidRPr="00214163">
        <w:rPr>
          <w:color w:val="212121"/>
          <w:sz w:val="24"/>
          <w:szCs w:val="24"/>
          <w:shd w:val="clear" w:color="auto" w:fill="FFFFFF"/>
        </w:rPr>
        <w:t>. 2023 Oct 9. doi: 10.1002/eat.24071. Epub ahead of print. PMID: 37811810.</w:t>
      </w:r>
    </w:p>
    <w:p w14:paraId="508DFE68" w14:textId="6EFF1021" w:rsidR="00904BD1" w:rsidRPr="00214163" w:rsidRDefault="00904BD1" w:rsidP="00527D6F">
      <w:pPr>
        <w:tabs>
          <w:tab w:val="left" w:pos="3546"/>
        </w:tabs>
        <w:spacing w:after="40"/>
        <w:outlineLvl w:val="0"/>
        <w:rPr>
          <w:sz w:val="24"/>
          <w:szCs w:val="24"/>
        </w:rPr>
      </w:pPr>
    </w:p>
    <w:p w14:paraId="5EED86AA" w14:textId="1F4EA31C" w:rsidR="00074204" w:rsidRPr="00214163" w:rsidRDefault="00B552AF" w:rsidP="00074204">
      <w:pPr>
        <w:shd w:val="clear" w:color="auto" w:fill="FFFFFF"/>
        <w:rPr>
          <w:color w:val="000000" w:themeColor="text1"/>
          <w:sz w:val="24"/>
          <w:szCs w:val="24"/>
        </w:rPr>
      </w:pPr>
      <w:r w:rsidRPr="00214163">
        <w:rPr>
          <w:sz w:val="24"/>
          <w:szCs w:val="24"/>
        </w:rPr>
        <w:t xml:space="preserve">599.    </w:t>
      </w:r>
      <w:r w:rsidR="00D80577" w:rsidRPr="00214163">
        <w:rPr>
          <w:sz w:val="24"/>
          <w:szCs w:val="24"/>
        </w:rPr>
        <w:t>*</w:t>
      </w:r>
      <w:r w:rsidRPr="00214163">
        <w:rPr>
          <w:sz w:val="24"/>
          <w:szCs w:val="24"/>
        </w:rPr>
        <w:t xml:space="preserve"> Barnes-Horowitz, N.M., </w:t>
      </w:r>
      <w:r w:rsidR="00D80577" w:rsidRPr="00214163">
        <w:rPr>
          <w:sz w:val="24"/>
          <w:szCs w:val="24"/>
        </w:rPr>
        <w:t>*</w:t>
      </w:r>
      <w:r w:rsidRPr="00214163">
        <w:rPr>
          <w:sz w:val="24"/>
          <w:szCs w:val="24"/>
        </w:rPr>
        <w:t xml:space="preserve">Metts, A.V., Rosenfield, D., </w:t>
      </w:r>
      <w:r w:rsidR="00D80577" w:rsidRPr="00214163">
        <w:rPr>
          <w:sz w:val="24"/>
          <w:szCs w:val="24"/>
        </w:rPr>
        <w:t>*</w:t>
      </w:r>
      <w:r w:rsidRPr="00214163">
        <w:rPr>
          <w:sz w:val="24"/>
          <w:szCs w:val="24"/>
        </w:rPr>
        <w:t>Yarrington, J.S., Treanor, M.</w:t>
      </w:r>
      <w:r w:rsidR="00CC6B09" w:rsidRPr="00214163">
        <w:rPr>
          <w:sz w:val="24"/>
          <w:szCs w:val="24"/>
        </w:rPr>
        <w:t xml:space="preserve">, Echiverri-Cohen, A., Ritz, T., Meuret, A.E., &amp; </w:t>
      </w:r>
      <w:r w:rsidR="00CC6B09" w:rsidRPr="00214163">
        <w:rPr>
          <w:b/>
          <w:sz w:val="24"/>
          <w:szCs w:val="24"/>
        </w:rPr>
        <w:t>Craske, M.G</w:t>
      </w:r>
      <w:r w:rsidR="00CC6B09" w:rsidRPr="00214163">
        <w:rPr>
          <w:sz w:val="24"/>
          <w:szCs w:val="24"/>
        </w:rPr>
        <w:t>. (</w:t>
      </w:r>
      <w:r w:rsidR="00074204" w:rsidRPr="00214163">
        <w:rPr>
          <w:sz w:val="24"/>
          <w:szCs w:val="24"/>
        </w:rPr>
        <w:t>2023</w:t>
      </w:r>
      <w:r w:rsidR="00CC6B09" w:rsidRPr="00214163">
        <w:rPr>
          <w:sz w:val="24"/>
          <w:szCs w:val="24"/>
        </w:rPr>
        <w:t xml:space="preserve">). Changes in positive and neative affect in </w:t>
      </w:r>
      <w:r w:rsidR="00CC6B09" w:rsidRPr="00214163">
        <w:rPr>
          <w:color w:val="000000" w:themeColor="text1"/>
          <w:sz w:val="24"/>
          <w:szCs w:val="24"/>
        </w:rPr>
        <w:t xml:space="preserve">psychotherapy for depression and anxiety. </w:t>
      </w:r>
      <w:r w:rsidR="00CC6B09" w:rsidRPr="00214163">
        <w:rPr>
          <w:color w:val="000000" w:themeColor="text1"/>
          <w:sz w:val="24"/>
          <w:szCs w:val="24"/>
          <w:u w:val="single"/>
        </w:rPr>
        <w:t>Journal of Consulting &amp; Clinical Psychology</w:t>
      </w:r>
      <w:r w:rsidR="00CC6B09" w:rsidRPr="00214163">
        <w:rPr>
          <w:color w:val="000000" w:themeColor="text1"/>
          <w:sz w:val="24"/>
          <w:szCs w:val="24"/>
        </w:rPr>
        <w:t xml:space="preserve">. </w:t>
      </w:r>
      <w:r w:rsidR="00074204" w:rsidRPr="00214163">
        <w:rPr>
          <w:color w:val="000000" w:themeColor="text1"/>
          <w:sz w:val="24"/>
          <w:szCs w:val="24"/>
        </w:rPr>
        <w:t>2023 Dec 21.</w:t>
      </w:r>
    </w:p>
    <w:p w14:paraId="4A1AC4D0" w14:textId="59540C4F" w:rsidR="00B552AF" w:rsidRPr="00214163" w:rsidRDefault="00074204" w:rsidP="00074204">
      <w:pPr>
        <w:tabs>
          <w:tab w:val="left" w:pos="3546"/>
        </w:tabs>
        <w:spacing w:after="40"/>
        <w:outlineLvl w:val="0"/>
        <w:rPr>
          <w:color w:val="000000" w:themeColor="text1"/>
          <w:sz w:val="24"/>
          <w:szCs w:val="24"/>
        </w:rPr>
      </w:pPr>
      <w:r w:rsidRPr="00214163">
        <w:rPr>
          <w:color w:val="000000" w:themeColor="text1"/>
          <w:sz w:val="24"/>
          <w:szCs w:val="24"/>
          <w:shd w:val="clear" w:color="auto" w:fill="FFFFFF"/>
        </w:rPr>
        <w:t> doi: 10.1037/ccp0000865. Online ahead of print.</w:t>
      </w:r>
    </w:p>
    <w:p w14:paraId="216CF544" w14:textId="6C09F3DD" w:rsidR="0058226D" w:rsidRPr="00214163" w:rsidRDefault="0058226D" w:rsidP="00527D6F">
      <w:pPr>
        <w:tabs>
          <w:tab w:val="left" w:pos="3546"/>
        </w:tabs>
        <w:spacing w:after="40"/>
        <w:outlineLvl w:val="0"/>
        <w:rPr>
          <w:sz w:val="24"/>
          <w:szCs w:val="24"/>
        </w:rPr>
      </w:pPr>
    </w:p>
    <w:p w14:paraId="2CCA1877" w14:textId="68EC26ED" w:rsidR="00474238" w:rsidRPr="00214163" w:rsidRDefault="00474238" w:rsidP="00474238">
      <w:pPr>
        <w:tabs>
          <w:tab w:val="left" w:pos="3546"/>
        </w:tabs>
        <w:spacing w:after="40"/>
        <w:outlineLvl w:val="0"/>
        <w:rPr>
          <w:color w:val="000000" w:themeColor="text1"/>
          <w:sz w:val="24"/>
          <w:szCs w:val="24"/>
          <w:shd w:val="clear" w:color="auto" w:fill="FFFFFF"/>
        </w:rPr>
      </w:pPr>
      <w:r w:rsidRPr="00214163">
        <w:rPr>
          <w:sz w:val="24"/>
          <w:szCs w:val="24"/>
        </w:rPr>
        <w:t>600</w:t>
      </w:r>
      <w:r w:rsidRPr="00214163">
        <w:rPr>
          <w:color w:val="000000" w:themeColor="text1"/>
          <w:sz w:val="24"/>
          <w:szCs w:val="24"/>
        </w:rPr>
        <w:t xml:space="preserve">.      </w:t>
      </w:r>
      <w:r w:rsidRPr="00214163">
        <w:rPr>
          <w:color w:val="000000" w:themeColor="text1"/>
          <w:sz w:val="24"/>
          <w:szCs w:val="24"/>
          <w:shd w:val="clear" w:color="auto" w:fill="FFFFFF"/>
        </w:rPr>
        <w:t>Pozuelo JR, Moffett BD, Davis M, Stein A, Cohen H, </w:t>
      </w:r>
      <w:r w:rsidRPr="00214163">
        <w:rPr>
          <w:b/>
          <w:color w:val="000000" w:themeColor="text1"/>
          <w:sz w:val="24"/>
          <w:szCs w:val="24"/>
          <w:shd w:val="clear" w:color="auto" w:fill="FFFFFF"/>
        </w:rPr>
        <w:t>Craske MG</w:t>
      </w:r>
      <w:r w:rsidRPr="00214163">
        <w:rPr>
          <w:color w:val="000000" w:themeColor="text1"/>
          <w:sz w:val="24"/>
          <w:szCs w:val="24"/>
          <w:shd w:val="clear" w:color="auto" w:fill="FFFFFF"/>
        </w:rPr>
        <w:t xml:space="preserve">, Maritze M, Makhubela P, Nabulumba C, Sikoti D, Kahn K, Sodi T, DoBAt &amp; Ebikolwa Consortium, van Heerden A, O’Mahen HA.  (2023). User-Centered Design of a Gamified Mental Health App for Adolescents in Sub-Saharan Africa: Multicycle Usability Testing Study. </w:t>
      </w:r>
      <w:r w:rsidRPr="00214163">
        <w:rPr>
          <w:color w:val="000000" w:themeColor="text1"/>
          <w:sz w:val="24"/>
          <w:szCs w:val="24"/>
          <w:u w:val="single"/>
          <w:shd w:val="clear" w:color="auto" w:fill="FFFFFF"/>
        </w:rPr>
        <w:t>JMIR Form Res</w:t>
      </w:r>
      <w:r w:rsidRPr="00214163">
        <w:rPr>
          <w:color w:val="000000" w:themeColor="text1"/>
          <w:sz w:val="24"/>
          <w:szCs w:val="24"/>
          <w:shd w:val="clear" w:color="auto" w:fill="FFFFFF"/>
        </w:rPr>
        <w:t xml:space="preserve"> 2023;7:e51423</w:t>
      </w:r>
      <w:r w:rsidRPr="00214163">
        <w:rPr>
          <w:color w:val="000000" w:themeColor="text1"/>
          <w:sz w:val="24"/>
          <w:szCs w:val="24"/>
        </w:rPr>
        <w:br/>
      </w:r>
      <w:r w:rsidRPr="00214163">
        <w:rPr>
          <w:color w:val="000000" w:themeColor="text1"/>
          <w:sz w:val="24"/>
          <w:szCs w:val="24"/>
          <w:shd w:val="clear" w:color="auto" w:fill="FFFFFF"/>
        </w:rPr>
        <w:t>doi: </w:t>
      </w:r>
      <w:hyperlink r:id="rId25" w:tgtFrame="_blank" w:history="1">
        <w:r w:rsidRPr="00214163">
          <w:rPr>
            <w:rStyle w:val="Hyperlink"/>
            <w:color w:val="000000" w:themeColor="text1"/>
            <w:sz w:val="24"/>
            <w:szCs w:val="24"/>
            <w:shd w:val="clear" w:color="auto" w:fill="FFFFFF"/>
          </w:rPr>
          <w:t>10.2196/51423</w:t>
        </w:r>
      </w:hyperlink>
      <w:r w:rsidRPr="00214163">
        <w:rPr>
          <w:color w:val="000000" w:themeColor="text1"/>
          <w:sz w:val="24"/>
          <w:szCs w:val="24"/>
          <w:shd w:val="clear" w:color="auto" w:fill="FFFFFF"/>
        </w:rPr>
        <w:t>PMID: </w:t>
      </w:r>
      <w:hyperlink r:id="rId26" w:tgtFrame="_blank" w:history="1">
        <w:r w:rsidRPr="00214163">
          <w:rPr>
            <w:rStyle w:val="Hyperlink"/>
            <w:color w:val="000000" w:themeColor="text1"/>
            <w:sz w:val="24"/>
            <w:szCs w:val="24"/>
            <w:shd w:val="clear" w:color="auto" w:fill="FFFFFF"/>
          </w:rPr>
          <w:t>38032691</w:t>
        </w:r>
      </w:hyperlink>
    </w:p>
    <w:p w14:paraId="601963B2" w14:textId="77777777" w:rsidR="00474238" w:rsidRPr="00214163" w:rsidRDefault="00474238" w:rsidP="00474238">
      <w:pPr>
        <w:rPr>
          <w:color w:val="000000" w:themeColor="text1"/>
          <w:sz w:val="24"/>
          <w:szCs w:val="24"/>
        </w:rPr>
      </w:pPr>
    </w:p>
    <w:p w14:paraId="54DD4E09" w14:textId="3E83D6CA" w:rsidR="0058226D" w:rsidRPr="00214163" w:rsidRDefault="0058226D" w:rsidP="00527D6F">
      <w:pPr>
        <w:tabs>
          <w:tab w:val="left" w:pos="3546"/>
        </w:tabs>
        <w:spacing w:after="40"/>
        <w:outlineLvl w:val="0"/>
        <w:rPr>
          <w:sz w:val="24"/>
          <w:szCs w:val="24"/>
        </w:rPr>
      </w:pPr>
      <w:r w:rsidRPr="00214163">
        <w:rPr>
          <w:sz w:val="24"/>
          <w:szCs w:val="24"/>
        </w:rPr>
        <w:t>60</w:t>
      </w:r>
      <w:r w:rsidR="00474238" w:rsidRPr="00214163">
        <w:rPr>
          <w:sz w:val="24"/>
          <w:szCs w:val="24"/>
        </w:rPr>
        <w:t>1</w:t>
      </w:r>
      <w:r w:rsidRPr="00214163">
        <w:rPr>
          <w:sz w:val="24"/>
          <w:szCs w:val="24"/>
        </w:rPr>
        <w:t xml:space="preserve">.     </w:t>
      </w:r>
      <w:r w:rsidR="00D80577" w:rsidRPr="00214163">
        <w:rPr>
          <w:sz w:val="24"/>
          <w:szCs w:val="24"/>
        </w:rPr>
        <w:t xml:space="preserve">*Metts, A., Zinbarg, R.E., Nusslock, R., Tabak, B.A., &amp; </w:t>
      </w:r>
      <w:r w:rsidR="00D80577" w:rsidRPr="00214163">
        <w:rPr>
          <w:b/>
          <w:sz w:val="24"/>
          <w:szCs w:val="24"/>
        </w:rPr>
        <w:t>Craske, M.G.</w:t>
      </w:r>
      <w:r w:rsidR="00D80577" w:rsidRPr="00214163">
        <w:rPr>
          <w:sz w:val="24"/>
          <w:szCs w:val="24"/>
        </w:rPr>
        <w:t xml:space="preserve"> (</w:t>
      </w:r>
      <w:r w:rsidR="00474238" w:rsidRPr="00214163">
        <w:rPr>
          <w:sz w:val="24"/>
          <w:szCs w:val="24"/>
        </w:rPr>
        <w:t>2024</w:t>
      </w:r>
      <w:r w:rsidR="00D80577" w:rsidRPr="00214163">
        <w:rPr>
          <w:sz w:val="24"/>
          <w:szCs w:val="24"/>
        </w:rPr>
        <w:t xml:space="preserve">). Longitudinal associations among adult attachment orientations, emotion regulation tendencies, and transdiagnostic anxiety and depression symptoms in young adults. </w:t>
      </w:r>
      <w:r w:rsidR="00D80577" w:rsidRPr="00214163">
        <w:rPr>
          <w:sz w:val="24"/>
          <w:szCs w:val="24"/>
          <w:u w:val="single"/>
        </w:rPr>
        <w:t>Journal of Social and Personal Relationships</w:t>
      </w:r>
      <w:r w:rsidR="00D80577" w:rsidRPr="00214163">
        <w:rPr>
          <w:sz w:val="24"/>
          <w:szCs w:val="24"/>
        </w:rPr>
        <w:t>.</w:t>
      </w:r>
      <w:r w:rsidR="00474238" w:rsidRPr="00214163">
        <w:rPr>
          <w:i/>
          <w:iCs/>
          <w:color w:val="333333"/>
          <w:sz w:val="24"/>
          <w:szCs w:val="24"/>
          <w:shd w:val="clear" w:color="auto" w:fill="FFFFFF"/>
        </w:rPr>
        <w:t xml:space="preserve"> </w:t>
      </w:r>
      <w:r w:rsidR="00474238" w:rsidRPr="00214163">
        <w:rPr>
          <w:iCs/>
          <w:color w:val="333333"/>
          <w:sz w:val="24"/>
          <w:szCs w:val="24"/>
          <w:u w:val="single"/>
          <w:shd w:val="clear" w:color="auto" w:fill="FFFFFF"/>
        </w:rPr>
        <w:t>41</w:t>
      </w:r>
      <w:r w:rsidR="00474238" w:rsidRPr="00214163">
        <w:rPr>
          <w:color w:val="333333"/>
          <w:sz w:val="24"/>
          <w:szCs w:val="24"/>
          <w:u w:val="single"/>
          <w:shd w:val="clear" w:color="auto" w:fill="FFFFFF"/>
        </w:rPr>
        <w:t>(6),</w:t>
      </w:r>
      <w:r w:rsidR="00474238" w:rsidRPr="00214163">
        <w:rPr>
          <w:color w:val="333333"/>
          <w:sz w:val="24"/>
          <w:szCs w:val="24"/>
          <w:shd w:val="clear" w:color="auto" w:fill="FFFFFF"/>
        </w:rPr>
        <w:t xml:space="preserve"> 1457-1480. </w:t>
      </w:r>
      <w:hyperlink r:id="rId27" w:history="1">
        <w:r w:rsidR="00474238" w:rsidRPr="00214163">
          <w:rPr>
            <w:rStyle w:val="Hyperlink"/>
            <w:color w:val="006ACC"/>
            <w:sz w:val="24"/>
            <w:szCs w:val="24"/>
            <w:shd w:val="clear" w:color="auto" w:fill="FFFFFF"/>
          </w:rPr>
          <w:t>https://doi.org/10.1177/02654075231225254</w:t>
        </w:r>
      </w:hyperlink>
    </w:p>
    <w:p w14:paraId="7C416BB0" w14:textId="74CD44D5" w:rsidR="00D80577" w:rsidRPr="00214163" w:rsidRDefault="00D80577" w:rsidP="00527D6F">
      <w:pPr>
        <w:tabs>
          <w:tab w:val="left" w:pos="3546"/>
        </w:tabs>
        <w:spacing w:after="40"/>
        <w:outlineLvl w:val="0"/>
        <w:rPr>
          <w:sz w:val="24"/>
          <w:szCs w:val="24"/>
        </w:rPr>
      </w:pPr>
    </w:p>
    <w:p w14:paraId="3FAA8164" w14:textId="666C968B" w:rsidR="00474238" w:rsidRPr="00214163" w:rsidRDefault="00474238" w:rsidP="00474238">
      <w:pPr>
        <w:rPr>
          <w:rStyle w:val="Hyperlink"/>
          <w:color w:val="2C72B7"/>
          <w:sz w:val="24"/>
          <w:szCs w:val="24"/>
        </w:rPr>
      </w:pPr>
      <w:r w:rsidRPr="00214163">
        <w:rPr>
          <w:color w:val="000000" w:themeColor="text1"/>
          <w:sz w:val="24"/>
          <w:szCs w:val="24"/>
        </w:rPr>
        <w:t>602.     *</w:t>
      </w:r>
      <w:r w:rsidRPr="00214163">
        <w:rPr>
          <w:color w:val="333333"/>
          <w:sz w:val="24"/>
          <w:szCs w:val="24"/>
        </w:rPr>
        <w:t xml:space="preserve">Yarrington, J. S., LeBeau, R. T., Metts, A. V., Echiverri-Cohen, A., Himle, J., &amp; </w:t>
      </w:r>
      <w:r w:rsidRPr="00214163">
        <w:rPr>
          <w:b/>
          <w:color w:val="333333"/>
          <w:sz w:val="24"/>
          <w:szCs w:val="24"/>
        </w:rPr>
        <w:t>Craske, M. G.</w:t>
      </w:r>
      <w:r w:rsidRPr="00214163">
        <w:rPr>
          <w:color w:val="333333"/>
          <w:sz w:val="24"/>
          <w:szCs w:val="24"/>
        </w:rPr>
        <w:t xml:space="preserve"> (2023). The relationship between major and everyday discrimination and </w:t>
      </w:r>
      <w:r w:rsidRPr="00214163">
        <w:rPr>
          <w:color w:val="333333"/>
          <w:sz w:val="24"/>
          <w:szCs w:val="24"/>
        </w:rPr>
        <w:lastRenderedPageBreak/>
        <w:t>suicide thoughts and behaviors among a sample of socially anxious job seekers. </w:t>
      </w:r>
      <w:r w:rsidRPr="00214163">
        <w:rPr>
          <w:rStyle w:val="Emphasis"/>
          <w:i w:val="0"/>
          <w:color w:val="333333"/>
          <w:sz w:val="24"/>
          <w:szCs w:val="24"/>
          <w:u w:val="single"/>
        </w:rPr>
        <w:t>Stigma and Health.</w:t>
      </w:r>
      <w:r w:rsidRPr="00214163">
        <w:rPr>
          <w:color w:val="333333"/>
          <w:sz w:val="24"/>
          <w:szCs w:val="24"/>
        </w:rPr>
        <w:t> Advance online publication. </w:t>
      </w:r>
      <w:hyperlink r:id="rId28" w:tgtFrame="_blank" w:history="1">
        <w:r w:rsidRPr="00214163">
          <w:rPr>
            <w:rStyle w:val="Hyperlink"/>
            <w:color w:val="2C72B7"/>
            <w:sz w:val="24"/>
            <w:szCs w:val="24"/>
          </w:rPr>
          <w:t>https://doi.org/10.1037/sah0000496</w:t>
        </w:r>
      </w:hyperlink>
    </w:p>
    <w:p w14:paraId="6C03BCBD" w14:textId="77777777" w:rsidR="00474238" w:rsidRPr="00214163" w:rsidRDefault="00474238" w:rsidP="00527D6F">
      <w:pPr>
        <w:tabs>
          <w:tab w:val="left" w:pos="3546"/>
        </w:tabs>
        <w:spacing w:after="40"/>
        <w:outlineLvl w:val="0"/>
        <w:rPr>
          <w:color w:val="000000" w:themeColor="text1"/>
          <w:sz w:val="24"/>
          <w:szCs w:val="24"/>
        </w:rPr>
      </w:pPr>
    </w:p>
    <w:p w14:paraId="3BD97385" w14:textId="29DBB035" w:rsidR="00CC6B09" w:rsidRPr="00214163" w:rsidRDefault="00074204" w:rsidP="00527D6F">
      <w:pPr>
        <w:tabs>
          <w:tab w:val="left" w:pos="3546"/>
        </w:tabs>
        <w:spacing w:after="40"/>
        <w:outlineLvl w:val="0"/>
        <w:rPr>
          <w:color w:val="000000" w:themeColor="text1"/>
          <w:sz w:val="24"/>
          <w:szCs w:val="24"/>
          <w:u w:val="single"/>
        </w:rPr>
      </w:pPr>
      <w:r w:rsidRPr="00214163">
        <w:rPr>
          <w:color w:val="000000" w:themeColor="text1"/>
          <w:sz w:val="24"/>
          <w:szCs w:val="24"/>
        </w:rPr>
        <w:t>60</w:t>
      </w:r>
      <w:r w:rsidR="00474238" w:rsidRPr="00214163">
        <w:rPr>
          <w:color w:val="000000" w:themeColor="text1"/>
          <w:sz w:val="24"/>
          <w:szCs w:val="24"/>
        </w:rPr>
        <w:t>3</w:t>
      </w:r>
      <w:r w:rsidRPr="00214163">
        <w:rPr>
          <w:color w:val="000000" w:themeColor="text1"/>
          <w:sz w:val="24"/>
          <w:szCs w:val="24"/>
        </w:rPr>
        <w:t>.     Balliu, B., Douglas, C., Seok, D., Shenhav, L., Wu, Y., Chatzopoulou, D., Kaiser, B., Chen, V., Kim, J., Deverasetty, S., Arnaudova, I., Gibbons, R., Congdon, E</w:t>
      </w:r>
      <w:r w:rsidRPr="00214163">
        <w:rPr>
          <w:b/>
          <w:color w:val="000000" w:themeColor="text1"/>
          <w:sz w:val="24"/>
          <w:szCs w:val="24"/>
        </w:rPr>
        <w:t>., Craske, M.G</w:t>
      </w:r>
      <w:r w:rsidRPr="00214163">
        <w:rPr>
          <w:color w:val="000000" w:themeColor="text1"/>
          <w:sz w:val="24"/>
          <w:szCs w:val="24"/>
        </w:rPr>
        <w:t xml:space="preserve">., Freimer, N., Halperin, E.B., Sankararaman, S., &amp; Flint, J. Personalized mood prediction form patterns of behavior collected with smartphones. </w:t>
      </w:r>
      <w:r w:rsidRPr="00214163">
        <w:rPr>
          <w:color w:val="000000" w:themeColor="text1"/>
          <w:sz w:val="24"/>
          <w:szCs w:val="24"/>
          <w:u w:val="single"/>
        </w:rPr>
        <w:t>Nature Digital Medicine</w:t>
      </w:r>
      <w:r w:rsidR="00474238" w:rsidRPr="00214163">
        <w:rPr>
          <w:color w:val="000000" w:themeColor="text1"/>
          <w:sz w:val="24"/>
          <w:szCs w:val="24"/>
          <w:u w:val="single"/>
        </w:rPr>
        <w:t>,</w:t>
      </w:r>
      <w:r w:rsidRPr="00214163">
        <w:rPr>
          <w:color w:val="000000" w:themeColor="text1"/>
          <w:sz w:val="24"/>
          <w:szCs w:val="24"/>
          <w:u w:val="single"/>
        </w:rPr>
        <w:t xml:space="preserve"> </w:t>
      </w:r>
      <w:r w:rsidR="00011BA4" w:rsidRPr="00214163">
        <w:rPr>
          <w:b/>
          <w:bCs/>
          <w:color w:val="222222"/>
          <w:sz w:val="24"/>
          <w:szCs w:val="24"/>
          <w:shd w:val="clear" w:color="auto" w:fill="FFFFFF"/>
        </w:rPr>
        <w:t>7</w:t>
      </w:r>
      <w:r w:rsidR="00011BA4" w:rsidRPr="00214163">
        <w:rPr>
          <w:color w:val="222222"/>
          <w:sz w:val="24"/>
          <w:szCs w:val="24"/>
          <w:shd w:val="clear" w:color="auto" w:fill="FFFFFF"/>
        </w:rPr>
        <w:t>, 49 (2024). https://doi.org/10.1038/s41746-024-01035-6</w:t>
      </w:r>
    </w:p>
    <w:p w14:paraId="35F97305" w14:textId="3DBE6527" w:rsidR="00074204" w:rsidRPr="00214163" w:rsidRDefault="00074204" w:rsidP="00527D6F">
      <w:pPr>
        <w:tabs>
          <w:tab w:val="left" w:pos="3546"/>
        </w:tabs>
        <w:spacing w:after="40"/>
        <w:outlineLvl w:val="0"/>
        <w:rPr>
          <w:color w:val="000000" w:themeColor="text1"/>
          <w:sz w:val="24"/>
          <w:szCs w:val="24"/>
        </w:rPr>
      </w:pPr>
    </w:p>
    <w:p w14:paraId="42B209E2" w14:textId="77777777" w:rsidR="00EF5BE6" w:rsidRPr="00214163" w:rsidRDefault="00EF5BE6" w:rsidP="00074204">
      <w:pPr>
        <w:rPr>
          <w:spacing w:val="5"/>
          <w:sz w:val="24"/>
          <w:szCs w:val="24"/>
          <w:shd w:val="clear" w:color="auto" w:fill="FFFFFF"/>
        </w:rPr>
      </w:pPr>
      <w:r w:rsidRPr="00214163">
        <w:rPr>
          <w:sz w:val="24"/>
          <w:szCs w:val="24"/>
        </w:rPr>
        <w:t>604.</w:t>
      </w:r>
      <w:r w:rsidRPr="00214163">
        <w:rPr>
          <w:sz w:val="24"/>
          <w:szCs w:val="24"/>
        </w:rPr>
        <w:tab/>
      </w:r>
      <w:r w:rsidRPr="00214163">
        <w:rPr>
          <w:spacing w:val="5"/>
          <w:sz w:val="24"/>
          <w:szCs w:val="24"/>
          <w:shd w:val="clear" w:color="auto" w:fill="FFFFFF"/>
        </w:rPr>
        <w:t xml:space="preserve">Miller, G.E., Carroll, A.L., Armstrong, C.C., </w:t>
      </w:r>
      <w:r w:rsidRPr="00214163">
        <w:rPr>
          <w:b/>
          <w:spacing w:val="5"/>
          <w:sz w:val="24"/>
          <w:szCs w:val="24"/>
          <w:shd w:val="clear" w:color="auto" w:fill="FFFFFF"/>
        </w:rPr>
        <w:t>Craske, M.G</w:t>
      </w:r>
      <w:r w:rsidRPr="00214163">
        <w:rPr>
          <w:spacing w:val="5"/>
          <w:sz w:val="24"/>
          <w:szCs w:val="24"/>
          <w:shd w:val="clear" w:color="auto" w:fill="FFFFFF"/>
        </w:rPr>
        <w:t>., Zinbarg, R.E., Bookheimer, S.Y., Chat, I.K.Y., Vinograd, M., Young, K.S., &amp; Nusslock, R. (2024). Major stress in early childhood strengthens the association between peripheral inflammatory activity and corticostriatal responsivity to reward. </w:t>
      </w:r>
      <w:r w:rsidRPr="00214163">
        <w:rPr>
          <w:rStyle w:val="Emphasis"/>
          <w:i w:val="0"/>
          <w:spacing w:val="5"/>
          <w:sz w:val="24"/>
          <w:szCs w:val="24"/>
          <w:u w:val="single"/>
          <w:shd w:val="clear" w:color="auto" w:fill="FFFFFF"/>
        </w:rPr>
        <w:t>Brain, Behavior, and Immunity,</w:t>
      </w:r>
      <w:r w:rsidRPr="00214163">
        <w:rPr>
          <w:rStyle w:val="Emphasis"/>
          <w:spacing w:val="5"/>
          <w:sz w:val="24"/>
          <w:szCs w:val="24"/>
          <w:shd w:val="clear" w:color="auto" w:fill="FFFFFF"/>
        </w:rPr>
        <w:t xml:space="preserve"> </w:t>
      </w:r>
      <w:r w:rsidRPr="00214163">
        <w:rPr>
          <w:rStyle w:val="Emphasis"/>
          <w:i w:val="0"/>
          <w:spacing w:val="5"/>
          <w:sz w:val="24"/>
          <w:szCs w:val="24"/>
          <w:u w:val="single"/>
          <w:shd w:val="clear" w:color="auto" w:fill="FFFFFF"/>
        </w:rPr>
        <w:t>117</w:t>
      </w:r>
      <w:r w:rsidRPr="00214163">
        <w:rPr>
          <w:spacing w:val="5"/>
          <w:sz w:val="24"/>
          <w:szCs w:val="24"/>
          <w:shd w:val="clear" w:color="auto" w:fill="FFFFFF"/>
        </w:rPr>
        <w:t>, 215-223.</w:t>
      </w:r>
    </w:p>
    <w:p w14:paraId="70BE6FD7" w14:textId="77777777" w:rsidR="00EF5BE6" w:rsidRPr="00214163" w:rsidRDefault="00EF5BE6" w:rsidP="00074204">
      <w:pPr>
        <w:rPr>
          <w:rStyle w:val="Emphasis"/>
          <w:spacing w:val="5"/>
          <w:sz w:val="24"/>
          <w:szCs w:val="24"/>
          <w:shd w:val="clear" w:color="auto" w:fill="FFFFFF"/>
        </w:rPr>
      </w:pPr>
    </w:p>
    <w:p w14:paraId="4C3B56F1" w14:textId="70093884" w:rsidR="00074204" w:rsidRPr="00214163" w:rsidRDefault="00EF5BE6" w:rsidP="00EF5BE6">
      <w:pPr>
        <w:rPr>
          <w:color w:val="000000" w:themeColor="text1"/>
          <w:sz w:val="24"/>
          <w:szCs w:val="24"/>
        </w:rPr>
      </w:pPr>
      <w:r w:rsidRPr="00214163">
        <w:rPr>
          <w:rStyle w:val="Emphasis"/>
          <w:i w:val="0"/>
          <w:spacing w:val="5"/>
          <w:sz w:val="24"/>
          <w:szCs w:val="24"/>
          <w:shd w:val="clear" w:color="auto" w:fill="FFFFFF"/>
        </w:rPr>
        <w:t>605.</w:t>
      </w:r>
      <w:r w:rsidRPr="00214163">
        <w:rPr>
          <w:rStyle w:val="Emphasis"/>
          <w:spacing w:val="5"/>
          <w:sz w:val="24"/>
          <w:szCs w:val="24"/>
          <w:shd w:val="clear" w:color="auto" w:fill="FFFFFF"/>
        </w:rPr>
        <w:t xml:space="preserve">  </w:t>
      </w:r>
      <w:r w:rsidRPr="00214163">
        <w:rPr>
          <w:rStyle w:val="Emphasis"/>
          <w:spacing w:val="5"/>
          <w:sz w:val="24"/>
          <w:szCs w:val="24"/>
          <w:shd w:val="clear" w:color="auto" w:fill="FFFFFF"/>
        </w:rPr>
        <w:tab/>
      </w:r>
      <w:r w:rsidRPr="00214163">
        <w:rPr>
          <w:color w:val="212121"/>
          <w:sz w:val="24"/>
          <w:szCs w:val="24"/>
          <w:shd w:val="clear" w:color="auto" w:fill="FFFFFF"/>
        </w:rPr>
        <w:t xml:space="preserve">van Veen SC, Zbozinek TD, van Dis EAM, Engelhard IM, </w:t>
      </w:r>
      <w:r w:rsidR="00011BA4" w:rsidRPr="00214163">
        <w:rPr>
          <w:color w:val="212121"/>
          <w:sz w:val="24"/>
          <w:szCs w:val="24"/>
          <w:shd w:val="clear" w:color="auto" w:fill="FFFFFF"/>
        </w:rPr>
        <w:t xml:space="preserve">&amp; </w:t>
      </w:r>
      <w:r w:rsidRPr="00214163">
        <w:rPr>
          <w:b/>
          <w:color w:val="212121"/>
          <w:sz w:val="24"/>
          <w:szCs w:val="24"/>
          <w:shd w:val="clear" w:color="auto" w:fill="FFFFFF"/>
        </w:rPr>
        <w:t>Craske MG.</w:t>
      </w:r>
      <w:r w:rsidRPr="00214163">
        <w:rPr>
          <w:color w:val="212121"/>
          <w:sz w:val="24"/>
          <w:szCs w:val="24"/>
          <w:shd w:val="clear" w:color="auto" w:fill="FFFFFF"/>
        </w:rPr>
        <w:t xml:space="preserve"> Positive mood induction does not reduce return of fear: A virtual reality exposure study for public speaking anxiety. </w:t>
      </w:r>
      <w:r w:rsidRPr="00214163">
        <w:rPr>
          <w:color w:val="212121"/>
          <w:sz w:val="24"/>
          <w:szCs w:val="24"/>
          <w:u w:val="single"/>
          <w:shd w:val="clear" w:color="auto" w:fill="FFFFFF"/>
        </w:rPr>
        <w:t>Behaviour Research and Therapy</w:t>
      </w:r>
      <w:r w:rsidRPr="00214163">
        <w:rPr>
          <w:color w:val="212121"/>
          <w:sz w:val="24"/>
          <w:szCs w:val="24"/>
          <w:shd w:val="clear" w:color="auto" w:fill="FFFFFF"/>
        </w:rPr>
        <w:t xml:space="preserve">. 2024 </w:t>
      </w:r>
      <w:proofErr w:type="gramStart"/>
      <w:r w:rsidRPr="00214163">
        <w:rPr>
          <w:color w:val="212121"/>
          <w:sz w:val="24"/>
          <w:szCs w:val="24"/>
          <w:shd w:val="clear" w:color="auto" w:fill="FFFFFF"/>
        </w:rPr>
        <w:t>Mar;174:104490</w:t>
      </w:r>
      <w:proofErr w:type="gramEnd"/>
      <w:r w:rsidRPr="00214163">
        <w:rPr>
          <w:color w:val="212121"/>
          <w:sz w:val="24"/>
          <w:szCs w:val="24"/>
          <w:shd w:val="clear" w:color="auto" w:fill="FFFFFF"/>
        </w:rPr>
        <w:t>. doi: 10.1016/j.brat.2024.104490. Epub 2024 Feb 1. PMID: 38354451.</w:t>
      </w:r>
    </w:p>
    <w:p w14:paraId="01673578" w14:textId="7DED612D" w:rsidR="00EF5BE6" w:rsidRPr="00214163" w:rsidRDefault="00EF5BE6" w:rsidP="00527D6F">
      <w:pPr>
        <w:tabs>
          <w:tab w:val="left" w:pos="3546"/>
        </w:tabs>
        <w:spacing w:after="40"/>
        <w:outlineLvl w:val="0"/>
        <w:rPr>
          <w:color w:val="000000" w:themeColor="text1"/>
          <w:sz w:val="24"/>
          <w:szCs w:val="24"/>
        </w:rPr>
      </w:pPr>
    </w:p>
    <w:p w14:paraId="16B5F0FD" w14:textId="7C86C1A0" w:rsidR="00EF5BE6" w:rsidRPr="00214163" w:rsidRDefault="00EF5BE6" w:rsidP="00527D6F">
      <w:pPr>
        <w:tabs>
          <w:tab w:val="left" w:pos="3546"/>
        </w:tabs>
        <w:spacing w:after="40"/>
        <w:outlineLvl w:val="0"/>
        <w:rPr>
          <w:color w:val="000000" w:themeColor="text1"/>
          <w:sz w:val="24"/>
          <w:szCs w:val="24"/>
        </w:rPr>
      </w:pPr>
      <w:r w:rsidRPr="00214163">
        <w:rPr>
          <w:color w:val="000000" w:themeColor="text1"/>
          <w:sz w:val="24"/>
          <w:szCs w:val="24"/>
        </w:rPr>
        <w:t xml:space="preserve">606.     </w:t>
      </w:r>
      <w:r w:rsidRPr="00214163">
        <w:rPr>
          <w:spacing w:val="5"/>
          <w:sz w:val="24"/>
          <w:szCs w:val="24"/>
          <w:shd w:val="clear" w:color="auto" w:fill="FFFFFF"/>
        </w:rPr>
        <w:t>Cichocki, A.C., Zinbarg, R.E.,</w:t>
      </w:r>
      <w:r w:rsidRPr="00214163">
        <w:rPr>
          <w:b/>
          <w:spacing w:val="5"/>
          <w:sz w:val="24"/>
          <w:szCs w:val="24"/>
          <w:shd w:val="clear" w:color="auto" w:fill="FFFFFF"/>
        </w:rPr>
        <w:t> Craske, M.G.,</w:t>
      </w:r>
      <w:r w:rsidRPr="00214163">
        <w:rPr>
          <w:spacing w:val="5"/>
          <w:sz w:val="24"/>
          <w:szCs w:val="24"/>
          <w:shd w:val="clear" w:color="auto" w:fill="FFFFFF"/>
        </w:rPr>
        <w:t xml:space="preserve"> Chat, I. K-Y., Young, K.S., Bookheimer, S.Y., &amp; Nusslock, R. (2024). Transdiagnostic symptoms of depression and anxiety associated with reduced gray matter volume in prefrontal cortex. </w:t>
      </w:r>
      <w:r w:rsidRPr="00214163">
        <w:rPr>
          <w:rStyle w:val="Emphasis"/>
          <w:i w:val="0"/>
          <w:spacing w:val="5"/>
          <w:sz w:val="24"/>
          <w:szCs w:val="24"/>
          <w:u w:val="single"/>
          <w:shd w:val="clear" w:color="auto" w:fill="FFFFFF"/>
        </w:rPr>
        <w:t>Psychiatry Research: Neuroimaging, 339</w:t>
      </w:r>
      <w:r w:rsidRPr="00214163">
        <w:rPr>
          <w:rStyle w:val="Emphasis"/>
          <w:spacing w:val="5"/>
          <w:sz w:val="24"/>
          <w:szCs w:val="24"/>
          <w:shd w:val="clear" w:color="auto" w:fill="FFFFFF"/>
        </w:rPr>
        <w:t xml:space="preserve">, </w:t>
      </w:r>
      <w:r w:rsidRPr="00214163">
        <w:rPr>
          <w:spacing w:val="5"/>
          <w:sz w:val="24"/>
          <w:szCs w:val="24"/>
          <w:shd w:val="clear" w:color="auto" w:fill="FFFFFF"/>
        </w:rPr>
        <w:t>111791</w:t>
      </w:r>
      <w:r w:rsidRPr="00214163">
        <w:rPr>
          <w:rStyle w:val="Emphasis"/>
          <w:spacing w:val="5"/>
          <w:sz w:val="24"/>
          <w:szCs w:val="24"/>
          <w:shd w:val="clear" w:color="auto" w:fill="FFFFFF"/>
        </w:rPr>
        <w:t>.</w:t>
      </w:r>
    </w:p>
    <w:p w14:paraId="37DE94BD" w14:textId="58BF2111" w:rsidR="00EF5BE6" w:rsidRPr="00214163" w:rsidRDefault="00EF5BE6" w:rsidP="00527D6F">
      <w:pPr>
        <w:tabs>
          <w:tab w:val="left" w:pos="3546"/>
        </w:tabs>
        <w:spacing w:after="40"/>
        <w:outlineLvl w:val="0"/>
        <w:rPr>
          <w:color w:val="000000" w:themeColor="text1"/>
          <w:sz w:val="24"/>
          <w:szCs w:val="24"/>
        </w:rPr>
      </w:pPr>
    </w:p>
    <w:p w14:paraId="37647273" w14:textId="791E67DC" w:rsidR="00EF5BE6" w:rsidRPr="00214163" w:rsidRDefault="00EF5BE6" w:rsidP="00527D6F">
      <w:pPr>
        <w:tabs>
          <w:tab w:val="left" w:pos="3546"/>
        </w:tabs>
        <w:spacing w:after="40"/>
        <w:outlineLvl w:val="0"/>
        <w:rPr>
          <w:color w:val="212121"/>
          <w:sz w:val="24"/>
          <w:szCs w:val="24"/>
          <w:shd w:val="clear" w:color="auto" w:fill="FFFFFF"/>
        </w:rPr>
      </w:pPr>
      <w:r w:rsidRPr="00214163">
        <w:rPr>
          <w:color w:val="000000" w:themeColor="text1"/>
          <w:sz w:val="24"/>
          <w:szCs w:val="24"/>
        </w:rPr>
        <w:t>607.</w:t>
      </w:r>
      <w:r w:rsidRPr="00214163">
        <w:rPr>
          <w:color w:val="212121"/>
          <w:sz w:val="24"/>
          <w:szCs w:val="24"/>
          <w:shd w:val="clear" w:color="auto" w:fill="FFFFFF"/>
        </w:rPr>
        <w:t xml:space="preserve">      Murray SB, Strober M, Le Grange D, Schauer R, </w:t>
      </w:r>
      <w:r w:rsidRPr="00214163">
        <w:rPr>
          <w:b/>
          <w:color w:val="212121"/>
          <w:sz w:val="24"/>
          <w:szCs w:val="24"/>
          <w:shd w:val="clear" w:color="auto" w:fill="FFFFFF"/>
        </w:rPr>
        <w:t>Craske MG</w:t>
      </w:r>
      <w:r w:rsidRPr="00214163">
        <w:rPr>
          <w:color w:val="212121"/>
          <w:sz w:val="24"/>
          <w:szCs w:val="24"/>
          <w:shd w:val="clear" w:color="auto" w:fill="FFFFFF"/>
        </w:rPr>
        <w:t>, Zbozinek TD. A multi-modal assessment of fear conditioning in adolescent anorexia nervosa.</w:t>
      </w:r>
      <w:r w:rsidRPr="00214163">
        <w:rPr>
          <w:color w:val="212121"/>
          <w:sz w:val="24"/>
          <w:szCs w:val="24"/>
          <w:u w:val="single"/>
          <w:shd w:val="clear" w:color="auto" w:fill="FFFFFF"/>
        </w:rPr>
        <w:t xml:space="preserve"> Int</w:t>
      </w:r>
      <w:r w:rsidR="00474238" w:rsidRPr="00214163">
        <w:rPr>
          <w:color w:val="212121"/>
          <w:sz w:val="24"/>
          <w:szCs w:val="24"/>
          <w:u w:val="single"/>
          <w:shd w:val="clear" w:color="auto" w:fill="FFFFFF"/>
        </w:rPr>
        <w:t>ernational</w:t>
      </w:r>
      <w:r w:rsidRPr="00214163">
        <w:rPr>
          <w:color w:val="212121"/>
          <w:sz w:val="24"/>
          <w:szCs w:val="24"/>
          <w:u w:val="single"/>
          <w:shd w:val="clear" w:color="auto" w:fill="FFFFFF"/>
        </w:rPr>
        <w:t xml:space="preserve"> J</w:t>
      </w:r>
      <w:r w:rsidR="00474238" w:rsidRPr="00214163">
        <w:rPr>
          <w:color w:val="212121"/>
          <w:sz w:val="24"/>
          <w:szCs w:val="24"/>
          <w:u w:val="single"/>
          <w:shd w:val="clear" w:color="auto" w:fill="FFFFFF"/>
        </w:rPr>
        <w:t xml:space="preserve">ournal of </w:t>
      </w:r>
      <w:r w:rsidRPr="00214163">
        <w:rPr>
          <w:color w:val="212121"/>
          <w:sz w:val="24"/>
          <w:szCs w:val="24"/>
          <w:u w:val="single"/>
          <w:shd w:val="clear" w:color="auto" w:fill="FFFFFF"/>
        </w:rPr>
        <w:t>Eat</w:t>
      </w:r>
      <w:r w:rsidR="00474238" w:rsidRPr="00214163">
        <w:rPr>
          <w:color w:val="212121"/>
          <w:sz w:val="24"/>
          <w:szCs w:val="24"/>
          <w:u w:val="single"/>
          <w:shd w:val="clear" w:color="auto" w:fill="FFFFFF"/>
        </w:rPr>
        <w:t>ing</w:t>
      </w:r>
      <w:r w:rsidRPr="00214163">
        <w:rPr>
          <w:color w:val="212121"/>
          <w:sz w:val="24"/>
          <w:szCs w:val="24"/>
          <w:u w:val="single"/>
          <w:shd w:val="clear" w:color="auto" w:fill="FFFFFF"/>
        </w:rPr>
        <w:t xml:space="preserve"> Disord</w:t>
      </w:r>
      <w:r w:rsidR="00474238" w:rsidRPr="00214163">
        <w:rPr>
          <w:color w:val="212121"/>
          <w:sz w:val="24"/>
          <w:szCs w:val="24"/>
          <w:u w:val="single"/>
          <w:shd w:val="clear" w:color="auto" w:fill="FFFFFF"/>
        </w:rPr>
        <w:t>ers</w:t>
      </w:r>
      <w:r w:rsidRPr="00214163">
        <w:rPr>
          <w:color w:val="212121"/>
          <w:sz w:val="24"/>
          <w:szCs w:val="24"/>
          <w:shd w:val="clear" w:color="auto" w:fill="FFFFFF"/>
        </w:rPr>
        <w:t>. 2024 Feb 28. doi: 10.1002/eat.24180. Epub ahead of print. PMID: 38415877.</w:t>
      </w:r>
    </w:p>
    <w:p w14:paraId="7A2571DF" w14:textId="77777777" w:rsidR="00EF5BE6" w:rsidRPr="00214163" w:rsidRDefault="00EF5BE6" w:rsidP="00527D6F">
      <w:pPr>
        <w:tabs>
          <w:tab w:val="left" w:pos="3546"/>
        </w:tabs>
        <w:spacing w:after="40"/>
        <w:outlineLvl w:val="0"/>
        <w:rPr>
          <w:color w:val="000000" w:themeColor="text1"/>
          <w:sz w:val="24"/>
          <w:szCs w:val="24"/>
        </w:rPr>
      </w:pPr>
    </w:p>
    <w:p w14:paraId="294A2668" w14:textId="62D3D5E1" w:rsidR="00EF5BE6" w:rsidRPr="00214163" w:rsidRDefault="00EF5BE6" w:rsidP="00EF5BE6">
      <w:pPr>
        <w:tabs>
          <w:tab w:val="left" w:pos="3546"/>
        </w:tabs>
        <w:spacing w:after="40"/>
        <w:outlineLvl w:val="0"/>
        <w:rPr>
          <w:sz w:val="24"/>
          <w:szCs w:val="24"/>
        </w:rPr>
      </w:pPr>
      <w:r w:rsidRPr="00214163">
        <w:rPr>
          <w:spacing w:val="5"/>
          <w:sz w:val="24"/>
          <w:szCs w:val="24"/>
          <w:shd w:val="clear" w:color="auto" w:fill="FFFFFF"/>
        </w:rPr>
        <w:t xml:space="preserve">608.     </w:t>
      </w:r>
      <w:r w:rsidRPr="00214163">
        <w:rPr>
          <w:color w:val="333333"/>
          <w:sz w:val="24"/>
          <w:szCs w:val="24"/>
          <w:shd w:val="clear" w:color="auto" w:fill="FFFFFF"/>
        </w:rPr>
        <w:t xml:space="preserve">Yarrington, J. S., Metts, A., Wang, S., Cullen, B., Ruiz, J., Zinbarg, R. E., Nusslock, R., &amp; </w:t>
      </w:r>
      <w:r w:rsidRPr="00214163">
        <w:rPr>
          <w:b/>
          <w:color w:val="333333"/>
          <w:sz w:val="24"/>
          <w:szCs w:val="24"/>
          <w:shd w:val="clear" w:color="auto" w:fill="FFFFFF"/>
        </w:rPr>
        <w:t>Craske, M. G.</w:t>
      </w:r>
      <w:r w:rsidRPr="00214163">
        <w:rPr>
          <w:color w:val="333333"/>
          <w:sz w:val="24"/>
          <w:szCs w:val="24"/>
          <w:shd w:val="clear" w:color="auto" w:fill="FFFFFF"/>
        </w:rPr>
        <w:t xml:space="preserve"> (2024). Everyday discrimination and trajectories of transdiagnostic symptoms of depression and anxiety among young adults during the COVID-19 pandemic. </w:t>
      </w:r>
      <w:r w:rsidRPr="00214163">
        <w:rPr>
          <w:rStyle w:val="Emphasis"/>
          <w:color w:val="333333"/>
          <w:sz w:val="24"/>
          <w:szCs w:val="24"/>
          <w:shd w:val="clear" w:color="auto" w:fill="FFFFFF"/>
        </w:rPr>
        <w:t>Stigma and Health.</w:t>
      </w:r>
      <w:r w:rsidRPr="00214163">
        <w:rPr>
          <w:color w:val="333333"/>
          <w:sz w:val="24"/>
          <w:szCs w:val="24"/>
          <w:shd w:val="clear" w:color="auto" w:fill="FFFFFF"/>
        </w:rPr>
        <w:t> Advance online publication. </w:t>
      </w:r>
      <w:hyperlink r:id="rId29" w:tgtFrame="_blank" w:history="1">
        <w:r w:rsidRPr="00214163">
          <w:rPr>
            <w:rStyle w:val="Hyperlink"/>
            <w:color w:val="2C72B7"/>
            <w:sz w:val="24"/>
            <w:szCs w:val="24"/>
            <w:shd w:val="clear" w:color="auto" w:fill="FFFFFF"/>
          </w:rPr>
          <w:t>https://doi.org/10.1037/sah0000530</w:t>
        </w:r>
      </w:hyperlink>
    </w:p>
    <w:p w14:paraId="73C0F20D" w14:textId="77777777" w:rsidR="00474238" w:rsidRPr="00214163" w:rsidRDefault="00474238" w:rsidP="00EF5BE6">
      <w:pPr>
        <w:tabs>
          <w:tab w:val="left" w:pos="3546"/>
        </w:tabs>
        <w:spacing w:after="40"/>
        <w:outlineLvl w:val="0"/>
        <w:rPr>
          <w:spacing w:val="5"/>
          <w:sz w:val="24"/>
          <w:szCs w:val="24"/>
          <w:shd w:val="clear" w:color="auto" w:fill="FFFFFF"/>
        </w:rPr>
      </w:pPr>
    </w:p>
    <w:p w14:paraId="76AA8355" w14:textId="245CA45A" w:rsidR="00EF5BE6" w:rsidRPr="00214163" w:rsidRDefault="00011BA4" w:rsidP="00EF5BE6">
      <w:pPr>
        <w:tabs>
          <w:tab w:val="left" w:pos="3546"/>
        </w:tabs>
        <w:spacing w:after="40"/>
        <w:outlineLvl w:val="0"/>
        <w:rPr>
          <w:spacing w:val="5"/>
          <w:sz w:val="24"/>
          <w:szCs w:val="24"/>
          <w:shd w:val="clear" w:color="auto" w:fill="FFFFFF"/>
        </w:rPr>
      </w:pPr>
      <w:r w:rsidRPr="00214163">
        <w:rPr>
          <w:color w:val="212121"/>
          <w:sz w:val="24"/>
          <w:szCs w:val="24"/>
          <w:shd w:val="clear" w:color="auto" w:fill="FFFFFF"/>
        </w:rPr>
        <w:t xml:space="preserve">609.     </w:t>
      </w:r>
      <w:r w:rsidR="00EF5BE6" w:rsidRPr="00214163">
        <w:rPr>
          <w:color w:val="212121"/>
          <w:sz w:val="24"/>
          <w:szCs w:val="24"/>
          <w:shd w:val="clear" w:color="auto" w:fill="FFFFFF"/>
        </w:rPr>
        <w:t xml:space="preserve">Antici EE, Kuhlman KR, Treanor M, </w:t>
      </w:r>
      <w:r w:rsidR="00EF5BE6" w:rsidRPr="00214163">
        <w:rPr>
          <w:b/>
          <w:color w:val="212121"/>
          <w:sz w:val="24"/>
          <w:szCs w:val="24"/>
          <w:shd w:val="clear" w:color="auto" w:fill="FFFFFF"/>
        </w:rPr>
        <w:t>Craske MG</w:t>
      </w:r>
      <w:r w:rsidR="00EF5BE6" w:rsidRPr="00214163">
        <w:rPr>
          <w:color w:val="212121"/>
          <w:sz w:val="24"/>
          <w:szCs w:val="24"/>
          <w:shd w:val="clear" w:color="auto" w:fill="FFFFFF"/>
        </w:rPr>
        <w:t xml:space="preserve">. Salivary CRP predicts treatment response to virtual reality exposure therapy for social anxiety disorder. </w:t>
      </w:r>
      <w:r w:rsidR="00EF5BE6" w:rsidRPr="00214163">
        <w:rPr>
          <w:color w:val="212121"/>
          <w:sz w:val="24"/>
          <w:szCs w:val="24"/>
          <w:u w:val="single"/>
          <w:shd w:val="clear" w:color="auto" w:fill="FFFFFF"/>
        </w:rPr>
        <w:t>Brain Behav Immun.</w:t>
      </w:r>
      <w:r w:rsidR="00EF5BE6" w:rsidRPr="00214163">
        <w:rPr>
          <w:color w:val="212121"/>
          <w:sz w:val="24"/>
          <w:szCs w:val="24"/>
          <w:shd w:val="clear" w:color="auto" w:fill="FFFFFF"/>
        </w:rPr>
        <w:t xml:space="preserve"> 2024 </w:t>
      </w:r>
      <w:proofErr w:type="gramStart"/>
      <w:r w:rsidR="00EF5BE6" w:rsidRPr="00214163">
        <w:rPr>
          <w:color w:val="212121"/>
          <w:sz w:val="24"/>
          <w:szCs w:val="24"/>
          <w:shd w:val="clear" w:color="auto" w:fill="FFFFFF"/>
        </w:rPr>
        <w:t>May;118:300</w:t>
      </w:r>
      <w:proofErr w:type="gramEnd"/>
      <w:r w:rsidR="00EF5BE6" w:rsidRPr="00214163">
        <w:rPr>
          <w:color w:val="212121"/>
          <w:sz w:val="24"/>
          <w:szCs w:val="24"/>
          <w:shd w:val="clear" w:color="auto" w:fill="FFFFFF"/>
        </w:rPr>
        <w:t>-309. doi: 10.1016/j.bbi.2024.03.002. Epub 2024 Mar 10. PMID: 38467380.</w:t>
      </w:r>
    </w:p>
    <w:p w14:paraId="2EF6DCEB" w14:textId="1119D316" w:rsidR="00EF5BE6" w:rsidRPr="00214163" w:rsidRDefault="00EF5BE6" w:rsidP="00EF5BE6">
      <w:pPr>
        <w:tabs>
          <w:tab w:val="left" w:pos="3546"/>
        </w:tabs>
        <w:spacing w:after="40"/>
        <w:outlineLvl w:val="0"/>
        <w:rPr>
          <w:color w:val="000000" w:themeColor="text1"/>
          <w:sz w:val="24"/>
          <w:szCs w:val="24"/>
        </w:rPr>
      </w:pPr>
    </w:p>
    <w:p w14:paraId="26C3A3EC" w14:textId="6E29E763" w:rsidR="00011BA4" w:rsidRPr="00214163" w:rsidRDefault="00011BA4" w:rsidP="00EF5BE6">
      <w:pPr>
        <w:tabs>
          <w:tab w:val="left" w:pos="3546"/>
        </w:tabs>
        <w:spacing w:after="40"/>
        <w:outlineLvl w:val="0"/>
        <w:rPr>
          <w:color w:val="212121"/>
          <w:sz w:val="24"/>
          <w:szCs w:val="24"/>
          <w:shd w:val="clear" w:color="auto" w:fill="FFFFFF"/>
        </w:rPr>
      </w:pPr>
      <w:r w:rsidRPr="00214163">
        <w:rPr>
          <w:color w:val="000000" w:themeColor="text1"/>
          <w:sz w:val="24"/>
          <w:szCs w:val="24"/>
        </w:rPr>
        <w:t xml:space="preserve">610.    </w:t>
      </w:r>
      <w:r w:rsidRPr="00214163">
        <w:rPr>
          <w:color w:val="212121"/>
          <w:sz w:val="24"/>
          <w:szCs w:val="24"/>
          <w:shd w:val="clear" w:color="auto" w:fill="FFFFFF"/>
        </w:rPr>
        <w:t xml:space="preserve">Feurer C, Jimmy J, Uribe M, Shankman SA, Langenecker SA, </w:t>
      </w:r>
      <w:r w:rsidRPr="00214163">
        <w:rPr>
          <w:b/>
          <w:color w:val="212121"/>
          <w:sz w:val="24"/>
          <w:szCs w:val="24"/>
          <w:shd w:val="clear" w:color="auto" w:fill="FFFFFF"/>
        </w:rPr>
        <w:t>Craske MG</w:t>
      </w:r>
      <w:r w:rsidRPr="00214163">
        <w:rPr>
          <w:color w:val="212121"/>
          <w:sz w:val="24"/>
          <w:szCs w:val="24"/>
          <w:shd w:val="clear" w:color="auto" w:fill="FFFFFF"/>
        </w:rPr>
        <w:t xml:space="preserve">, Ajilore O, Phan KL, Klumpp H. Brain activity during reappraisal and associations with psychotherapy response in social anxiety and major depression: a randomized trial. </w:t>
      </w:r>
      <w:r w:rsidRPr="00214163">
        <w:rPr>
          <w:color w:val="212121"/>
          <w:sz w:val="24"/>
          <w:szCs w:val="24"/>
          <w:u w:val="single"/>
          <w:shd w:val="clear" w:color="auto" w:fill="FFFFFF"/>
        </w:rPr>
        <w:lastRenderedPageBreak/>
        <w:t>Psychol</w:t>
      </w:r>
      <w:r w:rsidR="00474238" w:rsidRPr="00214163">
        <w:rPr>
          <w:color w:val="212121"/>
          <w:sz w:val="24"/>
          <w:szCs w:val="24"/>
          <w:u w:val="single"/>
          <w:shd w:val="clear" w:color="auto" w:fill="FFFFFF"/>
        </w:rPr>
        <w:t xml:space="preserve">ogical </w:t>
      </w:r>
      <w:r w:rsidRPr="00214163">
        <w:rPr>
          <w:color w:val="212121"/>
          <w:sz w:val="24"/>
          <w:szCs w:val="24"/>
          <w:u w:val="single"/>
          <w:shd w:val="clear" w:color="auto" w:fill="FFFFFF"/>
        </w:rPr>
        <w:t>Med</w:t>
      </w:r>
      <w:r w:rsidR="00474238" w:rsidRPr="00214163">
        <w:rPr>
          <w:color w:val="212121"/>
          <w:sz w:val="24"/>
          <w:szCs w:val="24"/>
          <w:u w:val="single"/>
          <w:shd w:val="clear" w:color="auto" w:fill="FFFFFF"/>
        </w:rPr>
        <w:t>icine</w:t>
      </w:r>
      <w:r w:rsidRPr="00214163">
        <w:rPr>
          <w:color w:val="212121"/>
          <w:sz w:val="24"/>
          <w:szCs w:val="24"/>
          <w:shd w:val="clear" w:color="auto" w:fill="FFFFFF"/>
        </w:rPr>
        <w:t>. 2024 May 22:1-11. doi: 10.1017/S0033291724001120. Epub ahead of print. PMID: 38775085.</w:t>
      </w:r>
    </w:p>
    <w:p w14:paraId="055A490D" w14:textId="73B138FB" w:rsidR="00011BA4" w:rsidRPr="00214163" w:rsidRDefault="00011BA4" w:rsidP="00EF5BE6">
      <w:pPr>
        <w:tabs>
          <w:tab w:val="left" w:pos="3546"/>
        </w:tabs>
        <w:spacing w:after="40"/>
        <w:outlineLvl w:val="0"/>
        <w:rPr>
          <w:color w:val="000000" w:themeColor="text1"/>
          <w:sz w:val="24"/>
          <w:szCs w:val="24"/>
        </w:rPr>
      </w:pPr>
    </w:p>
    <w:p w14:paraId="387FF719" w14:textId="4C73BE56" w:rsidR="00011BA4" w:rsidRPr="00214163" w:rsidRDefault="00011BA4" w:rsidP="00011BA4">
      <w:pPr>
        <w:tabs>
          <w:tab w:val="left" w:pos="3546"/>
        </w:tabs>
        <w:spacing w:after="40"/>
        <w:outlineLvl w:val="0"/>
        <w:rPr>
          <w:color w:val="000000" w:themeColor="text1"/>
          <w:sz w:val="24"/>
          <w:szCs w:val="24"/>
        </w:rPr>
      </w:pPr>
      <w:r w:rsidRPr="00214163">
        <w:rPr>
          <w:color w:val="000000" w:themeColor="text1"/>
          <w:sz w:val="24"/>
          <w:szCs w:val="24"/>
        </w:rPr>
        <w:t xml:space="preserve">611.  </w:t>
      </w:r>
      <w:r w:rsidR="00474238" w:rsidRPr="00214163">
        <w:rPr>
          <w:color w:val="000000" w:themeColor="text1"/>
          <w:sz w:val="24"/>
          <w:szCs w:val="24"/>
        </w:rPr>
        <w:t xml:space="preserve">  </w:t>
      </w:r>
      <w:r w:rsidRPr="00214163">
        <w:rPr>
          <w:color w:val="000000" w:themeColor="text1"/>
          <w:sz w:val="24"/>
          <w:szCs w:val="24"/>
        </w:rPr>
        <w:t xml:space="preserve">T.J. Barry, M. Treanor, R.T. LeBeau, J. Ruiz, J.A. Himle, </w:t>
      </w:r>
      <w:r w:rsidRPr="00214163">
        <w:rPr>
          <w:b/>
          <w:color w:val="000000" w:themeColor="text1"/>
          <w:sz w:val="24"/>
          <w:szCs w:val="24"/>
        </w:rPr>
        <w:t>M.G. Craske</w:t>
      </w:r>
      <w:r w:rsidRPr="00214163">
        <w:rPr>
          <w:color w:val="000000" w:themeColor="text1"/>
          <w:sz w:val="24"/>
          <w:szCs w:val="24"/>
        </w:rPr>
        <w:t>,</w:t>
      </w:r>
    </w:p>
    <w:p w14:paraId="70E3FD67" w14:textId="04892633" w:rsidR="00011BA4" w:rsidRPr="00214163" w:rsidRDefault="00011BA4" w:rsidP="00011BA4">
      <w:pPr>
        <w:tabs>
          <w:tab w:val="left" w:pos="3546"/>
        </w:tabs>
        <w:spacing w:after="40"/>
        <w:outlineLvl w:val="0"/>
        <w:rPr>
          <w:color w:val="000000" w:themeColor="text1"/>
          <w:sz w:val="24"/>
          <w:szCs w:val="24"/>
        </w:rPr>
      </w:pPr>
      <w:r w:rsidRPr="00214163">
        <w:rPr>
          <w:color w:val="000000" w:themeColor="text1"/>
          <w:sz w:val="24"/>
          <w:szCs w:val="24"/>
        </w:rPr>
        <w:t>Generalization between perceptually similar stimuli is associated with improvement in social anxiety following cognitive-behavioural therapy</w:t>
      </w:r>
      <w:r w:rsidR="00474238" w:rsidRPr="00214163">
        <w:rPr>
          <w:color w:val="000000" w:themeColor="text1"/>
          <w:sz w:val="24"/>
          <w:szCs w:val="24"/>
        </w:rPr>
        <w:t xml:space="preserve">. </w:t>
      </w:r>
      <w:r w:rsidRPr="00214163">
        <w:rPr>
          <w:color w:val="000000" w:themeColor="text1"/>
          <w:sz w:val="24"/>
          <w:szCs w:val="24"/>
          <w:u w:val="single"/>
        </w:rPr>
        <w:t>Behavior Therapy</w:t>
      </w:r>
      <w:r w:rsidRPr="00214163">
        <w:rPr>
          <w:color w:val="000000" w:themeColor="text1"/>
          <w:sz w:val="24"/>
          <w:szCs w:val="24"/>
        </w:rPr>
        <w:t>,</w:t>
      </w:r>
      <w:r w:rsidR="00474238" w:rsidRPr="00214163">
        <w:rPr>
          <w:color w:val="000000" w:themeColor="text1"/>
          <w:sz w:val="24"/>
          <w:szCs w:val="24"/>
        </w:rPr>
        <w:t xml:space="preserve"> </w:t>
      </w:r>
      <w:r w:rsidRPr="00214163">
        <w:rPr>
          <w:color w:val="000000" w:themeColor="text1"/>
          <w:sz w:val="24"/>
          <w:szCs w:val="24"/>
        </w:rPr>
        <w:t>2024,</w:t>
      </w:r>
      <w:r w:rsidR="00474238" w:rsidRPr="00214163">
        <w:rPr>
          <w:color w:val="000000" w:themeColor="text1"/>
          <w:sz w:val="24"/>
          <w:szCs w:val="24"/>
        </w:rPr>
        <w:t xml:space="preserve"> </w:t>
      </w:r>
      <w:r w:rsidRPr="00214163">
        <w:rPr>
          <w:color w:val="000000" w:themeColor="text1"/>
          <w:sz w:val="24"/>
          <w:szCs w:val="24"/>
        </w:rPr>
        <w:t>ISSN 0005-7894,</w:t>
      </w:r>
      <w:r w:rsidR="00474238" w:rsidRPr="00214163">
        <w:rPr>
          <w:color w:val="000000" w:themeColor="text1"/>
          <w:sz w:val="24"/>
          <w:szCs w:val="24"/>
        </w:rPr>
        <w:t xml:space="preserve"> </w:t>
      </w:r>
      <w:hyperlink r:id="rId30" w:history="1">
        <w:r w:rsidRPr="00214163">
          <w:rPr>
            <w:rStyle w:val="Hyperlink"/>
            <w:sz w:val="24"/>
            <w:szCs w:val="24"/>
          </w:rPr>
          <w:t>https://doi.org/10.1016/j.beth.2024.04.012</w:t>
        </w:r>
      </w:hyperlink>
    </w:p>
    <w:p w14:paraId="0BF87203" w14:textId="3406A53C" w:rsidR="00011BA4" w:rsidRPr="00214163" w:rsidRDefault="00011BA4" w:rsidP="00011BA4">
      <w:pPr>
        <w:tabs>
          <w:tab w:val="left" w:pos="3546"/>
        </w:tabs>
        <w:spacing w:after="40"/>
        <w:outlineLvl w:val="0"/>
        <w:rPr>
          <w:color w:val="000000" w:themeColor="text1"/>
          <w:sz w:val="24"/>
          <w:szCs w:val="24"/>
        </w:rPr>
      </w:pPr>
    </w:p>
    <w:p w14:paraId="7DFDC7BC" w14:textId="38445A32" w:rsidR="00011BA4" w:rsidRPr="00214163" w:rsidRDefault="00011BA4" w:rsidP="00011BA4">
      <w:pPr>
        <w:tabs>
          <w:tab w:val="left" w:pos="3546"/>
        </w:tabs>
        <w:spacing w:after="40"/>
        <w:outlineLvl w:val="0"/>
        <w:rPr>
          <w:color w:val="000000" w:themeColor="text1"/>
          <w:sz w:val="24"/>
          <w:szCs w:val="24"/>
        </w:rPr>
      </w:pPr>
      <w:r w:rsidRPr="00214163">
        <w:rPr>
          <w:color w:val="000000" w:themeColor="text1"/>
          <w:sz w:val="24"/>
          <w:szCs w:val="24"/>
        </w:rPr>
        <w:t>612.</w:t>
      </w:r>
      <w:r w:rsidRPr="00214163">
        <w:rPr>
          <w:color w:val="212121"/>
          <w:sz w:val="24"/>
          <w:szCs w:val="24"/>
          <w:shd w:val="clear" w:color="auto" w:fill="FFFFFF"/>
        </w:rPr>
        <w:t xml:space="preserve">      Himle JA, LeBeau RT, Jester JM, Kilbourne AM, Weaver A, Brydon DM, Tucker KM, Hamameh N, Castriotta N, </w:t>
      </w:r>
      <w:r w:rsidRPr="00214163">
        <w:rPr>
          <w:b/>
          <w:color w:val="212121"/>
          <w:sz w:val="24"/>
          <w:szCs w:val="24"/>
          <w:shd w:val="clear" w:color="auto" w:fill="FFFFFF"/>
        </w:rPr>
        <w:t>Craske MG</w:t>
      </w:r>
      <w:r w:rsidRPr="00214163">
        <w:rPr>
          <w:color w:val="212121"/>
          <w:sz w:val="24"/>
          <w:szCs w:val="24"/>
          <w:shd w:val="clear" w:color="auto" w:fill="FFFFFF"/>
        </w:rPr>
        <w:t xml:space="preserve">. Work-Related Cognitive Behavioral Therapy for racially and economically diverse unemployed persons with social anxiety: A randomized clinical trial. </w:t>
      </w:r>
      <w:r w:rsidRPr="00214163">
        <w:rPr>
          <w:color w:val="212121"/>
          <w:sz w:val="24"/>
          <w:szCs w:val="24"/>
          <w:u w:val="single"/>
          <w:shd w:val="clear" w:color="auto" w:fill="FFFFFF"/>
        </w:rPr>
        <w:t>J</w:t>
      </w:r>
      <w:r w:rsidR="00474238" w:rsidRPr="00214163">
        <w:rPr>
          <w:color w:val="212121"/>
          <w:sz w:val="24"/>
          <w:szCs w:val="24"/>
          <w:u w:val="single"/>
          <w:shd w:val="clear" w:color="auto" w:fill="FFFFFF"/>
        </w:rPr>
        <w:t>ournal of</w:t>
      </w:r>
      <w:r w:rsidRPr="00214163">
        <w:rPr>
          <w:color w:val="212121"/>
          <w:sz w:val="24"/>
          <w:szCs w:val="24"/>
          <w:u w:val="single"/>
          <w:shd w:val="clear" w:color="auto" w:fill="FFFFFF"/>
        </w:rPr>
        <w:t xml:space="preserve"> Anxiety Disord</w:t>
      </w:r>
      <w:r w:rsidR="00474238" w:rsidRPr="00214163">
        <w:rPr>
          <w:color w:val="212121"/>
          <w:sz w:val="24"/>
          <w:szCs w:val="24"/>
          <w:u w:val="single"/>
          <w:shd w:val="clear" w:color="auto" w:fill="FFFFFF"/>
        </w:rPr>
        <w:t>ers</w:t>
      </w:r>
      <w:r w:rsidRPr="00214163">
        <w:rPr>
          <w:color w:val="212121"/>
          <w:sz w:val="24"/>
          <w:szCs w:val="24"/>
          <w:shd w:val="clear" w:color="auto" w:fill="FFFFFF"/>
        </w:rPr>
        <w:t xml:space="preserve">. 2024 May </w:t>
      </w:r>
      <w:proofErr w:type="gramStart"/>
      <w:r w:rsidRPr="00214163">
        <w:rPr>
          <w:color w:val="212121"/>
          <w:sz w:val="24"/>
          <w:szCs w:val="24"/>
          <w:shd w:val="clear" w:color="auto" w:fill="FFFFFF"/>
        </w:rPr>
        <w:t>16;104:102875</w:t>
      </w:r>
      <w:proofErr w:type="gramEnd"/>
      <w:r w:rsidRPr="00214163">
        <w:rPr>
          <w:color w:val="212121"/>
          <w:sz w:val="24"/>
          <w:szCs w:val="24"/>
          <w:shd w:val="clear" w:color="auto" w:fill="FFFFFF"/>
        </w:rPr>
        <w:t>. doi: 10.1016/j.janxdis.2024.102875. Epub ahead of print. PMID: 38763062.</w:t>
      </w:r>
    </w:p>
    <w:p w14:paraId="5D922D37" w14:textId="49ED773D" w:rsidR="00EF5BE6" w:rsidRPr="00214163" w:rsidRDefault="00011BA4" w:rsidP="00A6365D">
      <w:pPr>
        <w:shd w:val="clear" w:color="auto" w:fill="FFFFFF"/>
        <w:spacing w:before="100" w:beforeAutospacing="1" w:after="100" w:afterAutospacing="1"/>
        <w:rPr>
          <w:spacing w:val="5"/>
          <w:sz w:val="24"/>
          <w:szCs w:val="24"/>
        </w:rPr>
      </w:pPr>
      <w:r w:rsidRPr="00214163">
        <w:rPr>
          <w:spacing w:val="5"/>
          <w:sz w:val="24"/>
          <w:szCs w:val="24"/>
        </w:rPr>
        <w:t xml:space="preserve">613.     </w:t>
      </w:r>
      <w:r w:rsidR="00474238" w:rsidRPr="00214163">
        <w:rPr>
          <w:spacing w:val="5"/>
          <w:sz w:val="24"/>
          <w:szCs w:val="24"/>
        </w:rPr>
        <w:t>*</w:t>
      </w:r>
      <w:r w:rsidR="00EF5BE6" w:rsidRPr="00214163">
        <w:rPr>
          <w:spacing w:val="5"/>
          <w:sz w:val="24"/>
          <w:szCs w:val="24"/>
        </w:rPr>
        <w:t xml:space="preserve">Rosenberg, B.M., Young, K.S., Nusslock, R., Zinbarg, R.E., &amp; </w:t>
      </w:r>
      <w:r w:rsidR="00EF5BE6" w:rsidRPr="00214163">
        <w:rPr>
          <w:b/>
          <w:spacing w:val="5"/>
          <w:sz w:val="24"/>
          <w:szCs w:val="24"/>
        </w:rPr>
        <w:t>Craske, M.G</w:t>
      </w:r>
      <w:r w:rsidR="00EF5BE6" w:rsidRPr="00214163">
        <w:rPr>
          <w:spacing w:val="5"/>
          <w:sz w:val="24"/>
          <w:szCs w:val="24"/>
        </w:rPr>
        <w:t>. Anhedonia is Associated with Overgeneralization of Conditioned Fear during Late Adolescence and Early Adulthood. </w:t>
      </w:r>
      <w:r w:rsidR="00EF5BE6" w:rsidRPr="00214163">
        <w:rPr>
          <w:rStyle w:val="Emphasis"/>
          <w:i w:val="0"/>
          <w:spacing w:val="5"/>
          <w:sz w:val="24"/>
          <w:szCs w:val="24"/>
          <w:u w:val="single"/>
        </w:rPr>
        <w:t>Journal of Anxiety Disorders</w:t>
      </w:r>
      <w:r w:rsidR="00EF5BE6" w:rsidRPr="00214163">
        <w:rPr>
          <w:spacing w:val="5"/>
          <w:sz w:val="24"/>
          <w:szCs w:val="24"/>
        </w:rPr>
        <w:t>.</w:t>
      </w:r>
      <w:r w:rsidR="00A6365D" w:rsidRPr="00214163">
        <w:rPr>
          <w:sz w:val="24"/>
          <w:szCs w:val="24"/>
        </w:rPr>
        <w:t xml:space="preserve"> </w:t>
      </w:r>
      <w:r w:rsidR="00A6365D" w:rsidRPr="00214163">
        <w:rPr>
          <w:spacing w:val="5"/>
          <w:sz w:val="24"/>
          <w:szCs w:val="24"/>
        </w:rPr>
        <w:t>Volume 105,102880, ISSN 0887-6185, doi.org/10.1016/j.janxdis.2024.102880.</w:t>
      </w:r>
    </w:p>
    <w:p w14:paraId="0C247BD2" w14:textId="26D66514" w:rsidR="00A6365D" w:rsidRPr="00214163" w:rsidRDefault="00A6365D" w:rsidP="00A6365D">
      <w:pPr>
        <w:shd w:val="clear" w:color="auto" w:fill="FFFFFF"/>
        <w:spacing w:before="100" w:beforeAutospacing="1" w:after="100" w:afterAutospacing="1"/>
        <w:rPr>
          <w:color w:val="212121"/>
          <w:sz w:val="24"/>
          <w:szCs w:val="24"/>
          <w:shd w:val="clear" w:color="auto" w:fill="FFFFFF"/>
        </w:rPr>
      </w:pPr>
      <w:r w:rsidRPr="00214163">
        <w:rPr>
          <w:spacing w:val="5"/>
          <w:sz w:val="24"/>
          <w:szCs w:val="24"/>
        </w:rPr>
        <w:t>614.</w:t>
      </w:r>
      <w:r w:rsidRPr="00214163">
        <w:rPr>
          <w:color w:val="212121"/>
          <w:sz w:val="24"/>
          <w:szCs w:val="24"/>
          <w:shd w:val="clear" w:color="auto" w:fill="FFFFFF"/>
        </w:rPr>
        <w:t xml:space="preserve"> </w:t>
      </w:r>
      <w:r w:rsidRPr="00214163">
        <w:rPr>
          <w:color w:val="212121"/>
          <w:sz w:val="24"/>
          <w:szCs w:val="24"/>
          <w:shd w:val="clear" w:color="auto" w:fill="FFFFFF"/>
        </w:rPr>
        <w:tab/>
        <w:t xml:space="preserve">Wolitzky-Taylor K, Richards MC, Welborn A, McDonald V, Arnaudova I, Fears S, O'Mahen H, Newby JM, Millard M, Metts AV, Stein A, Freimer N, </w:t>
      </w:r>
      <w:r w:rsidRPr="00214163">
        <w:rPr>
          <w:b/>
          <w:color w:val="212121"/>
          <w:sz w:val="24"/>
          <w:szCs w:val="24"/>
          <w:shd w:val="clear" w:color="auto" w:fill="FFFFFF"/>
        </w:rPr>
        <w:t>Craske MG</w:t>
      </w:r>
      <w:r w:rsidRPr="00214163">
        <w:rPr>
          <w:color w:val="212121"/>
          <w:sz w:val="24"/>
          <w:szCs w:val="24"/>
          <w:shd w:val="clear" w:color="auto" w:fill="FFFFFF"/>
        </w:rPr>
        <w:t xml:space="preserve">. Study protocol: perinatal mood treatment study. </w:t>
      </w:r>
      <w:r w:rsidRPr="00214163">
        <w:rPr>
          <w:color w:val="212121"/>
          <w:sz w:val="24"/>
          <w:szCs w:val="24"/>
          <w:u w:val="single"/>
          <w:shd w:val="clear" w:color="auto" w:fill="FFFFFF"/>
        </w:rPr>
        <w:t>Trials</w:t>
      </w:r>
      <w:r w:rsidRPr="00214163">
        <w:rPr>
          <w:color w:val="212121"/>
          <w:sz w:val="24"/>
          <w:szCs w:val="24"/>
          <w:shd w:val="clear" w:color="auto" w:fill="FFFFFF"/>
        </w:rPr>
        <w:t>. 2024 Aug 6;25(1):525. doi: 10.1186/s13063-024-08086-w. PMID: 39107820; PMCID: PMC11301839</w:t>
      </w:r>
    </w:p>
    <w:p w14:paraId="09F06F6F" w14:textId="5BEC5A18" w:rsidR="00A6365D" w:rsidRPr="00214163" w:rsidRDefault="00A6365D" w:rsidP="00A6365D">
      <w:pPr>
        <w:shd w:val="clear" w:color="auto" w:fill="FFFFFF"/>
        <w:spacing w:before="100" w:beforeAutospacing="1" w:after="100" w:afterAutospacing="1"/>
        <w:rPr>
          <w:color w:val="212121"/>
          <w:sz w:val="24"/>
          <w:szCs w:val="24"/>
          <w:shd w:val="clear" w:color="auto" w:fill="FFFFFF"/>
        </w:rPr>
      </w:pPr>
      <w:r w:rsidRPr="00214163">
        <w:rPr>
          <w:color w:val="212121"/>
          <w:sz w:val="24"/>
          <w:szCs w:val="24"/>
          <w:shd w:val="clear" w:color="auto" w:fill="FFFFFF"/>
        </w:rPr>
        <w:t>615.</w:t>
      </w:r>
      <w:r w:rsidRPr="00214163">
        <w:rPr>
          <w:color w:val="212121"/>
          <w:sz w:val="24"/>
          <w:szCs w:val="24"/>
          <w:shd w:val="clear" w:color="auto" w:fill="FFFFFF"/>
        </w:rPr>
        <w:tab/>
        <w:t xml:space="preserve">Rosenberg BM, Barnes-Horowitz NM, Zbozinek TD, </w:t>
      </w:r>
      <w:r w:rsidRPr="00214163">
        <w:rPr>
          <w:b/>
          <w:color w:val="212121"/>
          <w:sz w:val="24"/>
          <w:szCs w:val="24"/>
          <w:shd w:val="clear" w:color="auto" w:fill="FFFFFF"/>
        </w:rPr>
        <w:t>Craske MG</w:t>
      </w:r>
      <w:r w:rsidRPr="00214163">
        <w:rPr>
          <w:color w:val="212121"/>
          <w:sz w:val="24"/>
          <w:szCs w:val="24"/>
          <w:shd w:val="clear" w:color="auto" w:fill="FFFFFF"/>
        </w:rPr>
        <w:t xml:space="preserve">. Reward processes in extinction learning and applications to exposure therapy. </w:t>
      </w:r>
      <w:r w:rsidRPr="00214163">
        <w:rPr>
          <w:color w:val="212121"/>
          <w:sz w:val="24"/>
          <w:szCs w:val="24"/>
          <w:u w:val="single"/>
          <w:shd w:val="clear" w:color="auto" w:fill="FFFFFF"/>
        </w:rPr>
        <w:t>J Anxiety Disord.</w:t>
      </w:r>
      <w:r w:rsidRPr="00214163">
        <w:rPr>
          <w:color w:val="212121"/>
          <w:sz w:val="24"/>
          <w:szCs w:val="24"/>
          <w:shd w:val="clear" w:color="auto" w:fill="FFFFFF"/>
        </w:rPr>
        <w:t xml:space="preserve"> 2024 Jul </w:t>
      </w:r>
      <w:proofErr w:type="gramStart"/>
      <w:r w:rsidRPr="00214163">
        <w:rPr>
          <w:color w:val="212121"/>
          <w:sz w:val="24"/>
          <w:szCs w:val="24"/>
          <w:shd w:val="clear" w:color="auto" w:fill="FFFFFF"/>
        </w:rPr>
        <w:t>29;106:102911</w:t>
      </w:r>
      <w:proofErr w:type="gramEnd"/>
      <w:r w:rsidRPr="00214163">
        <w:rPr>
          <w:color w:val="212121"/>
          <w:sz w:val="24"/>
          <w:szCs w:val="24"/>
          <w:shd w:val="clear" w:color="auto" w:fill="FFFFFF"/>
        </w:rPr>
        <w:t>. doi: 10.1016/j.janxdis.2024.102911. Epub ahead of print. PMID: 39128178.</w:t>
      </w:r>
    </w:p>
    <w:p w14:paraId="154924B6" w14:textId="121D8134" w:rsidR="009F6FC3" w:rsidRPr="00214163" w:rsidRDefault="009F6FC3" w:rsidP="00A6365D">
      <w:pPr>
        <w:shd w:val="clear" w:color="auto" w:fill="FFFFFF"/>
        <w:spacing w:before="100" w:beforeAutospacing="1" w:after="100" w:afterAutospacing="1"/>
        <w:rPr>
          <w:color w:val="212121"/>
          <w:sz w:val="24"/>
          <w:szCs w:val="24"/>
          <w:shd w:val="clear" w:color="auto" w:fill="FFFFFF"/>
        </w:rPr>
      </w:pPr>
      <w:r w:rsidRPr="00214163">
        <w:rPr>
          <w:color w:val="212121"/>
          <w:sz w:val="24"/>
          <w:szCs w:val="24"/>
          <w:shd w:val="clear" w:color="auto" w:fill="FFFFFF"/>
        </w:rPr>
        <w:t>616.</w:t>
      </w:r>
      <w:r w:rsidRPr="00214163">
        <w:rPr>
          <w:color w:val="212121"/>
          <w:sz w:val="24"/>
          <w:szCs w:val="24"/>
          <w:shd w:val="clear" w:color="auto" w:fill="FFFFFF"/>
        </w:rPr>
        <w:tab/>
        <w:t xml:space="preserve">Hoang-Dang B, Halavi SE, Rotstein NM, Spivak NM, Dang NH, Cvijanovic L, Hiller SH, Vallejo-Martelo M, Rosenberg BM, Swenson A, Becerra S, Sun M, Revett ME, Kronemyer D, Berlow R, </w:t>
      </w:r>
      <w:r w:rsidRPr="00214163">
        <w:rPr>
          <w:b/>
          <w:color w:val="212121"/>
          <w:sz w:val="24"/>
          <w:szCs w:val="24"/>
          <w:shd w:val="clear" w:color="auto" w:fill="FFFFFF"/>
        </w:rPr>
        <w:t>Craske MG</w:t>
      </w:r>
      <w:r w:rsidRPr="00214163">
        <w:rPr>
          <w:color w:val="212121"/>
          <w:sz w:val="24"/>
          <w:szCs w:val="24"/>
          <w:shd w:val="clear" w:color="auto" w:fill="FFFFFF"/>
        </w:rPr>
        <w:t>, Suthana N, Monti MM, Zbozinek TD, Bookheimer SY, Kuhn TP. Transcranial Focused Ultrasound Targeting the Amygdala May Increase Psychophysiological and Subjective Negative Emotional Reactivity in Healthy Older Adults</w:t>
      </w:r>
      <w:r w:rsidRPr="00214163">
        <w:rPr>
          <w:color w:val="212121"/>
          <w:sz w:val="24"/>
          <w:szCs w:val="24"/>
          <w:u w:val="single"/>
          <w:shd w:val="clear" w:color="auto" w:fill="FFFFFF"/>
        </w:rPr>
        <w:t>. Biol Psychiatry Glob Open Sci</w:t>
      </w:r>
      <w:r w:rsidRPr="00214163">
        <w:rPr>
          <w:color w:val="212121"/>
          <w:sz w:val="24"/>
          <w:szCs w:val="24"/>
          <w:shd w:val="clear" w:color="auto" w:fill="FFFFFF"/>
        </w:rPr>
        <w:t>. 2024 Jun 5;4(5):100342. doi: 10.1016/j.bpsgos.2024.100342. PMID: 39092138; PMCID: PMC11293512.</w:t>
      </w:r>
    </w:p>
    <w:p w14:paraId="0DF738DB" w14:textId="604CF336" w:rsidR="009F6FC3" w:rsidRPr="00214163" w:rsidRDefault="009F6FC3" w:rsidP="009F6FC3">
      <w:pPr>
        <w:rPr>
          <w:rFonts w:eastAsiaTheme="minorHAnsi"/>
          <w:sz w:val="24"/>
          <w:szCs w:val="24"/>
        </w:rPr>
      </w:pPr>
      <w:r w:rsidRPr="00214163">
        <w:rPr>
          <w:color w:val="212121"/>
          <w:sz w:val="24"/>
          <w:szCs w:val="24"/>
          <w:shd w:val="clear" w:color="auto" w:fill="FFFFFF"/>
        </w:rPr>
        <w:t>617.</w:t>
      </w:r>
      <w:r w:rsidRPr="00214163">
        <w:rPr>
          <w:color w:val="212121"/>
          <w:sz w:val="24"/>
          <w:szCs w:val="24"/>
          <w:shd w:val="clear" w:color="auto" w:fill="FFFFFF"/>
        </w:rPr>
        <w:tab/>
      </w:r>
      <w:r w:rsidRPr="00214163">
        <w:rPr>
          <w:rFonts w:eastAsiaTheme="minorHAnsi"/>
          <w:sz w:val="24"/>
          <w:szCs w:val="24"/>
        </w:rPr>
        <w:t>Cody A. Cushing</w:t>
      </w:r>
      <w:r w:rsidRPr="00214163">
        <w:rPr>
          <w:rStyle w:val="al-author-delim"/>
          <w:rFonts w:eastAsiaTheme="minorHAnsi"/>
          <w:sz w:val="24"/>
          <w:szCs w:val="24"/>
        </w:rPr>
        <w:t xml:space="preserve">, </w:t>
      </w:r>
      <w:r w:rsidRPr="00214163">
        <w:rPr>
          <w:rFonts w:eastAsiaTheme="minorHAnsi"/>
          <w:sz w:val="24"/>
          <w:szCs w:val="24"/>
        </w:rPr>
        <w:t>Yujia Peng</w:t>
      </w:r>
      <w:r w:rsidRPr="00214163">
        <w:rPr>
          <w:rStyle w:val="al-author-delim"/>
          <w:rFonts w:eastAsiaTheme="minorHAnsi"/>
          <w:sz w:val="24"/>
          <w:szCs w:val="24"/>
        </w:rPr>
        <w:t xml:space="preserve">, </w:t>
      </w:r>
      <w:r w:rsidRPr="00214163">
        <w:rPr>
          <w:rFonts w:eastAsiaTheme="minorHAnsi"/>
          <w:sz w:val="24"/>
          <w:szCs w:val="24"/>
        </w:rPr>
        <w:t>Zachary Anderson</w:t>
      </w:r>
      <w:r w:rsidRPr="00214163">
        <w:rPr>
          <w:rStyle w:val="al-author-delim"/>
          <w:rFonts w:eastAsiaTheme="minorHAnsi"/>
          <w:sz w:val="24"/>
          <w:szCs w:val="24"/>
        </w:rPr>
        <w:t xml:space="preserve">, </w:t>
      </w:r>
      <w:r w:rsidRPr="00214163">
        <w:rPr>
          <w:rFonts w:eastAsiaTheme="minorHAnsi"/>
          <w:sz w:val="24"/>
          <w:szCs w:val="24"/>
        </w:rPr>
        <w:t>Katherine S. Young</w:t>
      </w:r>
      <w:r w:rsidRPr="00214163">
        <w:rPr>
          <w:rStyle w:val="al-author-delim"/>
          <w:rFonts w:eastAsiaTheme="minorHAnsi"/>
          <w:sz w:val="24"/>
          <w:szCs w:val="24"/>
        </w:rPr>
        <w:t xml:space="preserve">, </w:t>
      </w:r>
      <w:r w:rsidRPr="00214163">
        <w:rPr>
          <w:rFonts w:eastAsiaTheme="minorHAnsi"/>
          <w:sz w:val="24"/>
          <w:szCs w:val="24"/>
        </w:rPr>
        <w:t>Susan Y. Bookheimer</w:t>
      </w:r>
      <w:r w:rsidRPr="00214163">
        <w:rPr>
          <w:rStyle w:val="al-author-delim"/>
          <w:rFonts w:eastAsiaTheme="minorHAnsi"/>
          <w:sz w:val="24"/>
          <w:szCs w:val="24"/>
        </w:rPr>
        <w:t xml:space="preserve">, </w:t>
      </w:r>
      <w:r w:rsidRPr="00214163">
        <w:rPr>
          <w:rFonts w:eastAsiaTheme="minorHAnsi"/>
          <w:sz w:val="24"/>
          <w:szCs w:val="24"/>
        </w:rPr>
        <w:t>Richard E. Zinbarg</w:t>
      </w:r>
      <w:r w:rsidRPr="00214163">
        <w:rPr>
          <w:rStyle w:val="al-author-delim"/>
          <w:rFonts w:eastAsiaTheme="minorHAnsi"/>
          <w:sz w:val="24"/>
          <w:szCs w:val="24"/>
        </w:rPr>
        <w:t xml:space="preserve">, </w:t>
      </w:r>
      <w:r w:rsidRPr="00214163">
        <w:rPr>
          <w:rFonts w:eastAsiaTheme="minorHAnsi"/>
          <w:sz w:val="24"/>
          <w:szCs w:val="24"/>
        </w:rPr>
        <w:t>Robin Nusslock</w:t>
      </w:r>
      <w:r w:rsidRPr="00214163">
        <w:rPr>
          <w:rStyle w:val="al-author-delim"/>
          <w:rFonts w:eastAsiaTheme="minorHAnsi"/>
          <w:sz w:val="24"/>
          <w:szCs w:val="24"/>
        </w:rPr>
        <w:t xml:space="preserve">, </w:t>
      </w:r>
      <w:r w:rsidRPr="00214163">
        <w:rPr>
          <w:rFonts w:eastAsiaTheme="minorHAnsi"/>
          <w:b/>
          <w:sz w:val="24"/>
          <w:szCs w:val="24"/>
        </w:rPr>
        <w:t>Michelle G. Craske</w:t>
      </w:r>
      <w:r w:rsidRPr="00214163">
        <w:rPr>
          <w:rFonts w:eastAsiaTheme="minorHAnsi"/>
          <w:sz w:val="24"/>
          <w:szCs w:val="24"/>
        </w:rPr>
        <w:t>; Broadening the scope: Multiple functional connectivity networks underlying threat conditioning and extinction</w:t>
      </w:r>
      <w:r w:rsidRPr="00214163">
        <w:rPr>
          <w:rFonts w:eastAsiaTheme="minorHAnsi"/>
          <w:i/>
          <w:sz w:val="24"/>
          <w:szCs w:val="24"/>
          <w:u w:val="single"/>
        </w:rPr>
        <w:t xml:space="preserve">. </w:t>
      </w:r>
      <w:r w:rsidRPr="00214163">
        <w:rPr>
          <w:rStyle w:val="Emphasis"/>
          <w:rFonts w:eastAsiaTheme="minorHAnsi"/>
          <w:i w:val="0"/>
          <w:sz w:val="24"/>
          <w:szCs w:val="24"/>
          <w:u w:val="single"/>
        </w:rPr>
        <w:t>Imaging Neuroscience</w:t>
      </w:r>
      <w:r w:rsidRPr="00214163">
        <w:rPr>
          <w:rFonts w:eastAsiaTheme="minorHAnsi"/>
          <w:sz w:val="24"/>
          <w:szCs w:val="24"/>
        </w:rPr>
        <w:t xml:space="preserve"> 2024; 2 1–15. doi: </w:t>
      </w:r>
      <w:hyperlink r:id="rId31" w:tgtFrame="_blank" w:history="1">
        <w:r w:rsidRPr="00214163">
          <w:rPr>
            <w:rStyle w:val="Hyperlink"/>
            <w:rFonts w:eastAsiaTheme="minorHAnsi"/>
            <w:sz w:val="24"/>
            <w:szCs w:val="24"/>
          </w:rPr>
          <w:t>https://doi.org/10.1162/imag_a_00213</w:t>
        </w:r>
      </w:hyperlink>
    </w:p>
    <w:p w14:paraId="031B4DAA" w14:textId="497F2D94" w:rsidR="009F6FC3" w:rsidRPr="00214163" w:rsidRDefault="009F6FC3" w:rsidP="009F6FC3">
      <w:pPr>
        <w:rPr>
          <w:rFonts w:eastAsiaTheme="minorHAnsi"/>
          <w:sz w:val="24"/>
          <w:szCs w:val="24"/>
        </w:rPr>
      </w:pPr>
    </w:p>
    <w:p w14:paraId="2F0450CC" w14:textId="1BE9E967" w:rsidR="009F6FC3" w:rsidRPr="00214163" w:rsidRDefault="009F6FC3" w:rsidP="009F6FC3">
      <w:pPr>
        <w:rPr>
          <w:rFonts w:eastAsiaTheme="minorHAnsi"/>
          <w:sz w:val="24"/>
          <w:szCs w:val="24"/>
        </w:rPr>
      </w:pPr>
      <w:r w:rsidRPr="00214163">
        <w:rPr>
          <w:rFonts w:eastAsiaTheme="minorHAnsi"/>
          <w:sz w:val="24"/>
          <w:szCs w:val="24"/>
        </w:rPr>
        <w:t xml:space="preserve">618. </w:t>
      </w:r>
      <w:r w:rsidRPr="00214163">
        <w:rPr>
          <w:rFonts w:eastAsiaTheme="minorHAnsi"/>
          <w:sz w:val="24"/>
          <w:szCs w:val="24"/>
        </w:rPr>
        <w:tab/>
      </w:r>
      <w:r w:rsidRPr="00214163">
        <w:rPr>
          <w:color w:val="212121"/>
          <w:sz w:val="24"/>
          <w:szCs w:val="24"/>
          <w:shd w:val="clear" w:color="auto" w:fill="FFFFFF"/>
        </w:rPr>
        <w:t xml:space="preserve">Burklund LJ, Davies CD, Niles A, Torre JB, Brown L, Vinograd M, Lieberman MD, </w:t>
      </w:r>
      <w:r w:rsidRPr="00214163">
        <w:rPr>
          <w:b/>
          <w:color w:val="212121"/>
          <w:sz w:val="24"/>
          <w:szCs w:val="24"/>
          <w:shd w:val="clear" w:color="auto" w:fill="FFFFFF"/>
        </w:rPr>
        <w:t>Craske MG.</w:t>
      </w:r>
      <w:r w:rsidRPr="00214163">
        <w:rPr>
          <w:color w:val="212121"/>
          <w:sz w:val="24"/>
          <w:szCs w:val="24"/>
          <w:shd w:val="clear" w:color="auto" w:fill="FFFFFF"/>
        </w:rPr>
        <w:t xml:space="preserve"> Affect labeling: a promising new neuroscience-based approach to </w:t>
      </w:r>
      <w:r w:rsidRPr="00214163">
        <w:rPr>
          <w:color w:val="212121"/>
          <w:sz w:val="24"/>
          <w:szCs w:val="24"/>
          <w:shd w:val="clear" w:color="auto" w:fill="FFFFFF"/>
        </w:rPr>
        <w:lastRenderedPageBreak/>
        <w:t xml:space="preserve">treating combat-related PTSD in veterans. </w:t>
      </w:r>
      <w:r w:rsidRPr="00214163">
        <w:rPr>
          <w:color w:val="212121"/>
          <w:sz w:val="24"/>
          <w:szCs w:val="24"/>
          <w:u w:val="single"/>
          <w:shd w:val="clear" w:color="auto" w:fill="FFFFFF"/>
        </w:rPr>
        <w:t>Front Psychol.</w:t>
      </w:r>
      <w:r w:rsidRPr="00214163">
        <w:rPr>
          <w:color w:val="212121"/>
          <w:sz w:val="24"/>
          <w:szCs w:val="24"/>
          <w:shd w:val="clear" w:color="auto" w:fill="FFFFFF"/>
        </w:rPr>
        <w:t xml:space="preserve"> 2024 Jun </w:t>
      </w:r>
      <w:proofErr w:type="gramStart"/>
      <w:r w:rsidRPr="00214163">
        <w:rPr>
          <w:color w:val="212121"/>
          <w:sz w:val="24"/>
          <w:szCs w:val="24"/>
          <w:shd w:val="clear" w:color="auto" w:fill="FFFFFF"/>
        </w:rPr>
        <w:t>7;15:1270424</w:t>
      </w:r>
      <w:proofErr w:type="gramEnd"/>
      <w:r w:rsidRPr="00214163">
        <w:rPr>
          <w:color w:val="212121"/>
          <w:sz w:val="24"/>
          <w:szCs w:val="24"/>
          <w:shd w:val="clear" w:color="auto" w:fill="FFFFFF"/>
        </w:rPr>
        <w:t>. doi: 10.3389/fpsyg.2024.1270424. PMID: 38911954; PMCID: PMC11192197</w:t>
      </w:r>
    </w:p>
    <w:p w14:paraId="1C0E4574" w14:textId="77777777" w:rsidR="0010279B" w:rsidRPr="00214163" w:rsidRDefault="0010279B" w:rsidP="00A6365D">
      <w:pPr>
        <w:rPr>
          <w:color w:val="212121"/>
          <w:sz w:val="24"/>
          <w:szCs w:val="24"/>
          <w:shd w:val="clear" w:color="auto" w:fill="FFFFFF"/>
        </w:rPr>
      </w:pPr>
    </w:p>
    <w:p w14:paraId="742E8BDF" w14:textId="50CA1BA1" w:rsidR="00A6365D" w:rsidRPr="00214163" w:rsidRDefault="00A6365D" w:rsidP="00A6365D">
      <w:pPr>
        <w:rPr>
          <w:iCs/>
          <w:sz w:val="24"/>
          <w:szCs w:val="24"/>
          <w:u w:val="single"/>
        </w:rPr>
      </w:pPr>
      <w:r w:rsidRPr="00214163">
        <w:rPr>
          <w:color w:val="212121"/>
          <w:sz w:val="24"/>
          <w:szCs w:val="24"/>
          <w:shd w:val="clear" w:color="auto" w:fill="FFFFFF"/>
        </w:rPr>
        <w:t>61</w:t>
      </w:r>
      <w:r w:rsidR="0010279B" w:rsidRPr="00214163">
        <w:rPr>
          <w:color w:val="212121"/>
          <w:sz w:val="24"/>
          <w:szCs w:val="24"/>
          <w:shd w:val="clear" w:color="auto" w:fill="FFFFFF"/>
        </w:rPr>
        <w:t>9</w:t>
      </w:r>
      <w:r w:rsidRPr="00214163">
        <w:rPr>
          <w:color w:val="212121"/>
          <w:sz w:val="24"/>
          <w:szCs w:val="24"/>
          <w:shd w:val="clear" w:color="auto" w:fill="FFFFFF"/>
        </w:rPr>
        <w:t xml:space="preserve">. </w:t>
      </w:r>
      <w:r w:rsidRPr="00214163">
        <w:rPr>
          <w:color w:val="212121"/>
          <w:sz w:val="24"/>
          <w:szCs w:val="24"/>
          <w:shd w:val="clear" w:color="auto" w:fill="FFFFFF"/>
        </w:rPr>
        <w:tab/>
        <w:t>*</w:t>
      </w:r>
      <w:r w:rsidR="002F6CDA" w:rsidRPr="002F6CDA">
        <w:rPr>
          <w:color w:val="000000" w:themeColor="text1"/>
          <w:sz w:val="24"/>
          <w:szCs w:val="24"/>
          <w:shd w:val="clear" w:color="auto" w:fill="FFFFFF"/>
        </w:rPr>
        <w:t xml:space="preserve">Metts, A., Puhlmann, L. M., Zerban, M., Kalisch, R., Zinbarg, R. E., Mineka, S., &amp; </w:t>
      </w:r>
      <w:r w:rsidR="002F6CDA" w:rsidRPr="002F6CDA">
        <w:rPr>
          <w:b/>
          <w:bCs/>
          <w:color w:val="000000" w:themeColor="text1"/>
          <w:sz w:val="24"/>
          <w:szCs w:val="24"/>
          <w:shd w:val="clear" w:color="auto" w:fill="FFFFFF"/>
        </w:rPr>
        <w:t>Craske, M. G.</w:t>
      </w:r>
      <w:r w:rsidR="002F6CDA" w:rsidRPr="002F6CDA">
        <w:rPr>
          <w:color w:val="000000" w:themeColor="text1"/>
          <w:sz w:val="24"/>
          <w:szCs w:val="24"/>
          <w:shd w:val="clear" w:color="auto" w:fill="FFFFFF"/>
        </w:rPr>
        <w:t xml:space="preserve"> (2024). Cross-Sectional, Longitudinal, and Dynamic Associations Among Big Five Personality Traits and Resilience in Primarily Female, Upper-Middle Class, Ethnically Diverse US Adolescents. </w:t>
      </w:r>
      <w:r w:rsidR="002F6CDA" w:rsidRPr="002F6CDA">
        <w:rPr>
          <w:i/>
          <w:iCs/>
          <w:color w:val="000000" w:themeColor="text1"/>
          <w:sz w:val="24"/>
          <w:szCs w:val="24"/>
          <w:shd w:val="clear" w:color="auto" w:fill="FFFFFF"/>
        </w:rPr>
        <w:t>Clinical Psychological Science</w:t>
      </w:r>
      <w:r w:rsidR="002F6CDA" w:rsidRPr="002F6CDA">
        <w:rPr>
          <w:color w:val="000000" w:themeColor="text1"/>
          <w:sz w:val="24"/>
          <w:szCs w:val="24"/>
          <w:shd w:val="clear" w:color="auto" w:fill="FFFFFF"/>
        </w:rPr>
        <w:t>, 21677026241281312</w:t>
      </w:r>
    </w:p>
    <w:p w14:paraId="2AD8B4B0" w14:textId="56988280" w:rsidR="00A6365D" w:rsidRPr="00214163" w:rsidRDefault="00A6365D" w:rsidP="00A6365D">
      <w:pPr>
        <w:rPr>
          <w:sz w:val="24"/>
          <w:szCs w:val="24"/>
        </w:rPr>
      </w:pPr>
    </w:p>
    <w:p w14:paraId="49F68B35" w14:textId="109042CD" w:rsidR="00A6365D" w:rsidRDefault="00A6365D" w:rsidP="00A6365D">
      <w:pPr>
        <w:rPr>
          <w:rFonts w:ascii="Segoe UI" w:hAnsi="Segoe UI" w:cs="Segoe UI"/>
          <w:color w:val="212121"/>
          <w:shd w:val="clear" w:color="auto" w:fill="FFFFFF"/>
        </w:rPr>
      </w:pPr>
      <w:r w:rsidRPr="00214163">
        <w:rPr>
          <w:sz w:val="24"/>
          <w:szCs w:val="24"/>
        </w:rPr>
        <w:t>6</w:t>
      </w:r>
      <w:r w:rsidR="0010279B" w:rsidRPr="00214163">
        <w:rPr>
          <w:sz w:val="24"/>
          <w:szCs w:val="24"/>
        </w:rPr>
        <w:t>20</w:t>
      </w:r>
      <w:r w:rsidRPr="00214163">
        <w:rPr>
          <w:sz w:val="24"/>
          <w:szCs w:val="24"/>
        </w:rPr>
        <w:t xml:space="preserve">. </w:t>
      </w:r>
      <w:r w:rsidRPr="00214163">
        <w:rPr>
          <w:sz w:val="24"/>
          <w:szCs w:val="24"/>
        </w:rPr>
        <w:tab/>
      </w:r>
      <w:r w:rsidR="002F6CDA" w:rsidRPr="002F6CDA">
        <w:rPr>
          <w:color w:val="000000" w:themeColor="text1"/>
          <w:sz w:val="24"/>
          <w:szCs w:val="24"/>
          <w:shd w:val="clear" w:color="auto" w:fill="FFFFFF"/>
        </w:rPr>
        <w:t>Haynos AF, Venables KG, Anderson LM, Craske MG, Peterson CB. Reducing Relapse by Enhancing Reward Responsivity in Anorexia Nervosa: The VIBRANT (Virtual Interventions for Bolstering Recovery following Anorexia Nervosa Treatment) Trial </w:t>
      </w:r>
      <w:r w:rsidR="002F6CDA" w:rsidRPr="002F6CDA">
        <w:rPr>
          <w:color w:val="000000" w:themeColor="text1"/>
          <w:sz w:val="24"/>
          <w:szCs w:val="24"/>
          <w:shd w:val="clear" w:color="auto" w:fill="FFFFFF"/>
          <w:vertAlign w:val="superscript"/>
        </w:rPr>
        <w:t>†</w:t>
      </w:r>
      <w:r w:rsidR="002F6CDA" w:rsidRPr="002F6CDA">
        <w:rPr>
          <w:color w:val="000000" w:themeColor="text1"/>
          <w:sz w:val="24"/>
          <w:szCs w:val="24"/>
          <w:shd w:val="clear" w:color="auto" w:fill="FFFFFF"/>
        </w:rPr>
        <w:t>. J Psychiatr Brain Sci. 2024;9(4</w:t>
      </w:r>
      <w:proofErr w:type="gramStart"/>
      <w:r w:rsidR="002F6CDA" w:rsidRPr="002F6CDA">
        <w:rPr>
          <w:color w:val="000000" w:themeColor="text1"/>
          <w:sz w:val="24"/>
          <w:szCs w:val="24"/>
          <w:shd w:val="clear" w:color="auto" w:fill="FFFFFF"/>
        </w:rPr>
        <w:t>):e</w:t>
      </w:r>
      <w:proofErr w:type="gramEnd"/>
      <w:r w:rsidR="002F6CDA" w:rsidRPr="002F6CDA">
        <w:rPr>
          <w:color w:val="000000" w:themeColor="text1"/>
          <w:sz w:val="24"/>
          <w:szCs w:val="24"/>
          <w:shd w:val="clear" w:color="auto" w:fill="FFFFFF"/>
        </w:rPr>
        <w:t>240005. doi: 10.20900/jpbs.20240005. Epub 2024 Aug 16. PMID: 39582672; PMCID: PMC11583181.</w:t>
      </w:r>
    </w:p>
    <w:p w14:paraId="5ED201D3" w14:textId="77777777" w:rsidR="002F6CDA" w:rsidRPr="00214163" w:rsidRDefault="002F6CDA" w:rsidP="00A6365D">
      <w:pPr>
        <w:rPr>
          <w:sz w:val="24"/>
          <w:szCs w:val="24"/>
        </w:rPr>
      </w:pPr>
    </w:p>
    <w:p w14:paraId="0D821994" w14:textId="095A37A5" w:rsidR="00A6365D" w:rsidRDefault="00A6365D" w:rsidP="00A6365D">
      <w:pPr>
        <w:rPr>
          <w:rFonts w:ascii="Segoe UI" w:hAnsi="Segoe UI" w:cs="Segoe UI"/>
          <w:color w:val="212121"/>
          <w:shd w:val="clear" w:color="auto" w:fill="FFFFFF"/>
        </w:rPr>
      </w:pPr>
      <w:r w:rsidRPr="00214163">
        <w:rPr>
          <w:sz w:val="24"/>
          <w:szCs w:val="24"/>
        </w:rPr>
        <w:t>6</w:t>
      </w:r>
      <w:r w:rsidR="0010279B" w:rsidRPr="00214163">
        <w:rPr>
          <w:sz w:val="24"/>
          <w:szCs w:val="24"/>
        </w:rPr>
        <w:t>2</w:t>
      </w:r>
      <w:r w:rsidRPr="00214163">
        <w:rPr>
          <w:sz w:val="24"/>
          <w:szCs w:val="24"/>
        </w:rPr>
        <w:t>1.</w:t>
      </w:r>
      <w:r w:rsidRPr="00214163">
        <w:rPr>
          <w:sz w:val="24"/>
          <w:szCs w:val="24"/>
        </w:rPr>
        <w:tab/>
      </w:r>
      <w:r w:rsidR="00214163">
        <w:rPr>
          <w:sz w:val="24"/>
          <w:szCs w:val="24"/>
        </w:rPr>
        <w:t>*</w:t>
      </w:r>
      <w:r w:rsidR="002F6CDA" w:rsidRPr="002F6CDA">
        <w:rPr>
          <w:rFonts w:ascii="Segoe UI" w:hAnsi="Segoe UI" w:cs="Segoe UI"/>
          <w:color w:val="212121"/>
          <w:shd w:val="clear" w:color="auto" w:fill="FFFFFF"/>
        </w:rPr>
        <w:t xml:space="preserve"> </w:t>
      </w:r>
      <w:r w:rsidR="002F6CDA" w:rsidRPr="002F6CDA">
        <w:rPr>
          <w:color w:val="000000" w:themeColor="text1"/>
          <w:sz w:val="24"/>
          <w:szCs w:val="24"/>
          <w:shd w:val="clear" w:color="auto" w:fill="FFFFFF"/>
        </w:rPr>
        <w:t xml:space="preserve">Wen A, Zbozinek TD, Ruiz J, Zinbarg RE, Nusslock R, </w:t>
      </w:r>
      <w:r w:rsidR="002F6CDA">
        <w:rPr>
          <w:color w:val="000000" w:themeColor="text1"/>
          <w:sz w:val="24"/>
          <w:szCs w:val="24"/>
          <w:shd w:val="clear" w:color="auto" w:fill="FFFFFF"/>
        </w:rPr>
        <w:t xml:space="preserve">&amp; </w:t>
      </w:r>
      <w:r w:rsidR="002F6CDA" w:rsidRPr="002F6CDA">
        <w:rPr>
          <w:b/>
          <w:bCs/>
          <w:color w:val="000000" w:themeColor="text1"/>
          <w:sz w:val="24"/>
          <w:szCs w:val="24"/>
          <w:shd w:val="clear" w:color="auto" w:fill="FFFFFF"/>
        </w:rPr>
        <w:t>Craske MG</w:t>
      </w:r>
      <w:r w:rsidR="002F6CDA" w:rsidRPr="002F6CDA">
        <w:rPr>
          <w:color w:val="000000" w:themeColor="text1"/>
          <w:sz w:val="24"/>
          <w:szCs w:val="24"/>
          <w:shd w:val="clear" w:color="auto" w:fill="FFFFFF"/>
        </w:rPr>
        <w:t>. Heart rate variability as a biomarker for transdiagnostic depressive and anxiety symptom trajectory in adolescents and young adults. J Psychopathol Clin Sci. 2024 Nov;133(8):638-646. doi: 10.1037/abn0000946. PMID: 39480332.</w:t>
      </w:r>
    </w:p>
    <w:p w14:paraId="2B620CBC" w14:textId="77777777" w:rsidR="002F6CDA" w:rsidRPr="00214163" w:rsidRDefault="002F6CDA" w:rsidP="00A6365D">
      <w:pPr>
        <w:rPr>
          <w:sz w:val="24"/>
          <w:szCs w:val="24"/>
        </w:rPr>
      </w:pPr>
    </w:p>
    <w:p w14:paraId="1BDC714E" w14:textId="207DF53B" w:rsidR="009F6FC3" w:rsidRPr="00214163" w:rsidRDefault="009F6FC3" w:rsidP="009F6FC3">
      <w:pPr>
        <w:rPr>
          <w:rFonts w:eastAsiaTheme="minorHAnsi"/>
          <w:sz w:val="24"/>
          <w:szCs w:val="24"/>
          <w:u w:val="single"/>
          <w:lang w:val="en-AU"/>
        </w:rPr>
      </w:pPr>
      <w:r w:rsidRPr="00214163">
        <w:rPr>
          <w:sz w:val="24"/>
          <w:szCs w:val="24"/>
        </w:rPr>
        <w:t>6</w:t>
      </w:r>
      <w:r w:rsidR="0010279B" w:rsidRPr="00214163">
        <w:rPr>
          <w:sz w:val="24"/>
          <w:szCs w:val="24"/>
        </w:rPr>
        <w:t>22</w:t>
      </w:r>
      <w:r w:rsidRPr="00214163">
        <w:rPr>
          <w:sz w:val="24"/>
          <w:szCs w:val="24"/>
        </w:rPr>
        <w:t>.</w:t>
      </w:r>
      <w:r w:rsidRPr="00214163">
        <w:rPr>
          <w:sz w:val="24"/>
          <w:szCs w:val="24"/>
        </w:rPr>
        <w:tab/>
      </w:r>
      <w:r w:rsidR="002F6CDA" w:rsidRPr="002F6CDA">
        <w:rPr>
          <w:color w:val="000000" w:themeColor="text1"/>
          <w:sz w:val="24"/>
          <w:szCs w:val="24"/>
          <w:shd w:val="clear" w:color="auto" w:fill="FFFFFF"/>
        </w:rPr>
        <w:t xml:space="preserve">Lipp OV, Luck CC, Ney LJ, </w:t>
      </w:r>
      <w:r w:rsidR="002F6CDA" w:rsidRPr="002F6CDA">
        <w:rPr>
          <w:b/>
          <w:bCs/>
          <w:color w:val="000000" w:themeColor="text1"/>
          <w:sz w:val="24"/>
          <w:szCs w:val="24"/>
          <w:shd w:val="clear" w:color="auto" w:fill="FFFFFF"/>
        </w:rPr>
        <w:t>Craske MG</w:t>
      </w:r>
      <w:r w:rsidR="002F6CDA" w:rsidRPr="002F6CDA">
        <w:rPr>
          <w:color w:val="000000" w:themeColor="text1"/>
          <w:sz w:val="24"/>
          <w:szCs w:val="24"/>
          <w:shd w:val="clear" w:color="auto" w:fill="FFFFFF"/>
        </w:rPr>
        <w:t>,</w:t>
      </w:r>
      <w:r w:rsidR="002F6CDA">
        <w:rPr>
          <w:color w:val="000000" w:themeColor="text1"/>
          <w:sz w:val="24"/>
          <w:szCs w:val="24"/>
          <w:shd w:val="clear" w:color="auto" w:fill="FFFFFF"/>
        </w:rPr>
        <w:t xml:space="preserve"> &amp;</w:t>
      </w:r>
      <w:r w:rsidR="002F6CDA" w:rsidRPr="002F6CDA">
        <w:rPr>
          <w:color w:val="000000" w:themeColor="text1"/>
          <w:sz w:val="24"/>
          <w:szCs w:val="24"/>
          <w:shd w:val="clear" w:color="auto" w:fill="FFFFFF"/>
        </w:rPr>
        <w:t xml:space="preserve"> Waters AM. Signalling unpaired unconditional stimuli during extinction does not impair their effect to reduce renewal of conditional fear. Int J Psychophysiol. 2024 </w:t>
      </w:r>
      <w:proofErr w:type="gramStart"/>
      <w:r w:rsidR="002F6CDA" w:rsidRPr="002F6CDA">
        <w:rPr>
          <w:color w:val="000000" w:themeColor="text1"/>
          <w:sz w:val="24"/>
          <w:szCs w:val="24"/>
          <w:shd w:val="clear" w:color="auto" w:fill="FFFFFF"/>
        </w:rPr>
        <w:t>Oct;204:112425</w:t>
      </w:r>
      <w:proofErr w:type="gramEnd"/>
      <w:r w:rsidR="002F6CDA" w:rsidRPr="002F6CDA">
        <w:rPr>
          <w:color w:val="000000" w:themeColor="text1"/>
          <w:sz w:val="24"/>
          <w:szCs w:val="24"/>
          <w:shd w:val="clear" w:color="auto" w:fill="FFFFFF"/>
        </w:rPr>
        <w:t>. doi: 10.1016/j.ijpsycho.2024.112425. Epub 2024 Aug 27. PMID: 39182762.</w:t>
      </w:r>
    </w:p>
    <w:p w14:paraId="58E0BFA1" w14:textId="72F37621" w:rsidR="009F6FC3" w:rsidRPr="00214163" w:rsidRDefault="009F6FC3" w:rsidP="00A6365D">
      <w:pPr>
        <w:rPr>
          <w:sz w:val="24"/>
          <w:szCs w:val="24"/>
        </w:rPr>
      </w:pPr>
    </w:p>
    <w:p w14:paraId="0107C40E" w14:textId="437F974B" w:rsidR="009F6FC3" w:rsidRPr="002F6CDA" w:rsidRDefault="009F6FC3" w:rsidP="002F6CDA">
      <w:pPr>
        <w:spacing w:line="276" w:lineRule="auto"/>
        <w:jc w:val="both"/>
        <w:rPr>
          <w:color w:val="000000" w:themeColor="text1"/>
          <w:sz w:val="24"/>
          <w:szCs w:val="24"/>
        </w:rPr>
      </w:pPr>
      <w:r w:rsidRPr="00214163">
        <w:rPr>
          <w:sz w:val="24"/>
          <w:szCs w:val="24"/>
        </w:rPr>
        <w:t>6</w:t>
      </w:r>
      <w:r w:rsidR="0010279B" w:rsidRPr="00214163">
        <w:rPr>
          <w:sz w:val="24"/>
          <w:szCs w:val="24"/>
        </w:rPr>
        <w:t>23</w:t>
      </w:r>
      <w:r w:rsidRPr="00214163">
        <w:rPr>
          <w:sz w:val="24"/>
          <w:szCs w:val="24"/>
        </w:rPr>
        <w:t>.</w:t>
      </w:r>
      <w:r w:rsidRPr="00214163">
        <w:rPr>
          <w:sz w:val="24"/>
          <w:szCs w:val="24"/>
        </w:rPr>
        <w:tab/>
      </w:r>
      <w:r w:rsidRPr="002F6CDA">
        <w:rPr>
          <w:b/>
          <w:color w:val="000000" w:themeColor="text1"/>
          <w:sz w:val="24"/>
          <w:szCs w:val="24"/>
        </w:rPr>
        <w:t>Craske, M.G</w:t>
      </w:r>
      <w:r w:rsidRPr="002F6CDA">
        <w:rPr>
          <w:color w:val="000000" w:themeColor="text1"/>
          <w:sz w:val="24"/>
          <w:szCs w:val="24"/>
        </w:rPr>
        <w:t xml:space="preserve">., </w:t>
      </w:r>
      <w:r w:rsidR="002F6CDA" w:rsidRPr="002F6CDA">
        <w:rPr>
          <w:color w:val="000000" w:themeColor="text1"/>
          <w:sz w:val="24"/>
          <w:szCs w:val="24"/>
          <w:shd w:val="clear" w:color="auto" w:fill="FFFFFF"/>
        </w:rPr>
        <w:t>Meuret, A. E., Echiverri-Cohen, A., Rosenfield, D., &amp; Ritz, T. (2023). Positive affect treatment targets reward sensitivity: A randomized controlled trial. </w:t>
      </w:r>
      <w:r w:rsidR="002F6CDA" w:rsidRPr="002F6CDA">
        <w:rPr>
          <w:rStyle w:val="Emphasis"/>
          <w:color w:val="000000" w:themeColor="text1"/>
          <w:sz w:val="24"/>
          <w:szCs w:val="24"/>
          <w:shd w:val="clear" w:color="auto" w:fill="FFFFFF"/>
        </w:rPr>
        <w:t>Journal of Consulting and Clinical Psychology, 91</w:t>
      </w:r>
      <w:r w:rsidR="002F6CDA" w:rsidRPr="002F6CDA">
        <w:rPr>
          <w:color w:val="000000" w:themeColor="text1"/>
          <w:sz w:val="24"/>
          <w:szCs w:val="24"/>
          <w:shd w:val="clear" w:color="auto" w:fill="FFFFFF"/>
        </w:rPr>
        <w:t>(6), 350–366. </w:t>
      </w:r>
      <w:hyperlink r:id="rId32" w:tgtFrame="_blank" w:history="1">
        <w:r w:rsidR="002F6CDA" w:rsidRPr="002F6CDA">
          <w:rPr>
            <w:rStyle w:val="Hyperlink"/>
            <w:color w:val="000000" w:themeColor="text1"/>
            <w:sz w:val="24"/>
            <w:szCs w:val="24"/>
            <w:shd w:val="clear" w:color="auto" w:fill="FFFFFF"/>
          </w:rPr>
          <w:t>https://doi.org/10.1037/ccp0000805</w:t>
        </w:r>
      </w:hyperlink>
    </w:p>
    <w:p w14:paraId="62CE918C" w14:textId="77777777" w:rsidR="002F6CDA" w:rsidRPr="00214163" w:rsidRDefault="002F6CDA" w:rsidP="002F6CDA">
      <w:pPr>
        <w:spacing w:line="276" w:lineRule="auto"/>
        <w:jc w:val="both"/>
        <w:rPr>
          <w:sz w:val="24"/>
          <w:szCs w:val="24"/>
        </w:rPr>
      </w:pPr>
    </w:p>
    <w:p w14:paraId="53424BA6" w14:textId="69B5C27C" w:rsidR="009F6FC3" w:rsidRPr="00214163" w:rsidRDefault="009F6FC3" w:rsidP="00A6365D">
      <w:pPr>
        <w:rPr>
          <w:sz w:val="24"/>
          <w:szCs w:val="24"/>
        </w:rPr>
      </w:pPr>
      <w:r w:rsidRPr="00214163">
        <w:rPr>
          <w:sz w:val="24"/>
          <w:szCs w:val="24"/>
        </w:rPr>
        <w:t>62</w:t>
      </w:r>
      <w:r w:rsidR="0010279B" w:rsidRPr="00214163">
        <w:rPr>
          <w:sz w:val="24"/>
          <w:szCs w:val="24"/>
        </w:rPr>
        <w:t>4</w:t>
      </w:r>
      <w:r w:rsidRPr="00214163">
        <w:rPr>
          <w:sz w:val="24"/>
          <w:szCs w:val="24"/>
        </w:rPr>
        <w:t xml:space="preserve">. </w:t>
      </w:r>
      <w:r w:rsidRPr="00214163">
        <w:rPr>
          <w:sz w:val="24"/>
          <w:szCs w:val="24"/>
        </w:rPr>
        <w:tab/>
      </w:r>
      <w:r w:rsidRPr="00214163">
        <w:rPr>
          <w:spacing w:val="5"/>
          <w:sz w:val="24"/>
          <w:szCs w:val="24"/>
          <w:shd w:val="clear" w:color="auto" w:fill="FFFFFF"/>
        </w:rPr>
        <w:t xml:space="preserve">Zinbarg, R.E., Kramer, A.M., Kelley, N.J., Williams, A.L., Schmidt, M., Chat, I.K.Y., Young, K.S., Kleijmem, B.J., Nusslock, R., &amp; </w:t>
      </w:r>
      <w:r w:rsidRPr="00214163">
        <w:rPr>
          <w:b/>
          <w:spacing w:val="5"/>
          <w:sz w:val="24"/>
          <w:szCs w:val="24"/>
          <w:shd w:val="clear" w:color="auto" w:fill="FFFFFF"/>
        </w:rPr>
        <w:t>Craske, M.G</w:t>
      </w:r>
      <w:r w:rsidRPr="00214163">
        <w:rPr>
          <w:spacing w:val="5"/>
          <w:sz w:val="24"/>
          <w:szCs w:val="24"/>
          <w:shd w:val="clear" w:color="auto" w:fill="FFFFFF"/>
        </w:rPr>
        <w:t>. (</w:t>
      </w:r>
      <w:r w:rsidR="002F6CDA">
        <w:rPr>
          <w:spacing w:val="5"/>
          <w:sz w:val="24"/>
          <w:szCs w:val="24"/>
          <w:shd w:val="clear" w:color="auto" w:fill="FFFFFF"/>
        </w:rPr>
        <w:t>2024</w:t>
      </w:r>
      <w:r w:rsidRPr="00214163">
        <w:rPr>
          <w:spacing w:val="5"/>
          <w:sz w:val="24"/>
          <w:szCs w:val="24"/>
          <w:shd w:val="clear" w:color="auto" w:fill="FFFFFF"/>
        </w:rPr>
        <w:t xml:space="preserve">). Beyond mono-method symptom assessment: Multi-method extension of the tri-level model anxiety and depression. </w:t>
      </w:r>
      <w:r w:rsidRPr="00214163">
        <w:rPr>
          <w:rStyle w:val="Emphasis"/>
          <w:i w:val="0"/>
          <w:spacing w:val="5"/>
          <w:sz w:val="24"/>
          <w:szCs w:val="24"/>
          <w:u w:val="single"/>
          <w:shd w:val="clear" w:color="auto" w:fill="FFFFFF"/>
        </w:rPr>
        <w:t>Clinical Psychological Science</w:t>
      </w:r>
      <w:r w:rsidRPr="00214163">
        <w:rPr>
          <w:rStyle w:val="Emphasis"/>
          <w:spacing w:val="5"/>
          <w:sz w:val="24"/>
          <w:szCs w:val="24"/>
          <w:shd w:val="clear" w:color="auto" w:fill="FFFFFF"/>
        </w:rPr>
        <w:t>.</w:t>
      </w:r>
    </w:p>
    <w:p w14:paraId="33D35C0A" w14:textId="2BD0C854" w:rsidR="00A6365D" w:rsidRPr="00214163" w:rsidRDefault="00A6365D" w:rsidP="00A6365D">
      <w:pPr>
        <w:rPr>
          <w:sz w:val="24"/>
          <w:szCs w:val="24"/>
        </w:rPr>
      </w:pPr>
    </w:p>
    <w:p w14:paraId="38B8E98A" w14:textId="33B27A1A" w:rsidR="00A6365D" w:rsidRPr="00214163" w:rsidRDefault="0010279B" w:rsidP="00A6365D">
      <w:pPr>
        <w:rPr>
          <w:color w:val="212121"/>
          <w:sz w:val="24"/>
          <w:szCs w:val="24"/>
          <w:shd w:val="clear" w:color="auto" w:fill="FFFFFF"/>
        </w:rPr>
      </w:pPr>
      <w:r w:rsidRPr="00214163">
        <w:rPr>
          <w:sz w:val="24"/>
          <w:szCs w:val="24"/>
        </w:rPr>
        <w:t>625.</w:t>
      </w:r>
      <w:r w:rsidRPr="00214163">
        <w:rPr>
          <w:sz w:val="24"/>
          <w:szCs w:val="24"/>
        </w:rPr>
        <w:tab/>
        <w:t>*</w:t>
      </w:r>
      <w:r w:rsidRPr="00214163">
        <w:rPr>
          <w:color w:val="212121"/>
          <w:sz w:val="24"/>
          <w:szCs w:val="24"/>
          <w:shd w:val="clear" w:color="auto" w:fill="FFFFFF"/>
        </w:rPr>
        <w:t xml:space="preserve">Cushing CA, Lau H, Kawato M, </w:t>
      </w:r>
      <w:r w:rsidRPr="00214163">
        <w:rPr>
          <w:b/>
          <w:color w:val="212121"/>
          <w:sz w:val="24"/>
          <w:szCs w:val="24"/>
          <w:shd w:val="clear" w:color="auto" w:fill="FFFFFF"/>
        </w:rPr>
        <w:t>Craske MG</w:t>
      </w:r>
      <w:r w:rsidRPr="00214163">
        <w:rPr>
          <w:color w:val="212121"/>
          <w:sz w:val="24"/>
          <w:szCs w:val="24"/>
          <w:shd w:val="clear" w:color="auto" w:fill="FFFFFF"/>
        </w:rPr>
        <w:t>, Taschereau-Dumouchel V. A double-blind trial of decoded neurofeedback intervention for specific phobias. medRxiv [Preprint]. 2024 Aug 1:2023.04.25.23289107. doi: 10.1101/2023.04.25.23289107. PMID: 39132473; PMCID: PMC11312662.</w:t>
      </w:r>
    </w:p>
    <w:p w14:paraId="4B07B440" w14:textId="019AE221" w:rsidR="0010279B" w:rsidRPr="00214163" w:rsidRDefault="0010279B" w:rsidP="00A6365D">
      <w:pPr>
        <w:rPr>
          <w:sz w:val="24"/>
          <w:szCs w:val="24"/>
        </w:rPr>
      </w:pPr>
    </w:p>
    <w:p w14:paraId="4ABCCFE9" w14:textId="7F958120" w:rsidR="0010279B" w:rsidRPr="00214163" w:rsidRDefault="0010279B" w:rsidP="0010279B">
      <w:pPr>
        <w:pStyle w:val="CommentText"/>
        <w:rPr>
          <w:rFonts w:ascii="Times New Roman" w:hAnsi="Times New Roman"/>
          <w:color w:val="222222"/>
          <w:sz w:val="24"/>
          <w:szCs w:val="24"/>
          <w:shd w:val="clear" w:color="auto" w:fill="FFFFFF"/>
        </w:rPr>
      </w:pPr>
      <w:r w:rsidRPr="00214163">
        <w:rPr>
          <w:rFonts w:ascii="Times New Roman" w:hAnsi="Times New Roman"/>
          <w:color w:val="222222"/>
          <w:sz w:val="24"/>
          <w:szCs w:val="24"/>
          <w:shd w:val="clear" w:color="auto" w:fill="FFFFFF"/>
        </w:rPr>
        <w:t>626.</w:t>
      </w:r>
      <w:r w:rsidRPr="00214163">
        <w:rPr>
          <w:rFonts w:ascii="Times New Roman" w:hAnsi="Times New Roman"/>
          <w:color w:val="222222"/>
          <w:sz w:val="24"/>
          <w:szCs w:val="24"/>
          <w:shd w:val="clear" w:color="auto" w:fill="FFFFFF"/>
        </w:rPr>
        <w:tab/>
        <w:t xml:space="preserve">*Sandman, C. F., &amp; </w:t>
      </w:r>
      <w:r w:rsidRPr="00214163">
        <w:rPr>
          <w:rFonts w:ascii="Times New Roman" w:hAnsi="Times New Roman"/>
          <w:b/>
          <w:color w:val="222222"/>
          <w:sz w:val="24"/>
          <w:szCs w:val="24"/>
          <w:shd w:val="clear" w:color="auto" w:fill="FFFFFF"/>
        </w:rPr>
        <w:t>Craske, M. G</w:t>
      </w:r>
      <w:r w:rsidRPr="00214163">
        <w:rPr>
          <w:rFonts w:ascii="Times New Roman" w:hAnsi="Times New Roman"/>
          <w:color w:val="222222"/>
          <w:sz w:val="24"/>
          <w:szCs w:val="24"/>
          <w:shd w:val="clear" w:color="auto" w:fill="FFFFFF"/>
        </w:rPr>
        <w:t>. (2024). Experiential processing increases positive affect and decreases dampening appraisals during autobiographical memory recall in an anhedonic sample. </w:t>
      </w:r>
      <w:r w:rsidRPr="00214163">
        <w:rPr>
          <w:rFonts w:ascii="Times New Roman" w:hAnsi="Times New Roman"/>
          <w:iCs/>
          <w:color w:val="222222"/>
          <w:sz w:val="24"/>
          <w:szCs w:val="24"/>
          <w:u w:val="single"/>
          <w:shd w:val="clear" w:color="auto" w:fill="FFFFFF"/>
        </w:rPr>
        <w:t>Behaviour Research and Therapy</w:t>
      </w:r>
      <w:r w:rsidRPr="00214163">
        <w:rPr>
          <w:rFonts w:ascii="Times New Roman" w:hAnsi="Times New Roman"/>
          <w:color w:val="222222"/>
          <w:sz w:val="24"/>
          <w:szCs w:val="24"/>
          <w:shd w:val="clear" w:color="auto" w:fill="FFFFFF"/>
        </w:rPr>
        <w:t>, 104606.</w:t>
      </w:r>
    </w:p>
    <w:p w14:paraId="258797E5" w14:textId="5DDAFBFD" w:rsidR="00B56156" w:rsidRPr="00214163" w:rsidRDefault="00B56156" w:rsidP="0010279B">
      <w:pPr>
        <w:pStyle w:val="CommentText"/>
        <w:rPr>
          <w:rFonts w:ascii="Times New Roman" w:hAnsi="Times New Roman"/>
          <w:sz w:val="24"/>
          <w:szCs w:val="24"/>
        </w:rPr>
      </w:pPr>
    </w:p>
    <w:p w14:paraId="350203E9" w14:textId="24EBA006" w:rsidR="00B56156" w:rsidRPr="00214163" w:rsidRDefault="00B56156" w:rsidP="0010279B">
      <w:pPr>
        <w:pStyle w:val="CommentText"/>
        <w:rPr>
          <w:rFonts w:ascii="Times New Roman" w:hAnsi="Times New Roman"/>
          <w:color w:val="212121"/>
          <w:sz w:val="24"/>
          <w:szCs w:val="24"/>
          <w:shd w:val="clear" w:color="auto" w:fill="FFFFFF"/>
        </w:rPr>
      </w:pPr>
      <w:r w:rsidRPr="00214163">
        <w:rPr>
          <w:rFonts w:ascii="Times New Roman" w:hAnsi="Times New Roman"/>
          <w:sz w:val="24"/>
          <w:szCs w:val="24"/>
        </w:rPr>
        <w:t xml:space="preserve">627.      </w:t>
      </w:r>
      <w:r w:rsidRPr="00214163">
        <w:rPr>
          <w:rFonts w:ascii="Times New Roman" w:hAnsi="Times New Roman"/>
          <w:color w:val="212121"/>
          <w:sz w:val="24"/>
          <w:szCs w:val="24"/>
          <w:shd w:val="clear" w:color="auto" w:fill="FFFFFF"/>
        </w:rPr>
        <w:t xml:space="preserve">Garber J, Chavira DA, Adam EK, </w:t>
      </w:r>
      <w:r w:rsidRPr="00214163">
        <w:rPr>
          <w:rFonts w:ascii="Times New Roman" w:hAnsi="Times New Roman"/>
          <w:b/>
          <w:color w:val="212121"/>
          <w:sz w:val="24"/>
          <w:szCs w:val="24"/>
          <w:shd w:val="clear" w:color="auto" w:fill="FFFFFF"/>
        </w:rPr>
        <w:t>Craske MG,</w:t>
      </w:r>
      <w:r w:rsidRPr="00214163">
        <w:rPr>
          <w:rFonts w:ascii="Times New Roman" w:hAnsi="Times New Roman"/>
          <w:color w:val="212121"/>
          <w:sz w:val="24"/>
          <w:szCs w:val="24"/>
          <w:shd w:val="clear" w:color="auto" w:fill="FFFFFF"/>
        </w:rPr>
        <w:t xml:space="preserve"> McMahon T, Williams A, Abitante G, Lanser I, Pashtunyar DS, Chen S, Zinbarg R. A randomized controlled trial </w:t>
      </w:r>
      <w:r w:rsidRPr="00214163">
        <w:rPr>
          <w:rFonts w:ascii="Times New Roman" w:hAnsi="Times New Roman"/>
          <w:color w:val="212121"/>
          <w:sz w:val="24"/>
          <w:szCs w:val="24"/>
          <w:shd w:val="clear" w:color="auto" w:fill="FFFFFF"/>
        </w:rPr>
        <w:lastRenderedPageBreak/>
        <w:t>of an online mindfulness program for adolescents at risk for internalizing problems. J Consult Clin Psychol. 2024 Dec 2. doi: 10.1037/ccp0000921. </w:t>
      </w:r>
    </w:p>
    <w:p w14:paraId="7E66D66D" w14:textId="4A3D020B" w:rsidR="00B56156" w:rsidRPr="00214163" w:rsidRDefault="00B56156" w:rsidP="0010279B">
      <w:pPr>
        <w:pStyle w:val="CommentText"/>
        <w:rPr>
          <w:rFonts w:ascii="Times New Roman" w:hAnsi="Times New Roman"/>
          <w:sz w:val="24"/>
          <w:szCs w:val="24"/>
        </w:rPr>
      </w:pPr>
    </w:p>
    <w:p w14:paraId="21842FF2" w14:textId="2F12EEE8" w:rsidR="00B56156" w:rsidRPr="00214163" w:rsidRDefault="00B56156" w:rsidP="0010279B">
      <w:pPr>
        <w:pStyle w:val="CommentText"/>
        <w:rPr>
          <w:rFonts w:ascii="Times New Roman" w:hAnsi="Times New Roman"/>
          <w:color w:val="212121"/>
          <w:sz w:val="24"/>
          <w:szCs w:val="24"/>
          <w:shd w:val="clear" w:color="auto" w:fill="FFFFFF"/>
        </w:rPr>
      </w:pPr>
      <w:r w:rsidRPr="00214163">
        <w:rPr>
          <w:rFonts w:ascii="Times New Roman" w:hAnsi="Times New Roman"/>
          <w:sz w:val="24"/>
          <w:szCs w:val="24"/>
        </w:rPr>
        <w:t xml:space="preserve">628.     </w:t>
      </w:r>
      <w:r w:rsidRPr="00214163">
        <w:rPr>
          <w:rFonts w:ascii="Times New Roman" w:hAnsi="Times New Roman"/>
          <w:color w:val="212121"/>
          <w:sz w:val="24"/>
          <w:szCs w:val="24"/>
          <w:shd w:val="clear" w:color="auto" w:fill="FFFFFF"/>
        </w:rPr>
        <w:t xml:space="preserve">Weaver A, LeBeau R, Brydon D, Rubyan M, Santiago J, Willis J, Kilbourne AM, </w:t>
      </w:r>
      <w:r w:rsidRPr="00214163">
        <w:rPr>
          <w:rFonts w:ascii="Times New Roman" w:hAnsi="Times New Roman"/>
          <w:b/>
          <w:color w:val="212121"/>
          <w:sz w:val="24"/>
          <w:szCs w:val="24"/>
          <w:shd w:val="clear" w:color="auto" w:fill="FFFFFF"/>
        </w:rPr>
        <w:t>Craske MG</w:t>
      </w:r>
      <w:r w:rsidRPr="00214163">
        <w:rPr>
          <w:rFonts w:ascii="Times New Roman" w:hAnsi="Times New Roman"/>
          <w:color w:val="212121"/>
          <w:sz w:val="24"/>
          <w:szCs w:val="24"/>
          <w:shd w:val="clear" w:color="auto" w:fill="FFFFFF"/>
        </w:rPr>
        <w:t>, Himle JA. Multiple Stakeholder Perspectives of Implementing Work-Related Cognitive Behavioral Therapy (WCBT) in Vocational Service Settings: A Qualitative Exploration of Intervention Acceptability and Sustainability. J Behav Health Serv Res. 2024 Oct 30. doi: 10.1007/s11414-024-09911-5. Epub ahead of print. PMID: 39476214.</w:t>
      </w:r>
    </w:p>
    <w:p w14:paraId="04641639" w14:textId="0EB53751" w:rsidR="00B56156" w:rsidRPr="00214163" w:rsidRDefault="00B56156" w:rsidP="0010279B">
      <w:pPr>
        <w:pStyle w:val="CommentText"/>
        <w:rPr>
          <w:rFonts w:ascii="Times New Roman" w:hAnsi="Times New Roman"/>
          <w:sz w:val="24"/>
          <w:szCs w:val="24"/>
        </w:rPr>
      </w:pPr>
    </w:p>
    <w:p w14:paraId="5917D127" w14:textId="70F79F60" w:rsidR="00B56156" w:rsidRPr="00214163" w:rsidRDefault="00B56156" w:rsidP="0010279B">
      <w:pPr>
        <w:pStyle w:val="CommentText"/>
        <w:rPr>
          <w:rFonts w:ascii="Times New Roman" w:hAnsi="Times New Roman"/>
          <w:color w:val="212121"/>
          <w:sz w:val="24"/>
          <w:szCs w:val="24"/>
          <w:shd w:val="clear" w:color="auto" w:fill="FFFFFF"/>
        </w:rPr>
      </w:pPr>
      <w:r w:rsidRPr="00214163">
        <w:rPr>
          <w:rFonts w:ascii="Times New Roman" w:hAnsi="Times New Roman"/>
          <w:sz w:val="24"/>
          <w:szCs w:val="24"/>
        </w:rPr>
        <w:t>629.     *</w:t>
      </w:r>
      <w:r w:rsidRPr="00214163">
        <w:rPr>
          <w:rFonts w:ascii="Times New Roman" w:hAnsi="Times New Roman"/>
          <w:color w:val="212121"/>
          <w:sz w:val="24"/>
          <w:szCs w:val="24"/>
          <w:shd w:val="clear" w:color="auto" w:fill="FFFFFF"/>
        </w:rPr>
        <w:t xml:space="preserve">Cushing CA, Lau H, Kawato M, </w:t>
      </w:r>
      <w:r w:rsidRPr="00214163">
        <w:rPr>
          <w:rFonts w:ascii="Times New Roman" w:hAnsi="Times New Roman"/>
          <w:b/>
          <w:color w:val="212121"/>
          <w:sz w:val="24"/>
          <w:szCs w:val="24"/>
          <w:shd w:val="clear" w:color="auto" w:fill="FFFFFF"/>
        </w:rPr>
        <w:t>Craske MG</w:t>
      </w:r>
      <w:r w:rsidRPr="00214163">
        <w:rPr>
          <w:rFonts w:ascii="Times New Roman" w:hAnsi="Times New Roman"/>
          <w:color w:val="212121"/>
          <w:sz w:val="24"/>
          <w:szCs w:val="24"/>
          <w:shd w:val="clear" w:color="auto" w:fill="FFFFFF"/>
        </w:rPr>
        <w:t>, Taschereau-Dumouchel V. A double-blind trial of decoded neurofeedback intervention for specific phobias. medRxiv [Preprint]. 2024 Aug 1:2023.04.25.23289107. doi: 10.1101/2023.04.25.23289107. Update in: Psychiatry Clin Neurosci. 2024 Nov;78(11):678-686. doi: 10.1111/pcn.13726. PMID: 39132473; PMCID: PMC11312662.</w:t>
      </w:r>
    </w:p>
    <w:p w14:paraId="5048A380" w14:textId="5DB9BC42" w:rsidR="00B56156" w:rsidRPr="00214163" w:rsidRDefault="00B56156" w:rsidP="0010279B">
      <w:pPr>
        <w:pStyle w:val="CommentText"/>
        <w:rPr>
          <w:rFonts w:ascii="Times New Roman" w:hAnsi="Times New Roman"/>
          <w:sz w:val="24"/>
          <w:szCs w:val="24"/>
        </w:rPr>
      </w:pPr>
    </w:p>
    <w:p w14:paraId="3978052C" w14:textId="4E955F96" w:rsidR="00B56156" w:rsidRPr="00214163" w:rsidRDefault="00B56156" w:rsidP="0010279B">
      <w:pPr>
        <w:pStyle w:val="CommentText"/>
        <w:rPr>
          <w:rFonts w:ascii="Times New Roman" w:hAnsi="Times New Roman"/>
          <w:sz w:val="24"/>
          <w:szCs w:val="24"/>
        </w:rPr>
      </w:pPr>
      <w:r w:rsidRPr="00214163">
        <w:rPr>
          <w:rFonts w:ascii="Times New Roman" w:hAnsi="Times New Roman"/>
          <w:sz w:val="24"/>
          <w:szCs w:val="24"/>
        </w:rPr>
        <w:t xml:space="preserve">630.     *Losiewicz, O.M., *Barnes-Horowtiz, N.M., LeBeau, R.T., Jester, J., Himle, J.A., &amp; </w:t>
      </w:r>
      <w:r w:rsidRPr="00214163">
        <w:rPr>
          <w:rFonts w:ascii="Times New Roman" w:hAnsi="Times New Roman"/>
          <w:b/>
          <w:sz w:val="24"/>
          <w:szCs w:val="24"/>
        </w:rPr>
        <w:t>Craske, M.G</w:t>
      </w:r>
      <w:r w:rsidRPr="00214163">
        <w:rPr>
          <w:rFonts w:ascii="Times New Roman" w:hAnsi="Times New Roman"/>
          <w:sz w:val="24"/>
          <w:szCs w:val="24"/>
        </w:rPr>
        <w:t>. (in press). Bidirectional relationships between hours worked and symptoms of social anxiety and depression: a longitudinal study.</w:t>
      </w:r>
      <w:r w:rsidRPr="00214163">
        <w:rPr>
          <w:rFonts w:ascii="Times New Roman" w:hAnsi="Times New Roman"/>
          <w:sz w:val="24"/>
          <w:szCs w:val="24"/>
          <w:u w:val="single"/>
        </w:rPr>
        <w:t xml:space="preserve"> Psychiatric Research and Clinical Practice</w:t>
      </w:r>
      <w:r w:rsidRPr="00214163">
        <w:rPr>
          <w:rFonts w:ascii="Times New Roman" w:hAnsi="Times New Roman"/>
          <w:sz w:val="24"/>
          <w:szCs w:val="24"/>
        </w:rPr>
        <w:t xml:space="preserve">. </w:t>
      </w:r>
    </w:p>
    <w:p w14:paraId="4734E9C0" w14:textId="35CBD2BA" w:rsidR="00B56156" w:rsidRPr="00214163" w:rsidRDefault="00B56156" w:rsidP="0010279B">
      <w:pPr>
        <w:pStyle w:val="CommentText"/>
        <w:rPr>
          <w:rFonts w:ascii="Times New Roman" w:hAnsi="Times New Roman"/>
          <w:sz w:val="24"/>
          <w:szCs w:val="24"/>
        </w:rPr>
      </w:pPr>
    </w:p>
    <w:p w14:paraId="676001C2" w14:textId="59C51E00" w:rsidR="00214163" w:rsidRPr="00214163" w:rsidRDefault="00214163" w:rsidP="0010279B">
      <w:pPr>
        <w:pStyle w:val="CommentText"/>
        <w:rPr>
          <w:rFonts w:ascii="Times New Roman" w:hAnsi="Times New Roman"/>
          <w:color w:val="212121"/>
          <w:sz w:val="24"/>
          <w:szCs w:val="24"/>
          <w:shd w:val="clear" w:color="auto" w:fill="FFFFFF"/>
        </w:rPr>
      </w:pPr>
      <w:r w:rsidRPr="00214163">
        <w:rPr>
          <w:rFonts w:ascii="Times New Roman" w:hAnsi="Times New Roman"/>
          <w:sz w:val="24"/>
          <w:szCs w:val="24"/>
        </w:rPr>
        <w:t xml:space="preserve">631.     </w:t>
      </w:r>
      <w:r w:rsidRPr="00214163">
        <w:rPr>
          <w:rFonts w:ascii="Times New Roman" w:hAnsi="Times New Roman"/>
          <w:color w:val="212121"/>
          <w:sz w:val="24"/>
          <w:szCs w:val="24"/>
          <w:shd w:val="clear" w:color="auto" w:fill="FFFFFF"/>
        </w:rPr>
        <w:t xml:space="preserve">Koning SM, Kessler CL, Canli T, Duman EA, Adam EK, Zinbarg R, </w:t>
      </w:r>
      <w:r w:rsidRPr="00214163">
        <w:rPr>
          <w:rFonts w:ascii="Times New Roman" w:hAnsi="Times New Roman"/>
          <w:b/>
          <w:color w:val="212121"/>
          <w:sz w:val="24"/>
          <w:szCs w:val="24"/>
          <w:shd w:val="clear" w:color="auto" w:fill="FFFFFF"/>
        </w:rPr>
        <w:t>Craske MG,</w:t>
      </w:r>
      <w:r w:rsidRPr="00214163">
        <w:rPr>
          <w:rFonts w:ascii="Times New Roman" w:hAnsi="Times New Roman"/>
          <w:color w:val="212121"/>
          <w:sz w:val="24"/>
          <w:szCs w:val="24"/>
          <w:shd w:val="clear" w:color="auto" w:fill="FFFFFF"/>
        </w:rPr>
        <w:t xml:space="preserve"> Stephens JE, Vrshek-Schallhorn S. Early-life adversity severity, timing, and context type are associated with SLC6A4 methylation in emerging adults: Results from a prospective cohort study. Psychoneuroendocrinology. 2024 </w:t>
      </w:r>
      <w:proofErr w:type="gramStart"/>
      <w:r w:rsidRPr="00214163">
        <w:rPr>
          <w:rFonts w:ascii="Times New Roman" w:hAnsi="Times New Roman"/>
          <w:color w:val="212121"/>
          <w:sz w:val="24"/>
          <w:szCs w:val="24"/>
          <w:shd w:val="clear" w:color="auto" w:fill="FFFFFF"/>
        </w:rPr>
        <w:t>Dec;170:107181</w:t>
      </w:r>
      <w:proofErr w:type="gramEnd"/>
      <w:r w:rsidRPr="00214163">
        <w:rPr>
          <w:rFonts w:ascii="Times New Roman" w:hAnsi="Times New Roman"/>
          <w:color w:val="212121"/>
          <w:sz w:val="24"/>
          <w:szCs w:val="24"/>
          <w:shd w:val="clear" w:color="auto" w:fill="FFFFFF"/>
        </w:rPr>
        <w:t>. doi: 10.1016/j.psyneuen.2024.107181. Epub 2024 Sep 14. PMID: 39298801.</w:t>
      </w:r>
    </w:p>
    <w:p w14:paraId="7A1CDC3C" w14:textId="4039DBC3" w:rsidR="00214163" w:rsidRPr="00214163" w:rsidRDefault="00214163" w:rsidP="0010279B">
      <w:pPr>
        <w:pStyle w:val="CommentText"/>
        <w:rPr>
          <w:rFonts w:ascii="Times New Roman" w:hAnsi="Times New Roman"/>
          <w:sz w:val="24"/>
          <w:szCs w:val="24"/>
        </w:rPr>
      </w:pPr>
    </w:p>
    <w:p w14:paraId="5069AB50" w14:textId="6ABA836D" w:rsidR="00214163" w:rsidRPr="00214163" w:rsidRDefault="00214163" w:rsidP="00214163">
      <w:pPr>
        <w:rPr>
          <w:sz w:val="24"/>
          <w:szCs w:val="24"/>
        </w:rPr>
      </w:pPr>
      <w:r w:rsidRPr="00214163">
        <w:rPr>
          <w:sz w:val="24"/>
          <w:szCs w:val="24"/>
        </w:rPr>
        <w:t xml:space="preserve">632.     </w:t>
      </w:r>
      <w:r>
        <w:rPr>
          <w:sz w:val="24"/>
          <w:szCs w:val="24"/>
        </w:rPr>
        <w:t>*</w:t>
      </w:r>
      <w:r w:rsidRPr="00214163">
        <w:rPr>
          <w:sz w:val="24"/>
          <w:szCs w:val="24"/>
        </w:rPr>
        <w:t xml:space="preserve">Metts, A., Puhlmann, L. M. C., Zerban, M., Kalisch, R., Zinbarg, R. E., Mineka, S., &amp; </w:t>
      </w:r>
      <w:r w:rsidRPr="00214163">
        <w:rPr>
          <w:b/>
          <w:sz w:val="24"/>
          <w:szCs w:val="24"/>
        </w:rPr>
        <w:t>Craske, M. G.</w:t>
      </w:r>
      <w:r w:rsidRPr="00214163">
        <w:rPr>
          <w:sz w:val="24"/>
          <w:szCs w:val="24"/>
        </w:rPr>
        <w:t xml:space="preserve"> (2024). Cross-Sectional, Longitudinal, and Dynamic Associations Among Big Five Personality Traits and Resilience in Primarily Female, Upper-Middle Class, Ethnically Diverse U.S. Adolescents. </w:t>
      </w:r>
      <w:r w:rsidRPr="00214163">
        <w:rPr>
          <w:i/>
          <w:iCs/>
          <w:sz w:val="24"/>
          <w:szCs w:val="24"/>
        </w:rPr>
        <w:t>Clinical Psychological Science</w:t>
      </w:r>
      <w:r w:rsidRPr="00214163">
        <w:rPr>
          <w:sz w:val="24"/>
          <w:szCs w:val="24"/>
        </w:rPr>
        <w:t>, </w:t>
      </w:r>
      <w:r w:rsidRPr="00214163">
        <w:rPr>
          <w:i/>
          <w:iCs/>
          <w:sz w:val="24"/>
          <w:szCs w:val="24"/>
        </w:rPr>
        <w:t>0</w:t>
      </w:r>
      <w:r w:rsidRPr="00214163">
        <w:rPr>
          <w:sz w:val="24"/>
          <w:szCs w:val="24"/>
        </w:rPr>
        <w:t>(0). </w:t>
      </w:r>
      <w:hyperlink r:id="rId33" w:history="1">
        <w:r w:rsidRPr="00214163">
          <w:rPr>
            <w:rStyle w:val="Hyperlink"/>
            <w:color w:val="046FF8"/>
            <w:sz w:val="24"/>
            <w:szCs w:val="24"/>
          </w:rPr>
          <w:t>https://doi.org/10.1177/21677026241281312</w:t>
        </w:r>
      </w:hyperlink>
    </w:p>
    <w:p w14:paraId="0105A5BA" w14:textId="615A0C1E" w:rsidR="00214163" w:rsidRPr="00214163" w:rsidRDefault="00214163" w:rsidP="0010279B">
      <w:pPr>
        <w:pStyle w:val="CommentText"/>
        <w:rPr>
          <w:rFonts w:ascii="Times New Roman" w:hAnsi="Times New Roman"/>
          <w:sz w:val="24"/>
          <w:szCs w:val="24"/>
        </w:rPr>
      </w:pPr>
    </w:p>
    <w:p w14:paraId="568FCF69" w14:textId="6E987B2E" w:rsidR="00214163" w:rsidRPr="00214163" w:rsidRDefault="00214163" w:rsidP="0010279B">
      <w:pPr>
        <w:pStyle w:val="CommentText"/>
        <w:rPr>
          <w:rFonts w:ascii="Times New Roman" w:hAnsi="Times New Roman"/>
          <w:color w:val="212121"/>
          <w:sz w:val="24"/>
          <w:szCs w:val="24"/>
          <w:shd w:val="clear" w:color="auto" w:fill="FFFFFF"/>
        </w:rPr>
      </w:pPr>
      <w:r w:rsidRPr="00214163">
        <w:rPr>
          <w:rFonts w:ascii="Times New Roman" w:hAnsi="Times New Roman"/>
          <w:sz w:val="24"/>
          <w:szCs w:val="24"/>
        </w:rPr>
        <w:t xml:space="preserve">633.  </w:t>
      </w:r>
      <w:r>
        <w:rPr>
          <w:rFonts w:ascii="Times New Roman" w:hAnsi="Times New Roman"/>
          <w:sz w:val="24"/>
          <w:szCs w:val="24"/>
        </w:rPr>
        <w:t xml:space="preserve">   </w:t>
      </w:r>
      <w:r w:rsidRPr="00214163">
        <w:rPr>
          <w:rFonts w:ascii="Times New Roman" w:hAnsi="Times New Roman"/>
          <w:color w:val="212121"/>
          <w:sz w:val="24"/>
          <w:szCs w:val="24"/>
          <w:shd w:val="clear" w:color="auto" w:fill="FFFFFF"/>
        </w:rPr>
        <w:t xml:space="preserve">Lipp OV, Luck CC, Ney LJ, </w:t>
      </w:r>
      <w:r w:rsidRPr="00214163">
        <w:rPr>
          <w:rFonts w:ascii="Times New Roman" w:hAnsi="Times New Roman"/>
          <w:b/>
          <w:color w:val="212121"/>
          <w:sz w:val="24"/>
          <w:szCs w:val="24"/>
          <w:shd w:val="clear" w:color="auto" w:fill="FFFFFF"/>
        </w:rPr>
        <w:t>Craske MG,</w:t>
      </w:r>
      <w:r w:rsidRPr="00214163">
        <w:rPr>
          <w:rFonts w:ascii="Times New Roman" w:hAnsi="Times New Roman"/>
          <w:color w:val="212121"/>
          <w:sz w:val="24"/>
          <w:szCs w:val="24"/>
          <w:shd w:val="clear" w:color="auto" w:fill="FFFFFF"/>
        </w:rPr>
        <w:t xml:space="preserve"> Waters AM. The renewal reducing effect of unpaired unconditional stimuli presented during extinction is not specific to the unconditional stimulus used during acquisition. Behav Res Ther. 2024 Dec </w:t>
      </w:r>
      <w:proofErr w:type="gramStart"/>
      <w:r w:rsidRPr="00214163">
        <w:rPr>
          <w:rFonts w:ascii="Times New Roman" w:hAnsi="Times New Roman"/>
          <w:color w:val="212121"/>
          <w:sz w:val="24"/>
          <w:szCs w:val="24"/>
          <w:shd w:val="clear" w:color="auto" w:fill="FFFFFF"/>
        </w:rPr>
        <w:t>17;185:104675</w:t>
      </w:r>
      <w:proofErr w:type="gramEnd"/>
      <w:r w:rsidRPr="00214163">
        <w:rPr>
          <w:rFonts w:ascii="Times New Roman" w:hAnsi="Times New Roman"/>
          <w:color w:val="212121"/>
          <w:sz w:val="24"/>
          <w:szCs w:val="24"/>
          <w:shd w:val="clear" w:color="auto" w:fill="FFFFFF"/>
        </w:rPr>
        <w:t>. doi: 10.1016/j.brat.2024.104675. Epub ahead of print. PMID: 39721207.</w:t>
      </w:r>
    </w:p>
    <w:p w14:paraId="5CDA28CE" w14:textId="385C55F5" w:rsidR="00214163" w:rsidRPr="00214163" w:rsidRDefault="00214163" w:rsidP="0010279B">
      <w:pPr>
        <w:pStyle w:val="CommentText"/>
        <w:rPr>
          <w:rFonts w:ascii="Times New Roman" w:hAnsi="Times New Roman"/>
          <w:sz w:val="24"/>
          <w:szCs w:val="24"/>
        </w:rPr>
      </w:pPr>
    </w:p>
    <w:p w14:paraId="0E16FDBD" w14:textId="0A9C5187" w:rsidR="00214163" w:rsidRPr="00214163" w:rsidRDefault="00214163" w:rsidP="00214163">
      <w:pPr>
        <w:pStyle w:val="CommentText"/>
        <w:rPr>
          <w:rFonts w:ascii="Times New Roman" w:hAnsi="Times New Roman"/>
          <w:sz w:val="24"/>
          <w:szCs w:val="24"/>
        </w:rPr>
      </w:pPr>
      <w:r w:rsidRPr="00214163">
        <w:rPr>
          <w:rFonts w:ascii="Times New Roman" w:hAnsi="Times New Roman"/>
          <w:sz w:val="24"/>
          <w:szCs w:val="24"/>
        </w:rPr>
        <w:t xml:space="preserve">634.    </w:t>
      </w:r>
      <w:r>
        <w:rPr>
          <w:rFonts w:ascii="Times New Roman" w:hAnsi="Times New Roman"/>
          <w:sz w:val="24"/>
          <w:szCs w:val="24"/>
        </w:rPr>
        <w:t xml:space="preserve"> *</w:t>
      </w:r>
      <w:r w:rsidRPr="00214163">
        <w:rPr>
          <w:rFonts w:ascii="Times New Roman" w:hAnsi="Times New Roman"/>
          <w:sz w:val="24"/>
          <w:szCs w:val="24"/>
        </w:rPr>
        <w:t xml:space="preserve">Hough, C.M., Kruse, J.L., Espinoza, R.T., Brooks, J.O., Congdon, E.J., Norris, V., </w:t>
      </w:r>
      <w:r w:rsidRPr="00214163">
        <w:rPr>
          <w:rFonts w:ascii="Times New Roman" w:hAnsi="Times New Roman"/>
          <w:b/>
          <w:sz w:val="24"/>
          <w:szCs w:val="24"/>
        </w:rPr>
        <w:t>Craske, M.G.</w:t>
      </w:r>
      <w:r w:rsidRPr="00214163">
        <w:rPr>
          <w:rFonts w:ascii="Times New Roman" w:hAnsi="Times New Roman"/>
          <w:sz w:val="24"/>
          <w:szCs w:val="24"/>
        </w:rPr>
        <w:t xml:space="preserve">, &amp; Narr, K.L. (2025). Trajectory of peripheral inflammation during index ECT in association with clinical outcomes in treatment-resistant depression, </w:t>
      </w:r>
      <w:r w:rsidRPr="00214163">
        <w:rPr>
          <w:rFonts w:ascii="Times New Roman" w:hAnsi="Times New Roman"/>
          <w:sz w:val="24"/>
          <w:szCs w:val="24"/>
          <w:u w:val="single"/>
        </w:rPr>
        <w:t>Brain, Behavior, &amp; Immunity - Health</w:t>
      </w:r>
      <w:r w:rsidRPr="00214163">
        <w:rPr>
          <w:rFonts w:ascii="Times New Roman" w:hAnsi="Times New Roman"/>
          <w:sz w:val="24"/>
          <w:szCs w:val="24"/>
        </w:rPr>
        <w:t>, Volume 43, 2025, 100925, ISSN 2666-3546,</w:t>
      </w:r>
    </w:p>
    <w:p w14:paraId="495A59CA" w14:textId="2310ED91" w:rsidR="00214163" w:rsidRPr="00214163" w:rsidRDefault="00214163" w:rsidP="00214163">
      <w:pPr>
        <w:pStyle w:val="CommentText"/>
        <w:rPr>
          <w:rFonts w:ascii="Times New Roman" w:hAnsi="Times New Roman"/>
          <w:sz w:val="24"/>
          <w:szCs w:val="24"/>
        </w:rPr>
      </w:pPr>
      <w:r w:rsidRPr="00214163">
        <w:rPr>
          <w:rFonts w:ascii="Times New Roman" w:hAnsi="Times New Roman"/>
          <w:sz w:val="24"/>
          <w:szCs w:val="24"/>
        </w:rPr>
        <w:t>https://doi.org/10.1016/j.bbih.2024.100925.</w:t>
      </w:r>
    </w:p>
    <w:p w14:paraId="4ABF0B8F" w14:textId="6DCAF404" w:rsidR="00214163" w:rsidRPr="00214163" w:rsidRDefault="00214163" w:rsidP="0010279B">
      <w:pPr>
        <w:pStyle w:val="CommentText"/>
        <w:rPr>
          <w:rFonts w:ascii="Times New Roman" w:hAnsi="Times New Roman"/>
          <w:sz w:val="24"/>
          <w:szCs w:val="24"/>
        </w:rPr>
      </w:pPr>
    </w:p>
    <w:p w14:paraId="1E004048" w14:textId="1CCCBA26" w:rsidR="00214163" w:rsidRPr="00214163" w:rsidRDefault="00214163" w:rsidP="0010279B">
      <w:pPr>
        <w:pStyle w:val="CommentText"/>
        <w:rPr>
          <w:rFonts w:ascii="Times New Roman" w:hAnsi="Times New Roman"/>
          <w:sz w:val="24"/>
          <w:szCs w:val="24"/>
        </w:rPr>
      </w:pPr>
      <w:r w:rsidRPr="00214163">
        <w:rPr>
          <w:rFonts w:ascii="Times New Roman" w:hAnsi="Times New Roman"/>
          <w:sz w:val="24"/>
          <w:szCs w:val="24"/>
        </w:rPr>
        <w:t xml:space="preserve">635.     </w:t>
      </w:r>
      <w:r w:rsidRPr="00214163">
        <w:rPr>
          <w:rFonts w:ascii="Times New Roman" w:hAnsi="Times New Roman"/>
          <w:color w:val="1A254C"/>
          <w:sz w:val="24"/>
          <w:szCs w:val="24"/>
          <w:shd w:val="clear" w:color="auto" w:fill="FFFFFF"/>
        </w:rPr>
        <w:t>R Pozuelo J, Nabulumba C, Sikoti D, Davis M, Gumikiriza-Onoria JL, Kinyanda E, Moffett B, van Heerden A, O'Mahen HA, </w:t>
      </w:r>
      <w:r w:rsidRPr="00214163">
        <w:rPr>
          <w:rFonts w:ascii="Times New Roman" w:hAnsi="Times New Roman"/>
          <w:b/>
          <w:color w:val="1A254C"/>
          <w:sz w:val="24"/>
          <w:szCs w:val="24"/>
          <w:shd w:val="clear" w:color="auto" w:fill="FFFFFF"/>
        </w:rPr>
        <w:t>Craske M</w:t>
      </w:r>
      <w:r w:rsidRPr="00214163">
        <w:rPr>
          <w:rFonts w:ascii="Times New Roman" w:hAnsi="Times New Roman"/>
          <w:color w:val="1A254C"/>
          <w:sz w:val="24"/>
          <w:szCs w:val="24"/>
          <w:shd w:val="clear" w:color="auto" w:fill="FFFFFF"/>
        </w:rPr>
        <w:t xml:space="preserve">, DoBAt &amp; Ebikolwa </w:t>
      </w:r>
      <w:r w:rsidRPr="00214163">
        <w:rPr>
          <w:rFonts w:ascii="Times New Roman" w:hAnsi="Times New Roman"/>
          <w:color w:val="1A254C"/>
          <w:sz w:val="24"/>
          <w:szCs w:val="24"/>
          <w:shd w:val="clear" w:color="auto" w:fill="FFFFFF"/>
        </w:rPr>
        <w:lastRenderedPageBreak/>
        <w:t>Consortium, Sulaiman M, Stein A. A Narrative-Gamified Mental Health App (Kuamsha) for Adolescents in Uganda: Mixed Methods Feasibility and Acceptability Study</w:t>
      </w:r>
      <w:r w:rsidRPr="00214163">
        <w:rPr>
          <w:rFonts w:ascii="Times New Roman" w:hAnsi="Times New Roman"/>
          <w:color w:val="1A254C"/>
          <w:sz w:val="24"/>
          <w:szCs w:val="24"/>
        </w:rPr>
        <w:br/>
      </w:r>
      <w:r w:rsidRPr="00214163">
        <w:rPr>
          <w:rFonts w:ascii="Times New Roman" w:hAnsi="Times New Roman"/>
          <w:color w:val="1A254C"/>
          <w:sz w:val="24"/>
          <w:szCs w:val="24"/>
          <w:shd w:val="clear" w:color="auto" w:fill="FFFFFF"/>
        </w:rPr>
        <w:t>JMIR Serious Games 2024;</w:t>
      </w:r>
      <w:proofErr w:type="gramStart"/>
      <w:r w:rsidRPr="00214163">
        <w:rPr>
          <w:rFonts w:ascii="Times New Roman" w:hAnsi="Times New Roman"/>
          <w:color w:val="1A254C"/>
          <w:sz w:val="24"/>
          <w:szCs w:val="24"/>
          <w:shd w:val="clear" w:color="auto" w:fill="FFFFFF"/>
        </w:rPr>
        <w:t>12:e</w:t>
      </w:r>
      <w:proofErr w:type="gramEnd"/>
      <w:r w:rsidRPr="00214163">
        <w:rPr>
          <w:rFonts w:ascii="Times New Roman" w:hAnsi="Times New Roman"/>
          <w:color w:val="1A254C"/>
          <w:sz w:val="24"/>
          <w:szCs w:val="24"/>
          <w:shd w:val="clear" w:color="auto" w:fill="FFFFFF"/>
        </w:rPr>
        <w:t>59381</w:t>
      </w:r>
    </w:p>
    <w:p w14:paraId="6F3D2409" w14:textId="77777777" w:rsidR="00214163" w:rsidRPr="00214163" w:rsidRDefault="00214163" w:rsidP="0010279B">
      <w:pPr>
        <w:pStyle w:val="CommentText"/>
        <w:rPr>
          <w:rFonts w:ascii="Times New Roman" w:hAnsi="Times New Roman"/>
          <w:sz w:val="24"/>
          <w:szCs w:val="24"/>
        </w:rPr>
      </w:pPr>
    </w:p>
    <w:p w14:paraId="7E2074B4" w14:textId="3427B314" w:rsidR="00B56156" w:rsidRPr="00214163" w:rsidRDefault="00B56156" w:rsidP="0010279B">
      <w:pPr>
        <w:pStyle w:val="CommentText"/>
        <w:rPr>
          <w:rFonts w:ascii="Times New Roman" w:hAnsi="Times New Roman"/>
          <w:sz w:val="24"/>
          <w:szCs w:val="24"/>
        </w:rPr>
      </w:pPr>
      <w:r w:rsidRPr="00214163">
        <w:rPr>
          <w:rFonts w:ascii="Times New Roman" w:hAnsi="Times New Roman"/>
          <w:sz w:val="24"/>
          <w:szCs w:val="24"/>
        </w:rPr>
        <w:t>63</w:t>
      </w:r>
      <w:r w:rsidR="00214163" w:rsidRPr="00214163">
        <w:rPr>
          <w:rFonts w:ascii="Times New Roman" w:hAnsi="Times New Roman"/>
          <w:sz w:val="24"/>
          <w:szCs w:val="24"/>
        </w:rPr>
        <w:t>6</w:t>
      </w:r>
      <w:r w:rsidRPr="00214163">
        <w:rPr>
          <w:rFonts w:ascii="Times New Roman" w:hAnsi="Times New Roman"/>
          <w:sz w:val="24"/>
          <w:szCs w:val="24"/>
        </w:rPr>
        <w:t>.     *</w:t>
      </w:r>
      <w:r w:rsidRPr="00214163">
        <w:rPr>
          <w:rFonts w:ascii="Times New Roman" w:hAnsi="Times New Roman"/>
          <w:color w:val="212121"/>
          <w:sz w:val="24"/>
          <w:szCs w:val="24"/>
          <w:shd w:val="clear" w:color="auto" w:fill="FFFFFF"/>
        </w:rPr>
        <w:t xml:space="preserve">Losiewicz OM, McGlade AL, Treanor M, </w:t>
      </w:r>
      <w:r w:rsidRPr="00214163">
        <w:rPr>
          <w:rFonts w:ascii="Times New Roman" w:hAnsi="Times New Roman"/>
          <w:b/>
          <w:color w:val="212121"/>
          <w:sz w:val="24"/>
          <w:szCs w:val="24"/>
          <w:shd w:val="clear" w:color="auto" w:fill="FFFFFF"/>
        </w:rPr>
        <w:t>Craske MG.</w:t>
      </w:r>
      <w:r w:rsidRPr="00214163">
        <w:rPr>
          <w:rFonts w:ascii="Times New Roman" w:hAnsi="Times New Roman"/>
          <w:color w:val="212121"/>
          <w:sz w:val="24"/>
          <w:szCs w:val="24"/>
          <w:shd w:val="clear" w:color="auto" w:fill="FFFFFF"/>
        </w:rPr>
        <w:t xml:space="preserve"> Ecological momentary assessment models trajectories of expectancy following exposure: A proof-of-concept pilot study. J Behav Ther Exp Psychiatry. 2025 </w:t>
      </w:r>
      <w:proofErr w:type="gramStart"/>
      <w:r w:rsidRPr="00214163">
        <w:rPr>
          <w:rFonts w:ascii="Times New Roman" w:hAnsi="Times New Roman"/>
          <w:color w:val="212121"/>
          <w:sz w:val="24"/>
          <w:szCs w:val="24"/>
          <w:shd w:val="clear" w:color="auto" w:fill="FFFFFF"/>
        </w:rPr>
        <w:t>Mar;86:102000</w:t>
      </w:r>
      <w:proofErr w:type="gramEnd"/>
      <w:r w:rsidRPr="00214163">
        <w:rPr>
          <w:rFonts w:ascii="Times New Roman" w:hAnsi="Times New Roman"/>
          <w:color w:val="212121"/>
          <w:sz w:val="24"/>
          <w:szCs w:val="24"/>
          <w:shd w:val="clear" w:color="auto" w:fill="FFFFFF"/>
        </w:rPr>
        <w:t>. doi: 10.1016/j.jbtep.2024.102000. Epub 2024 Dec 1. PMID: 39626975.</w:t>
      </w:r>
    </w:p>
    <w:p w14:paraId="11400CBC" w14:textId="77777777" w:rsidR="00410B0D" w:rsidRPr="00214163" w:rsidRDefault="00410B0D" w:rsidP="00247342">
      <w:pPr>
        <w:rPr>
          <w:sz w:val="24"/>
          <w:szCs w:val="24"/>
        </w:rPr>
      </w:pPr>
    </w:p>
    <w:sectPr w:rsidR="00410B0D" w:rsidRPr="00214163">
      <w:footerReference w:type="even" r:id="rId34"/>
      <w:footerReference w:type="default" r:id="rId3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D19DF" w14:textId="77777777" w:rsidR="001345B8" w:rsidRDefault="001345B8">
      <w:r>
        <w:separator/>
      </w:r>
    </w:p>
  </w:endnote>
  <w:endnote w:type="continuationSeparator" w:id="0">
    <w:p w14:paraId="3AE8FC58" w14:textId="77777777" w:rsidR="001345B8" w:rsidRDefault="0013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Symbol Std Book">
    <w:altName w:val="Calibri"/>
    <w:panose1 w:val="020B0604020202020204"/>
    <w:charset w:val="00"/>
    <w:family w:val="swiss"/>
    <w:notTrueType/>
    <w:pitch w:val="variable"/>
    <w:sig w:usb0="800000AF" w:usb1="4000204A" w:usb2="00000000" w:usb3="00000000" w:csb0="00000001" w:csb1="00000000"/>
  </w:font>
  <w:font w:name="ArialUnicodeMS">
    <w:altName w:val="Batang"/>
    <w:panose1 w:val="020B0604020202020204"/>
    <w:charset w:val="81"/>
    <w:family w:val="auto"/>
    <w:notTrueType/>
    <w:pitch w:val="default"/>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E2A23" w14:textId="77777777" w:rsidR="00B56156" w:rsidRDefault="00B561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B33AEF" w14:textId="77777777" w:rsidR="00B56156" w:rsidRDefault="00B561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0EE83" w14:textId="292B4D30" w:rsidR="00B56156" w:rsidRDefault="00B561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84</w:t>
    </w:r>
    <w:r>
      <w:rPr>
        <w:rStyle w:val="PageNumber"/>
      </w:rPr>
      <w:fldChar w:fldCharType="end"/>
    </w:r>
  </w:p>
  <w:p w14:paraId="2CAABACF" w14:textId="77777777" w:rsidR="00B56156" w:rsidRDefault="00B5615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07BE9" w14:textId="77777777" w:rsidR="001345B8" w:rsidRDefault="001345B8">
      <w:r>
        <w:separator/>
      </w:r>
    </w:p>
  </w:footnote>
  <w:footnote w:type="continuationSeparator" w:id="0">
    <w:p w14:paraId="54629CB4" w14:textId="77777777" w:rsidR="001345B8" w:rsidRDefault="00134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B6824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57D91"/>
    <w:multiLevelType w:val="multilevel"/>
    <w:tmpl w:val="D8003B1E"/>
    <w:lvl w:ilvl="0">
      <w:start w:val="2004"/>
      <w:numFmt w:val="decimal"/>
      <w:lvlText w:val="%1"/>
      <w:lvlJc w:val="left"/>
      <w:pPr>
        <w:tabs>
          <w:tab w:val="num" w:pos="1035"/>
        </w:tabs>
        <w:ind w:left="1035" w:hanging="1035"/>
      </w:pPr>
      <w:rPr>
        <w:rFonts w:hint="default"/>
      </w:rPr>
    </w:lvl>
    <w:lvl w:ilvl="1">
      <w:start w:val="2009"/>
      <w:numFmt w:val="decimal"/>
      <w:lvlText w:val="%1-%2"/>
      <w:lvlJc w:val="left"/>
      <w:pPr>
        <w:tabs>
          <w:tab w:val="num" w:pos="1755"/>
        </w:tabs>
        <w:ind w:left="1755" w:hanging="1035"/>
      </w:pPr>
      <w:rPr>
        <w:rFonts w:hint="default"/>
      </w:rPr>
    </w:lvl>
    <w:lvl w:ilvl="2">
      <w:start w:val="1"/>
      <w:numFmt w:val="decimal"/>
      <w:lvlText w:val="%1-%2.%3"/>
      <w:lvlJc w:val="left"/>
      <w:pPr>
        <w:tabs>
          <w:tab w:val="num" w:pos="2475"/>
        </w:tabs>
        <w:ind w:left="2475" w:hanging="1035"/>
      </w:pPr>
      <w:rPr>
        <w:rFonts w:hint="default"/>
      </w:rPr>
    </w:lvl>
    <w:lvl w:ilvl="3">
      <w:start w:val="1"/>
      <w:numFmt w:val="decimal"/>
      <w:lvlText w:val="%1-%2.%3.%4"/>
      <w:lvlJc w:val="left"/>
      <w:pPr>
        <w:tabs>
          <w:tab w:val="num" w:pos="3195"/>
        </w:tabs>
        <w:ind w:left="3195" w:hanging="103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3AB602D"/>
    <w:multiLevelType w:val="multilevel"/>
    <w:tmpl w:val="F17E22D8"/>
    <w:lvl w:ilvl="0">
      <w:start w:val="1998"/>
      <w:numFmt w:val="decimal"/>
      <w:lvlText w:val="%1"/>
      <w:lvlJc w:val="left"/>
      <w:pPr>
        <w:ind w:left="1035" w:hanging="1035"/>
      </w:pPr>
      <w:rPr>
        <w:rFonts w:hint="default"/>
      </w:rPr>
    </w:lvl>
    <w:lvl w:ilvl="1">
      <w:start w:val="2000"/>
      <w:numFmt w:val="decimal"/>
      <w:lvlText w:val="%1-%2"/>
      <w:lvlJc w:val="left"/>
      <w:pPr>
        <w:ind w:left="1335" w:hanging="1035"/>
      </w:pPr>
      <w:rPr>
        <w:rFonts w:hint="default"/>
      </w:rPr>
    </w:lvl>
    <w:lvl w:ilvl="2">
      <w:start w:val="1"/>
      <w:numFmt w:val="decimal"/>
      <w:lvlText w:val="%1-%2.%3"/>
      <w:lvlJc w:val="left"/>
      <w:pPr>
        <w:ind w:left="1635" w:hanging="1035"/>
      </w:pPr>
      <w:rPr>
        <w:rFonts w:hint="default"/>
      </w:rPr>
    </w:lvl>
    <w:lvl w:ilvl="3">
      <w:start w:val="1"/>
      <w:numFmt w:val="decimal"/>
      <w:lvlText w:val="%1-%2.%3.%4"/>
      <w:lvlJc w:val="left"/>
      <w:pPr>
        <w:ind w:left="1935" w:hanging="1035"/>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14663E54"/>
    <w:multiLevelType w:val="multilevel"/>
    <w:tmpl w:val="A1C0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172D8"/>
    <w:multiLevelType w:val="singleLevel"/>
    <w:tmpl w:val="18A0F6C6"/>
    <w:lvl w:ilvl="0">
      <w:start w:val="1998"/>
      <w:numFmt w:val="decimal"/>
      <w:lvlText w:val="%1"/>
      <w:lvlJc w:val="left"/>
      <w:pPr>
        <w:tabs>
          <w:tab w:val="num" w:pos="2340"/>
        </w:tabs>
        <w:ind w:left="2340" w:hanging="2040"/>
      </w:pPr>
      <w:rPr>
        <w:rFonts w:hint="default"/>
      </w:rPr>
    </w:lvl>
  </w:abstractNum>
  <w:abstractNum w:abstractNumId="5" w15:restartNumberingAfterBreak="0">
    <w:nsid w:val="176417E0"/>
    <w:multiLevelType w:val="multilevel"/>
    <w:tmpl w:val="4ED8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433A9"/>
    <w:multiLevelType w:val="singleLevel"/>
    <w:tmpl w:val="246C9268"/>
    <w:lvl w:ilvl="0">
      <w:start w:val="1998"/>
      <w:numFmt w:val="decimal"/>
      <w:lvlText w:val="%1"/>
      <w:legacy w:legacy="1" w:legacySpace="0" w:legacyIndent="2340"/>
      <w:lvlJc w:val="left"/>
      <w:pPr>
        <w:ind w:left="2640" w:hanging="2340"/>
      </w:pPr>
    </w:lvl>
  </w:abstractNum>
  <w:abstractNum w:abstractNumId="7" w15:restartNumberingAfterBreak="0">
    <w:nsid w:val="285637D2"/>
    <w:multiLevelType w:val="multilevel"/>
    <w:tmpl w:val="D6D09018"/>
    <w:lvl w:ilvl="0">
      <w:start w:val="2004"/>
      <w:numFmt w:val="decimal"/>
      <w:lvlText w:val="%1"/>
      <w:lvlJc w:val="left"/>
      <w:pPr>
        <w:tabs>
          <w:tab w:val="num" w:pos="1440"/>
        </w:tabs>
        <w:ind w:left="1440" w:hanging="1440"/>
      </w:pPr>
      <w:rPr>
        <w:rFonts w:hint="default"/>
      </w:rPr>
    </w:lvl>
    <w:lvl w:ilvl="1">
      <w:start w:val="2007"/>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8824CF3"/>
    <w:multiLevelType w:val="multilevel"/>
    <w:tmpl w:val="93F0D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CA6C64"/>
    <w:multiLevelType w:val="multilevel"/>
    <w:tmpl w:val="1AB01D6A"/>
    <w:lvl w:ilvl="0">
      <w:start w:val="2002"/>
      <w:numFmt w:val="decimal"/>
      <w:lvlText w:val="%1"/>
      <w:lvlJc w:val="left"/>
      <w:pPr>
        <w:tabs>
          <w:tab w:val="num" w:pos="1440"/>
        </w:tabs>
        <w:ind w:left="1440" w:hanging="1440"/>
      </w:pPr>
      <w:rPr>
        <w:rFonts w:hint="default"/>
      </w:rPr>
    </w:lvl>
    <w:lvl w:ilvl="1">
      <w:start w:val="2007"/>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2F8F2D00"/>
    <w:multiLevelType w:val="multilevel"/>
    <w:tmpl w:val="1F8A70D0"/>
    <w:lvl w:ilvl="0">
      <w:start w:val="2005"/>
      <w:numFmt w:val="decimal"/>
      <w:lvlText w:val="%1"/>
      <w:lvlJc w:val="left"/>
      <w:pPr>
        <w:ind w:left="1035" w:hanging="1035"/>
      </w:pPr>
      <w:rPr>
        <w:rFonts w:hint="default"/>
      </w:rPr>
    </w:lvl>
    <w:lvl w:ilvl="1">
      <w:start w:val="2011"/>
      <w:numFmt w:val="decimal"/>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E2850DB"/>
    <w:multiLevelType w:val="singleLevel"/>
    <w:tmpl w:val="49780B48"/>
    <w:lvl w:ilvl="0">
      <w:start w:val="1998"/>
      <w:numFmt w:val="decimal"/>
      <w:lvlText w:val="%1"/>
      <w:legacy w:legacy="1" w:legacySpace="0" w:legacyIndent="2340"/>
      <w:lvlJc w:val="left"/>
      <w:pPr>
        <w:ind w:left="2640" w:hanging="2340"/>
      </w:pPr>
    </w:lvl>
  </w:abstractNum>
  <w:abstractNum w:abstractNumId="12" w15:restartNumberingAfterBreak="0">
    <w:nsid w:val="414C4AC8"/>
    <w:multiLevelType w:val="multilevel"/>
    <w:tmpl w:val="2416ABAE"/>
    <w:lvl w:ilvl="0">
      <w:start w:val="1999"/>
      <w:numFmt w:val="decimal"/>
      <w:lvlText w:val="%1"/>
      <w:lvlJc w:val="left"/>
      <w:pPr>
        <w:tabs>
          <w:tab w:val="num" w:pos="1440"/>
        </w:tabs>
        <w:ind w:left="1440" w:hanging="1440"/>
      </w:pPr>
      <w:rPr>
        <w:rFonts w:hint="default"/>
      </w:rPr>
    </w:lvl>
    <w:lvl w:ilvl="1">
      <w:start w:val="2003"/>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24357AB"/>
    <w:multiLevelType w:val="hybridMultilevel"/>
    <w:tmpl w:val="CFDA927C"/>
    <w:lvl w:ilvl="0" w:tplc="0CE07338">
      <w:start w:val="1998"/>
      <w:numFmt w:val="decimal"/>
      <w:lvlText w:val="%1"/>
      <w:lvlJc w:val="left"/>
      <w:pPr>
        <w:ind w:left="840" w:hanging="4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982B0F"/>
    <w:multiLevelType w:val="multilevel"/>
    <w:tmpl w:val="F70644BE"/>
    <w:lvl w:ilvl="0">
      <w:start w:val="2007"/>
      <w:numFmt w:val="decimal"/>
      <w:lvlText w:val="%1"/>
      <w:lvlJc w:val="left"/>
      <w:pPr>
        <w:ind w:left="1035" w:hanging="1035"/>
      </w:pPr>
      <w:rPr>
        <w:rFonts w:hint="default"/>
      </w:rPr>
    </w:lvl>
    <w:lvl w:ilvl="1">
      <w:start w:val="2013"/>
      <w:numFmt w:val="decimal"/>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6BB3686"/>
    <w:multiLevelType w:val="multilevel"/>
    <w:tmpl w:val="DC8EF4B4"/>
    <w:lvl w:ilvl="0">
      <w:start w:val="2003"/>
      <w:numFmt w:val="decimal"/>
      <w:lvlText w:val="%1"/>
      <w:lvlJc w:val="left"/>
      <w:pPr>
        <w:tabs>
          <w:tab w:val="num" w:pos="1440"/>
        </w:tabs>
        <w:ind w:left="1440" w:hanging="1440"/>
      </w:pPr>
      <w:rPr>
        <w:rFonts w:hint="default"/>
      </w:rPr>
    </w:lvl>
    <w:lvl w:ilvl="1">
      <w:start w:val="2008"/>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4A9C0122"/>
    <w:multiLevelType w:val="hybridMultilevel"/>
    <w:tmpl w:val="A320B2B2"/>
    <w:lvl w:ilvl="0" w:tplc="CE20602C">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9654566"/>
    <w:multiLevelType w:val="hybridMultilevel"/>
    <w:tmpl w:val="4830EFA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BF7841"/>
    <w:multiLevelType w:val="hybridMultilevel"/>
    <w:tmpl w:val="68FE6E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EB6609"/>
    <w:multiLevelType w:val="multilevel"/>
    <w:tmpl w:val="78D26EBC"/>
    <w:lvl w:ilvl="0">
      <w:start w:val="2007"/>
      <w:numFmt w:val="decimal"/>
      <w:lvlText w:val="%1"/>
      <w:lvlJc w:val="left"/>
      <w:pPr>
        <w:tabs>
          <w:tab w:val="num" w:pos="1035"/>
        </w:tabs>
        <w:ind w:left="1035" w:hanging="1035"/>
      </w:pPr>
      <w:rPr>
        <w:rFonts w:hint="default"/>
      </w:rPr>
    </w:lvl>
    <w:lvl w:ilvl="1">
      <w:start w:val="2012"/>
      <w:numFmt w:val="decimal"/>
      <w:lvlText w:val="%1-%2"/>
      <w:lvlJc w:val="left"/>
      <w:pPr>
        <w:tabs>
          <w:tab w:val="num" w:pos="1755"/>
        </w:tabs>
        <w:ind w:left="1755" w:hanging="1035"/>
      </w:pPr>
      <w:rPr>
        <w:rFonts w:hint="default"/>
      </w:rPr>
    </w:lvl>
    <w:lvl w:ilvl="2">
      <w:start w:val="1"/>
      <w:numFmt w:val="decimal"/>
      <w:lvlText w:val="%1-%2.%3"/>
      <w:lvlJc w:val="left"/>
      <w:pPr>
        <w:tabs>
          <w:tab w:val="num" w:pos="2475"/>
        </w:tabs>
        <w:ind w:left="2475" w:hanging="1035"/>
      </w:pPr>
      <w:rPr>
        <w:rFonts w:hint="default"/>
      </w:rPr>
    </w:lvl>
    <w:lvl w:ilvl="3">
      <w:start w:val="1"/>
      <w:numFmt w:val="decimal"/>
      <w:lvlText w:val="%1-%2.%3.%4"/>
      <w:lvlJc w:val="left"/>
      <w:pPr>
        <w:tabs>
          <w:tab w:val="num" w:pos="3195"/>
        </w:tabs>
        <w:ind w:left="3195" w:hanging="103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70F06C32"/>
    <w:multiLevelType w:val="multilevel"/>
    <w:tmpl w:val="224E8D36"/>
    <w:lvl w:ilvl="0">
      <w:start w:val="2002"/>
      <w:numFmt w:val="decimal"/>
      <w:lvlText w:val="%1"/>
      <w:lvlJc w:val="left"/>
      <w:pPr>
        <w:tabs>
          <w:tab w:val="num" w:pos="1440"/>
        </w:tabs>
        <w:ind w:left="1440" w:hanging="1440"/>
      </w:pPr>
      <w:rPr>
        <w:rFonts w:hint="default"/>
      </w:rPr>
    </w:lvl>
    <w:lvl w:ilvl="1">
      <w:start w:val="2004"/>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7CDD061D"/>
    <w:multiLevelType w:val="multilevel"/>
    <w:tmpl w:val="1DD0FBBC"/>
    <w:lvl w:ilvl="0">
      <w:start w:val="2005"/>
      <w:numFmt w:val="decimal"/>
      <w:lvlText w:val="%1"/>
      <w:lvlJc w:val="left"/>
      <w:pPr>
        <w:tabs>
          <w:tab w:val="num" w:pos="1440"/>
        </w:tabs>
        <w:ind w:left="1440" w:hanging="1440"/>
      </w:pPr>
      <w:rPr>
        <w:rFonts w:hint="default"/>
      </w:rPr>
    </w:lvl>
    <w:lvl w:ilvl="1">
      <w:start w:val="2010"/>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7CE708DB"/>
    <w:multiLevelType w:val="multilevel"/>
    <w:tmpl w:val="FB8A6A38"/>
    <w:lvl w:ilvl="0">
      <w:start w:val="2002"/>
      <w:numFmt w:val="decimal"/>
      <w:lvlText w:val="%1"/>
      <w:lvlJc w:val="left"/>
      <w:pPr>
        <w:tabs>
          <w:tab w:val="num" w:pos="1440"/>
        </w:tabs>
        <w:ind w:left="1440" w:hanging="1440"/>
      </w:pPr>
      <w:rPr>
        <w:rFonts w:hint="default"/>
      </w:rPr>
    </w:lvl>
    <w:lvl w:ilvl="1">
      <w:start w:val="2007"/>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7D2E147B"/>
    <w:multiLevelType w:val="hybridMultilevel"/>
    <w:tmpl w:val="9D5A2FE0"/>
    <w:lvl w:ilvl="0" w:tplc="C5562180">
      <w:start w:val="6"/>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172250">
    <w:abstractNumId w:val="12"/>
  </w:num>
  <w:num w:numId="2" w16cid:durableId="1411002889">
    <w:abstractNumId w:val="4"/>
  </w:num>
  <w:num w:numId="3" w16cid:durableId="1703893154">
    <w:abstractNumId w:val="11"/>
  </w:num>
  <w:num w:numId="4" w16cid:durableId="741024800">
    <w:abstractNumId w:val="6"/>
  </w:num>
  <w:num w:numId="5" w16cid:durableId="1708946937">
    <w:abstractNumId w:val="22"/>
  </w:num>
  <w:num w:numId="6" w16cid:durableId="555549315">
    <w:abstractNumId w:val="9"/>
  </w:num>
  <w:num w:numId="7" w16cid:durableId="1258909175">
    <w:abstractNumId w:val="20"/>
  </w:num>
  <w:num w:numId="8" w16cid:durableId="1269972770">
    <w:abstractNumId w:val="15"/>
  </w:num>
  <w:num w:numId="9" w16cid:durableId="1566067396">
    <w:abstractNumId w:val="7"/>
  </w:num>
  <w:num w:numId="10" w16cid:durableId="304362190">
    <w:abstractNumId w:val="21"/>
  </w:num>
  <w:num w:numId="11" w16cid:durableId="1427848024">
    <w:abstractNumId w:val="19"/>
  </w:num>
  <w:num w:numId="12" w16cid:durableId="1534541547">
    <w:abstractNumId w:val="1"/>
  </w:num>
  <w:num w:numId="13" w16cid:durableId="1914654039">
    <w:abstractNumId w:val="17"/>
  </w:num>
  <w:num w:numId="14" w16cid:durableId="327485060">
    <w:abstractNumId w:val="23"/>
  </w:num>
  <w:num w:numId="15" w16cid:durableId="2976034">
    <w:abstractNumId w:val="14"/>
  </w:num>
  <w:num w:numId="16" w16cid:durableId="706681290">
    <w:abstractNumId w:val="10"/>
  </w:num>
  <w:num w:numId="17" w16cid:durableId="1237937260">
    <w:abstractNumId w:val="2"/>
  </w:num>
  <w:num w:numId="18" w16cid:durableId="1656638445">
    <w:abstractNumId w:val="13"/>
  </w:num>
  <w:num w:numId="19" w16cid:durableId="1427965165">
    <w:abstractNumId w:val="16"/>
  </w:num>
  <w:num w:numId="20" w16cid:durableId="2022004038">
    <w:abstractNumId w:val="0"/>
  </w:num>
  <w:num w:numId="21" w16cid:durableId="865368938">
    <w:abstractNumId w:val="5"/>
  </w:num>
  <w:num w:numId="22" w16cid:durableId="1760371123">
    <w:abstractNumId w:val="3"/>
  </w:num>
  <w:num w:numId="23" w16cid:durableId="6930442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53724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activeWritingStyle w:appName="MSWord" w:lang="es-MX"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s-MX"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AU" w:vendorID="64" w:dllVersion="4096" w:nlCheck="1" w:checkStyle="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342"/>
    <w:rsid w:val="00002746"/>
    <w:rsid w:val="00011BA4"/>
    <w:rsid w:val="0002545F"/>
    <w:rsid w:val="00025B82"/>
    <w:rsid w:val="00035B17"/>
    <w:rsid w:val="0007005C"/>
    <w:rsid w:val="00074204"/>
    <w:rsid w:val="0007573C"/>
    <w:rsid w:val="00076528"/>
    <w:rsid w:val="000941BC"/>
    <w:rsid w:val="000F10A9"/>
    <w:rsid w:val="000F6B70"/>
    <w:rsid w:val="000F7C41"/>
    <w:rsid w:val="000F7E68"/>
    <w:rsid w:val="000F7E7E"/>
    <w:rsid w:val="0010279B"/>
    <w:rsid w:val="00115796"/>
    <w:rsid w:val="00134104"/>
    <w:rsid w:val="001345B8"/>
    <w:rsid w:val="001555F3"/>
    <w:rsid w:val="001559E8"/>
    <w:rsid w:val="00156ABD"/>
    <w:rsid w:val="00173C0D"/>
    <w:rsid w:val="00176E09"/>
    <w:rsid w:val="0018187F"/>
    <w:rsid w:val="001842DC"/>
    <w:rsid w:val="00193868"/>
    <w:rsid w:val="001A006C"/>
    <w:rsid w:val="001A5859"/>
    <w:rsid w:val="001A6ABC"/>
    <w:rsid w:val="001B15F6"/>
    <w:rsid w:val="001B549F"/>
    <w:rsid w:val="001C4418"/>
    <w:rsid w:val="001D3699"/>
    <w:rsid w:val="001D3F8D"/>
    <w:rsid w:val="001E5A8A"/>
    <w:rsid w:val="001F4EFE"/>
    <w:rsid w:val="00214163"/>
    <w:rsid w:val="00232201"/>
    <w:rsid w:val="00237354"/>
    <w:rsid w:val="00237BDE"/>
    <w:rsid w:val="00247342"/>
    <w:rsid w:val="00247AE8"/>
    <w:rsid w:val="00252376"/>
    <w:rsid w:val="0027654B"/>
    <w:rsid w:val="0028120A"/>
    <w:rsid w:val="00294F4B"/>
    <w:rsid w:val="00295331"/>
    <w:rsid w:val="002C7A4B"/>
    <w:rsid w:val="002E5783"/>
    <w:rsid w:val="002E78F3"/>
    <w:rsid w:val="002F1B59"/>
    <w:rsid w:val="002F5943"/>
    <w:rsid w:val="002F6CDA"/>
    <w:rsid w:val="002F741A"/>
    <w:rsid w:val="002F7FAF"/>
    <w:rsid w:val="00311BA5"/>
    <w:rsid w:val="00313997"/>
    <w:rsid w:val="00316064"/>
    <w:rsid w:val="00320FD8"/>
    <w:rsid w:val="0033137E"/>
    <w:rsid w:val="00333C1D"/>
    <w:rsid w:val="00344BDB"/>
    <w:rsid w:val="00345920"/>
    <w:rsid w:val="003460B6"/>
    <w:rsid w:val="00364D0C"/>
    <w:rsid w:val="00370DCB"/>
    <w:rsid w:val="003B07A2"/>
    <w:rsid w:val="003C2F0A"/>
    <w:rsid w:val="003C5237"/>
    <w:rsid w:val="003F4C02"/>
    <w:rsid w:val="00410B0D"/>
    <w:rsid w:val="004143A4"/>
    <w:rsid w:val="00415171"/>
    <w:rsid w:val="00422DF8"/>
    <w:rsid w:val="004300C3"/>
    <w:rsid w:val="00456761"/>
    <w:rsid w:val="00457085"/>
    <w:rsid w:val="00463C2E"/>
    <w:rsid w:val="00464D28"/>
    <w:rsid w:val="00474238"/>
    <w:rsid w:val="004742C2"/>
    <w:rsid w:val="004911F5"/>
    <w:rsid w:val="004A4EB2"/>
    <w:rsid w:val="004C544E"/>
    <w:rsid w:val="004E01D7"/>
    <w:rsid w:val="004E0724"/>
    <w:rsid w:val="004E0D64"/>
    <w:rsid w:val="004E4221"/>
    <w:rsid w:val="004F6D9E"/>
    <w:rsid w:val="005124BF"/>
    <w:rsid w:val="005241A3"/>
    <w:rsid w:val="00527D6F"/>
    <w:rsid w:val="00532110"/>
    <w:rsid w:val="0053699C"/>
    <w:rsid w:val="0056341E"/>
    <w:rsid w:val="0057693F"/>
    <w:rsid w:val="00577921"/>
    <w:rsid w:val="0058226D"/>
    <w:rsid w:val="00594A75"/>
    <w:rsid w:val="00597B4E"/>
    <w:rsid w:val="005A5D09"/>
    <w:rsid w:val="005B138A"/>
    <w:rsid w:val="005B270A"/>
    <w:rsid w:val="005B5810"/>
    <w:rsid w:val="005C41BA"/>
    <w:rsid w:val="005C6AAB"/>
    <w:rsid w:val="005C6E7A"/>
    <w:rsid w:val="005D65D2"/>
    <w:rsid w:val="005E0E4A"/>
    <w:rsid w:val="005E15D8"/>
    <w:rsid w:val="005F2255"/>
    <w:rsid w:val="00603399"/>
    <w:rsid w:val="00606EBD"/>
    <w:rsid w:val="006075F9"/>
    <w:rsid w:val="00614176"/>
    <w:rsid w:val="006311C6"/>
    <w:rsid w:val="00641432"/>
    <w:rsid w:val="00643530"/>
    <w:rsid w:val="006463BA"/>
    <w:rsid w:val="0066248B"/>
    <w:rsid w:val="00664157"/>
    <w:rsid w:val="00666DC6"/>
    <w:rsid w:val="00671A1C"/>
    <w:rsid w:val="00674F9C"/>
    <w:rsid w:val="00675CF6"/>
    <w:rsid w:val="0068276A"/>
    <w:rsid w:val="006947AB"/>
    <w:rsid w:val="0069596E"/>
    <w:rsid w:val="006A072E"/>
    <w:rsid w:val="006B1E65"/>
    <w:rsid w:val="006D130A"/>
    <w:rsid w:val="006F5372"/>
    <w:rsid w:val="00704513"/>
    <w:rsid w:val="007046A4"/>
    <w:rsid w:val="00712080"/>
    <w:rsid w:val="00734C5E"/>
    <w:rsid w:val="00751CDA"/>
    <w:rsid w:val="0075753B"/>
    <w:rsid w:val="00771344"/>
    <w:rsid w:val="00773F3D"/>
    <w:rsid w:val="00774390"/>
    <w:rsid w:val="00774586"/>
    <w:rsid w:val="00775DBA"/>
    <w:rsid w:val="007A62E0"/>
    <w:rsid w:val="007A7C0C"/>
    <w:rsid w:val="007B07B2"/>
    <w:rsid w:val="007B5554"/>
    <w:rsid w:val="007C2D84"/>
    <w:rsid w:val="007C6788"/>
    <w:rsid w:val="007D6B06"/>
    <w:rsid w:val="007F2782"/>
    <w:rsid w:val="007F6BB6"/>
    <w:rsid w:val="00801CF1"/>
    <w:rsid w:val="0080208D"/>
    <w:rsid w:val="00811EB3"/>
    <w:rsid w:val="008149B7"/>
    <w:rsid w:val="00816DB1"/>
    <w:rsid w:val="008334E6"/>
    <w:rsid w:val="0083389D"/>
    <w:rsid w:val="00845B70"/>
    <w:rsid w:val="008544AA"/>
    <w:rsid w:val="008D5AA6"/>
    <w:rsid w:val="008D6D25"/>
    <w:rsid w:val="008E2F41"/>
    <w:rsid w:val="008F5B38"/>
    <w:rsid w:val="009007FD"/>
    <w:rsid w:val="00904665"/>
    <w:rsid w:val="00904BD1"/>
    <w:rsid w:val="009111BA"/>
    <w:rsid w:val="00915A71"/>
    <w:rsid w:val="00925129"/>
    <w:rsid w:val="00927774"/>
    <w:rsid w:val="00934233"/>
    <w:rsid w:val="00946D1E"/>
    <w:rsid w:val="00960930"/>
    <w:rsid w:val="009648E6"/>
    <w:rsid w:val="0098134B"/>
    <w:rsid w:val="009845FA"/>
    <w:rsid w:val="00994E28"/>
    <w:rsid w:val="009A6E3D"/>
    <w:rsid w:val="009B7D6A"/>
    <w:rsid w:val="009B7EAC"/>
    <w:rsid w:val="009C0C2E"/>
    <w:rsid w:val="009C4AF3"/>
    <w:rsid w:val="009D297D"/>
    <w:rsid w:val="009E0632"/>
    <w:rsid w:val="009F0F7D"/>
    <w:rsid w:val="009F513A"/>
    <w:rsid w:val="009F6F9C"/>
    <w:rsid w:val="009F6FC3"/>
    <w:rsid w:val="00A07FE6"/>
    <w:rsid w:val="00A16076"/>
    <w:rsid w:val="00A25BB6"/>
    <w:rsid w:val="00A37B98"/>
    <w:rsid w:val="00A5546F"/>
    <w:rsid w:val="00A5684E"/>
    <w:rsid w:val="00A633A7"/>
    <w:rsid w:val="00A6365D"/>
    <w:rsid w:val="00A65035"/>
    <w:rsid w:val="00A744E6"/>
    <w:rsid w:val="00A84E42"/>
    <w:rsid w:val="00A926DA"/>
    <w:rsid w:val="00A93CA0"/>
    <w:rsid w:val="00AA4F04"/>
    <w:rsid w:val="00AA6376"/>
    <w:rsid w:val="00AB0F4F"/>
    <w:rsid w:val="00AC0B30"/>
    <w:rsid w:val="00AC1E91"/>
    <w:rsid w:val="00AC22A4"/>
    <w:rsid w:val="00AE1020"/>
    <w:rsid w:val="00AE640D"/>
    <w:rsid w:val="00AF3076"/>
    <w:rsid w:val="00AF3510"/>
    <w:rsid w:val="00B1332C"/>
    <w:rsid w:val="00B13D25"/>
    <w:rsid w:val="00B2544A"/>
    <w:rsid w:val="00B3256B"/>
    <w:rsid w:val="00B40858"/>
    <w:rsid w:val="00B42FA8"/>
    <w:rsid w:val="00B45D34"/>
    <w:rsid w:val="00B505A2"/>
    <w:rsid w:val="00B552AF"/>
    <w:rsid w:val="00B56156"/>
    <w:rsid w:val="00B63EB4"/>
    <w:rsid w:val="00B70CD9"/>
    <w:rsid w:val="00B71A51"/>
    <w:rsid w:val="00B868DE"/>
    <w:rsid w:val="00BA38D4"/>
    <w:rsid w:val="00BA6239"/>
    <w:rsid w:val="00BB7CA1"/>
    <w:rsid w:val="00BC1854"/>
    <w:rsid w:val="00BD16C3"/>
    <w:rsid w:val="00BD5B64"/>
    <w:rsid w:val="00BF67B1"/>
    <w:rsid w:val="00C36C3C"/>
    <w:rsid w:val="00C37A81"/>
    <w:rsid w:val="00C4617E"/>
    <w:rsid w:val="00C55562"/>
    <w:rsid w:val="00C56D39"/>
    <w:rsid w:val="00C67A33"/>
    <w:rsid w:val="00CB1442"/>
    <w:rsid w:val="00CC6B09"/>
    <w:rsid w:val="00CC6DFA"/>
    <w:rsid w:val="00CF0824"/>
    <w:rsid w:val="00D02023"/>
    <w:rsid w:val="00D10447"/>
    <w:rsid w:val="00D11537"/>
    <w:rsid w:val="00D17EE3"/>
    <w:rsid w:val="00D20AEB"/>
    <w:rsid w:val="00D22373"/>
    <w:rsid w:val="00D24D75"/>
    <w:rsid w:val="00D30ECF"/>
    <w:rsid w:val="00D4374F"/>
    <w:rsid w:val="00D4518A"/>
    <w:rsid w:val="00D46D51"/>
    <w:rsid w:val="00D47E87"/>
    <w:rsid w:val="00D52023"/>
    <w:rsid w:val="00D62F48"/>
    <w:rsid w:val="00D72DB8"/>
    <w:rsid w:val="00D73310"/>
    <w:rsid w:val="00D80577"/>
    <w:rsid w:val="00D8229D"/>
    <w:rsid w:val="00D82873"/>
    <w:rsid w:val="00D867C8"/>
    <w:rsid w:val="00D86C2F"/>
    <w:rsid w:val="00DA0E8D"/>
    <w:rsid w:val="00DA13CE"/>
    <w:rsid w:val="00DB1613"/>
    <w:rsid w:val="00DD6255"/>
    <w:rsid w:val="00DD6DDF"/>
    <w:rsid w:val="00DF5CC4"/>
    <w:rsid w:val="00E41BD8"/>
    <w:rsid w:val="00E46171"/>
    <w:rsid w:val="00E51E90"/>
    <w:rsid w:val="00E56370"/>
    <w:rsid w:val="00E64DEF"/>
    <w:rsid w:val="00E65FAB"/>
    <w:rsid w:val="00E757B4"/>
    <w:rsid w:val="00E80C9C"/>
    <w:rsid w:val="00E83B51"/>
    <w:rsid w:val="00E935CE"/>
    <w:rsid w:val="00E93E0E"/>
    <w:rsid w:val="00EA649F"/>
    <w:rsid w:val="00EB19BF"/>
    <w:rsid w:val="00ED5D61"/>
    <w:rsid w:val="00EF5BE6"/>
    <w:rsid w:val="00F006A7"/>
    <w:rsid w:val="00F049D9"/>
    <w:rsid w:val="00F21CBB"/>
    <w:rsid w:val="00F31564"/>
    <w:rsid w:val="00F32FE3"/>
    <w:rsid w:val="00F465B7"/>
    <w:rsid w:val="00F47580"/>
    <w:rsid w:val="00F564A1"/>
    <w:rsid w:val="00F574FF"/>
    <w:rsid w:val="00F62BCA"/>
    <w:rsid w:val="00F741E7"/>
    <w:rsid w:val="00F746E6"/>
    <w:rsid w:val="00F846D6"/>
    <w:rsid w:val="00F95201"/>
    <w:rsid w:val="00FA5DE4"/>
    <w:rsid w:val="00FB0F06"/>
    <w:rsid w:val="00FB7456"/>
    <w:rsid w:val="00FB7A34"/>
    <w:rsid w:val="00FD385D"/>
    <w:rsid w:val="00FE0B9A"/>
    <w:rsid w:val="00FE48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15F81"/>
  <w15:chartTrackingRefBased/>
  <w15:docId w15:val="{E6083FF2-6E8C-492C-B6E8-0E08B3F7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342"/>
    <w:pPr>
      <w:spacing w:after="0" w:line="240" w:lineRule="auto"/>
    </w:pPr>
    <w:rPr>
      <w:rFonts w:ascii="Times New Roman" w:eastAsia="Times New Roman" w:hAnsi="Times New Roman" w:cs="Times New Roman"/>
      <w:sz w:val="20"/>
      <w:szCs w:val="20"/>
      <w:lang w:eastAsia="en-US"/>
    </w:rPr>
  </w:style>
  <w:style w:type="paragraph" w:styleId="Heading1">
    <w:name w:val="heading 1"/>
    <w:basedOn w:val="Normal"/>
    <w:link w:val="Heading1Char"/>
    <w:uiPriority w:val="9"/>
    <w:qFormat/>
    <w:rsid w:val="00247342"/>
    <w:pPr>
      <w:spacing w:before="100" w:beforeAutospacing="1" w:after="100" w:afterAutospacing="1" w:line="264" w:lineRule="atLeast"/>
      <w:outlineLvl w:val="0"/>
    </w:pPr>
    <w:rPr>
      <w:b/>
      <w:bCs/>
      <w:kern w:val="36"/>
      <w:sz w:val="36"/>
      <w:szCs w:val="36"/>
      <w:lang w:val="x-none" w:eastAsia="x-none"/>
    </w:rPr>
  </w:style>
  <w:style w:type="paragraph" w:styleId="Heading3">
    <w:name w:val="heading 3"/>
    <w:basedOn w:val="Normal"/>
    <w:next w:val="Normal"/>
    <w:link w:val="Heading3Char"/>
    <w:qFormat/>
    <w:rsid w:val="00247342"/>
    <w:pPr>
      <w:keepNext/>
      <w:spacing w:before="240" w:after="60"/>
      <w:outlineLvl w:val="2"/>
    </w:pPr>
    <w:rPr>
      <w:rFonts w:ascii="Cambria" w:hAnsi="Cambria"/>
      <w:b/>
      <w:bCs/>
      <w:sz w:val="26"/>
      <w:szCs w:val="26"/>
      <w:lang w:val="x-none" w:eastAsia="x-none"/>
    </w:rPr>
  </w:style>
  <w:style w:type="paragraph" w:styleId="Heading6">
    <w:name w:val="heading 6"/>
    <w:basedOn w:val="Normal"/>
    <w:next w:val="Normal"/>
    <w:link w:val="Heading6Char"/>
    <w:qFormat/>
    <w:rsid w:val="00247342"/>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342"/>
    <w:rPr>
      <w:rFonts w:ascii="Times New Roman" w:eastAsia="Times New Roman" w:hAnsi="Times New Roman" w:cs="Times New Roman"/>
      <w:b/>
      <w:bCs/>
      <w:kern w:val="36"/>
      <w:sz w:val="36"/>
      <w:szCs w:val="36"/>
      <w:lang w:val="x-none" w:eastAsia="x-none"/>
    </w:rPr>
  </w:style>
  <w:style w:type="character" w:customStyle="1" w:styleId="Heading3Char">
    <w:name w:val="Heading 3 Char"/>
    <w:basedOn w:val="DefaultParagraphFont"/>
    <w:link w:val="Heading3"/>
    <w:rsid w:val="00247342"/>
    <w:rPr>
      <w:rFonts w:ascii="Cambria" w:eastAsia="Times New Roman" w:hAnsi="Cambria" w:cs="Times New Roman"/>
      <w:b/>
      <w:bCs/>
      <w:sz w:val="26"/>
      <w:szCs w:val="26"/>
      <w:lang w:val="x-none" w:eastAsia="x-none"/>
    </w:rPr>
  </w:style>
  <w:style w:type="character" w:customStyle="1" w:styleId="Heading6Char">
    <w:name w:val="Heading 6 Char"/>
    <w:basedOn w:val="DefaultParagraphFont"/>
    <w:link w:val="Heading6"/>
    <w:rsid w:val="00247342"/>
    <w:rPr>
      <w:rFonts w:ascii="Calibri" w:eastAsia="Times New Roman" w:hAnsi="Calibri" w:cs="Times New Roman"/>
      <w:b/>
      <w:bCs/>
      <w:lang w:val="x-none" w:eastAsia="x-none"/>
    </w:rPr>
  </w:style>
  <w:style w:type="paragraph" w:styleId="Footer">
    <w:name w:val="footer"/>
    <w:basedOn w:val="Normal"/>
    <w:link w:val="FooterChar"/>
    <w:rsid w:val="00247342"/>
    <w:pPr>
      <w:tabs>
        <w:tab w:val="center" w:pos="4320"/>
        <w:tab w:val="right" w:pos="8640"/>
      </w:tabs>
    </w:pPr>
  </w:style>
  <w:style w:type="character" w:customStyle="1" w:styleId="FooterChar">
    <w:name w:val="Footer Char"/>
    <w:basedOn w:val="DefaultParagraphFont"/>
    <w:link w:val="Footer"/>
    <w:rsid w:val="00247342"/>
    <w:rPr>
      <w:rFonts w:ascii="Times New Roman" w:eastAsia="Times New Roman" w:hAnsi="Times New Roman" w:cs="Times New Roman"/>
      <w:sz w:val="20"/>
      <w:szCs w:val="20"/>
      <w:lang w:eastAsia="en-US"/>
    </w:rPr>
  </w:style>
  <w:style w:type="character" w:styleId="PageNumber">
    <w:name w:val="page number"/>
    <w:basedOn w:val="DefaultParagraphFont"/>
    <w:rsid w:val="00247342"/>
  </w:style>
  <w:style w:type="paragraph" w:styleId="BodyText">
    <w:name w:val="Body Text"/>
    <w:basedOn w:val="Normal"/>
    <w:link w:val="BodyTextChar"/>
    <w:rsid w:val="00247342"/>
    <w:pPr>
      <w:spacing w:after="120"/>
    </w:pPr>
  </w:style>
  <w:style w:type="character" w:customStyle="1" w:styleId="BodyTextChar">
    <w:name w:val="Body Text Char"/>
    <w:basedOn w:val="DefaultParagraphFont"/>
    <w:link w:val="BodyText"/>
    <w:rsid w:val="00247342"/>
    <w:rPr>
      <w:rFonts w:ascii="Times New Roman" w:eastAsia="Times New Roman" w:hAnsi="Times New Roman" w:cs="Times New Roman"/>
      <w:sz w:val="20"/>
      <w:szCs w:val="20"/>
      <w:lang w:eastAsia="en-US"/>
    </w:rPr>
  </w:style>
  <w:style w:type="paragraph" w:styleId="Title">
    <w:name w:val="Title"/>
    <w:basedOn w:val="Normal"/>
    <w:link w:val="TitleChar"/>
    <w:uiPriority w:val="99"/>
    <w:qFormat/>
    <w:rsid w:val="00247342"/>
    <w:pPr>
      <w:jc w:val="center"/>
    </w:pPr>
    <w:rPr>
      <w:sz w:val="24"/>
      <w:lang w:val="x-none" w:eastAsia="x-none"/>
    </w:rPr>
  </w:style>
  <w:style w:type="character" w:customStyle="1" w:styleId="TitleChar">
    <w:name w:val="Title Char"/>
    <w:basedOn w:val="DefaultParagraphFont"/>
    <w:link w:val="Title"/>
    <w:uiPriority w:val="99"/>
    <w:rsid w:val="00247342"/>
    <w:rPr>
      <w:rFonts w:ascii="Times New Roman" w:eastAsia="Times New Roman" w:hAnsi="Times New Roman" w:cs="Times New Roman"/>
      <w:sz w:val="24"/>
      <w:szCs w:val="20"/>
      <w:lang w:val="x-none" w:eastAsia="x-none"/>
    </w:rPr>
  </w:style>
  <w:style w:type="paragraph" w:styleId="BodyTextIndent">
    <w:name w:val="Body Text Indent"/>
    <w:basedOn w:val="Normal"/>
    <w:link w:val="BodyTextIndentChar"/>
    <w:rsid w:val="00247342"/>
    <w:pPr>
      <w:ind w:firstLine="720"/>
    </w:pPr>
    <w:rPr>
      <w:sz w:val="24"/>
    </w:rPr>
  </w:style>
  <w:style w:type="character" w:customStyle="1" w:styleId="BodyTextIndentChar">
    <w:name w:val="Body Text Indent Char"/>
    <w:basedOn w:val="DefaultParagraphFont"/>
    <w:link w:val="BodyTextIndent"/>
    <w:rsid w:val="00247342"/>
    <w:rPr>
      <w:rFonts w:ascii="Times New Roman" w:eastAsia="Times New Roman" w:hAnsi="Times New Roman" w:cs="Times New Roman"/>
      <w:sz w:val="24"/>
      <w:szCs w:val="20"/>
      <w:lang w:eastAsia="en-US"/>
    </w:rPr>
  </w:style>
  <w:style w:type="paragraph" w:styleId="DocumentMap">
    <w:name w:val="Document Map"/>
    <w:basedOn w:val="Normal"/>
    <w:link w:val="DocumentMapChar"/>
    <w:semiHidden/>
    <w:rsid w:val="00247342"/>
    <w:pPr>
      <w:shd w:val="clear" w:color="auto" w:fill="000080"/>
    </w:pPr>
    <w:rPr>
      <w:rFonts w:ascii="Tahoma" w:hAnsi="Tahoma" w:cs="Tahoma"/>
    </w:rPr>
  </w:style>
  <w:style w:type="character" w:customStyle="1" w:styleId="DocumentMapChar">
    <w:name w:val="Document Map Char"/>
    <w:basedOn w:val="DefaultParagraphFont"/>
    <w:link w:val="DocumentMap"/>
    <w:semiHidden/>
    <w:rsid w:val="00247342"/>
    <w:rPr>
      <w:rFonts w:ascii="Tahoma" w:eastAsia="Times New Roman" w:hAnsi="Tahoma" w:cs="Tahoma"/>
      <w:sz w:val="20"/>
      <w:szCs w:val="20"/>
      <w:shd w:val="clear" w:color="auto" w:fill="000080"/>
      <w:lang w:eastAsia="en-US"/>
    </w:rPr>
  </w:style>
  <w:style w:type="paragraph" w:customStyle="1" w:styleId="Default">
    <w:name w:val="Default"/>
    <w:rsid w:val="00247342"/>
    <w:pPr>
      <w:autoSpaceDE w:val="0"/>
      <w:autoSpaceDN w:val="0"/>
      <w:adjustRightInd w:val="0"/>
      <w:spacing w:after="0" w:line="240" w:lineRule="auto"/>
    </w:pPr>
    <w:rPr>
      <w:rFonts w:ascii="Arial" w:eastAsia="Times New Roman" w:hAnsi="Arial" w:cs="Arial"/>
      <w:color w:val="000000"/>
      <w:sz w:val="24"/>
      <w:szCs w:val="24"/>
      <w:lang w:eastAsia="en-US"/>
    </w:rPr>
  </w:style>
  <w:style w:type="character" w:styleId="CommentReference">
    <w:name w:val="annotation reference"/>
    <w:uiPriority w:val="99"/>
    <w:unhideWhenUsed/>
    <w:rsid w:val="00247342"/>
    <w:rPr>
      <w:sz w:val="16"/>
      <w:szCs w:val="16"/>
    </w:rPr>
  </w:style>
  <w:style w:type="paragraph" w:styleId="CommentText">
    <w:name w:val="annotation text"/>
    <w:basedOn w:val="Normal"/>
    <w:link w:val="CommentTextChar"/>
    <w:uiPriority w:val="99"/>
    <w:unhideWhenUsed/>
    <w:rsid w:val="00247342"/>
    <w:rPr>
      <w:rFonts w:ascii="Calibri" w:eastAsia="Calibri" w:hAnsi="Calibri"/>
    </w:rPr>
  </w:style>
  <w:style w:type="character" w:customStyle="1" w:styleId="CommentTextChar">
    <w:name w:val="Comment Text Char"/>
    <w:basedOn w:val="DefaultParagraphFont"/>
    <w:link w:val="CommentText"/>
    <w:uiPriority w:val="99"/>
    <w:rsid w:val="00247342"/>
    <w:rPr>
      <w:rFonts w:ascii="Calibri" w:eastAsia="Calibri" w:hAnsi="Calibri" w:cs="Times New Roman"/>
      <w:sz w:val="20"/>
      <w:szCs w:val="20"/>
      <w:lang w:eastAsia="en-US"/>
    </w:rPr>
  </w:style>
  <w:style w:type="paragraph" w:styleId="BalloonText">
    <w:name w:val="Balloon Text"/>
    <w:basedOn w:val="Normal"/>
    <w:link w:val="BalloonTextChar"/>
    <w:semiHidden/>
    <w:rsid w:val="00247342"/>
    <w:rPr>
      <w:rFonts w:ascii="Tahoma" w:hAnsi="Tahoma" w:cs="Tahoma"/>
      <w:sz w:val="16"/>
      <w:szCs w:val="16"/>
    </w:rPr>
  </w:style>
  <w:style w:type="character" w:customStyle="1" w:styleId="BalloonTextChar">
    <w:name w:val="Balloon Text Char"/>
    <w:basedOn w:val="DefaultParagraphFont"/>
    <w:link w:val="BalloonText"/>
    <w:semiHidden/>
    <w:rsid w:val="00247342"/>
    <w:rPr>
      <w:rFonts w:ascii="Tahoma" w:eastAsia="Times New Roman" w:hAnsi="Tahoma" w:cs="Tahoma"/>
      <w:sz w:val="16"/>
      <w:szCs w:val="16"/>
      <w:lang w:eastAsia="en-US"/>
    </w:rPr>
  </w:style>
  <w:style w:type="character" w:styleId="Hyperlink">
    <w:name w:val="Hyperlink"/>
    <w:uiPriority w:val="99"/>
    <w:unhideWhenUsed/>
    <w:rsid w:val="00247342"/>
    <w:rPr>
      <w:color w:val="0000FF"/>
      <w:u w:val="single"/>
    </w:rPr>
  </w:style>
  <w:style w:type="paragraph" w:customStyle="1" w:styleId="citation">
    <w:name w:val="citation"/>
    <w:basedOn w:val="Normal"/>
    <w:rsid w:val="00247342"/>
    <w:pPr>
      <w:spacing w:before="100" w:beforeAutospacing="1" w:after="100" w:afterAutospacing="1"/>
    </w:pPr>
    <w:rPr>
      <w:sz w:val="24"/>
      <w:szCs w:val="24"/>
    </w:rPr>
  </w:style>
  <w:style w:type="paragraph" w:customStyle="1" w:styleId="aff">
    <w:name w:val="aff"/>
    <w:basedOn w:val="Normal"/>
    <w:rsid w:val="00247342"/>
    <w:pPr>
      <w:spacing w:before="100" w:beforeAutospacing="1" w:after="100" w:afterAutospacing="1"/>
    </w:pPr>
    <w:rPr>
      <w:sz w:val="24"/>
      <w:szCs w:val="24"/>
    </w:rPr>
  </w:style>
  <w:style w:type="paragraph" w:customStyle="1" w:styleId="authlist">
    <w:name w:val="auth_list"/>
    <w:basedOn w:val="Normal"/>
    <w:rsid w:val="00247342"/>
    <w:pPr>
      <w:spacing w:before="100" w:beforeAutospacing="1" w:after="100" w:afterAutospacing="1"/>
    </w:pPr>
    <w:rPr>
      <w:sz w:val="24"/>
      <w:szCs w:val="24"/>
    </w:rPr>
  </w:style>
  <w:style w:type="paragraph" w:styleId="NormalWeb">
    <w:name w:val="Normal (Web)"/>
    <w:basedOn w:val="Normal"/>
    <w:uiPriority w:val="99"/>
    <w:unhideWhenUsed/>
    <w:rsid w:val="00247342"/>
    <w:pPr>
      <w:spacing w:before="100" w:beforeAutospacing="1" w:after="100" w:afterAutospacing="1"/>
    </w:pPr>
    <w:rPr>
      <w:sz w:val="24"/>
      <w:szCs w:val="24"/>
    </w:rPr>
  </w:style>
  <w:style w:type="character" w:styleId="Emphasis">
    <w:name w:val="Emphasis"/>
    <w:uiPriority w:val="20"/>
    <w:qFormat/>
    <w:rsid w:val="00247342"/>
    <w:rPr>
      <w:i/>
      <w:iCs/>
    </w:rPr>
  </w:style>
  <w:style w:type="paragraph" w:styleId="CommentSubject">
    <w:name w:val="annotation subject"/>
    <w:basedOn w:val="CommentText"/>
    <w:next w:val="CommentText"/>
    <w:link w:val="CommentSubjectChar"/>
    <w:rsid w:val="00247342"/>
    <w:rPr>
      <w:b/>
      <w:bCs/>
    </w:rPr>
  </w:style>
  <w:style w:type="character" w:customStyle="1" w:styleId="CommentSubjectChar">
    <w:name w:val="Comment Subject Char"/>
    <w:basedOn w:val="CommentTextChar"/>
    <w:link w:val="CommentSubject"/>
    <w:rsid w:val="00247342"/>
    <w:rPr>
      <w:rFonts w:ascii="Calibri" w:eastAsia="Calibri" w:hAnsi="Calibri" w:cs="Times New Roman"/>
      <w:b/>
      <w:bCs/>
      <w:sz w:val="20"/>
      <w:szCs w:val="20"/>
      <w:lang w:eastAsia="en-US"/>
    </w:rPr>
  </w:style>
  <w:style w:type="paragraph" w:styleId="Header">
    <w:name w:val="header"/>
    <w:basedOn w:val="Normal"/>
    <w:link w:val="HeaderChar"/>
    <w:uiPriority w:val="99"/>
    <w:rsid w:val="00247342"/>
    <w:pPr>
      <w:tabs>
        <w:tab w:val="center" w:pos="4320"/>
        <w:tab w:val="right" w:pos="8640"/>
      </w:tabs>
    </w:pPr>
    <w:rPr>
      <w:sz w:val="24"/>
      <w:szCs w:val="24"/>
      <w:lang w:val="x-none" w:eastAsia="x-none"/>
    </w:rPr>
  </w:style>
  <w:style w:type="character" w:customStyle="1" w:styleId="HeaderChar">
    <w:name w:val="Header Char"/>
    <w:basedOn w:val="DefaultParagraphFont"/>
    <w:link w:val="Header"/>
    <w:uiPriority w:val="99"/>
    <w:rsid w:val="00247342"/>
    <w:rPr>
      <w:rFonts w:ascii="Times New Roman" w:eastAsia="Times New Roman" w:hAnsi="Times New Roman" w:cs="Times New Roman"/>
      <w:sz w:val="24"/>
      <w:szCs w:val="24"/>
      <w:lang w:val="x-none" w:eastAsia="x-none"/>
    </w:rPr>
  </w:style>
  <w:style w:type="character" w:customStyle="1" w:styleId="apple-converted-space">
    <w:name w:val="apple-converted-space"/>
    <w:rsid w:val="00247342"/>
  </w:style>
  <w:style w:type="character" w:customStyle="1" w:styleId="pagecontents">
    <w:name w:val="pagecontents"/>
    <w:uiPriority w:val="99"/>
    <w:rsid w:val="00247342"/>
    <w:rPr>
      <w:rFonts w:cs="Times New Roman"/>
    </w:rPr>
  </w:style>
  <w:style w:type="character" w:customStyle="1" w:styleId="highlight">
    <w:name w:val="highlight"/>
    <w:rsid w:val="00247342"/>
  </w:style>
  <w:style w:type="paragraph" w:customStyle="1" w:styleId="Title1">
    <w:name w:val="Title1"/>
    <w:basedOn w:val="Normal"/>
    <w:rsid w:val="00247342"/>
    <w:pPr>
      <w:spacing w:before="100" w:beforeAutospacing="1" w:after="100" w:afterAutospacing="1"/>
    </w:pPr>
    <w:rPr>
      <w:sz w:val="24"/>
      <w:szCs w:val="24"/>
    </w:rPr>
  </w:style>
  <w:style w:type="paragraph" w:customStyle="1" w:styleId="desc">
    <w:name w:val="desc"/>
    <w:basedOn w:val="Normal"/>
    <w:rsid w:val="00247342"/>
    <w:pPr>
      <w:spacing w:before="100" w:beforeAutospacing="1" w:after="100" w:afterAutospacing="1"/>
    </w:pPr>
    <w:rPr>
      <w:sz w:val="24"/>
      <w:szCs w:val="24"/>
    </w:rPr>
  </w:style>
  <w:style w:type="paragraph" w:customStyle="1" w:styleId="details">
    <w:name w:val="details"/>
    <w:basedOn w:val="Normal"/>
    <w:rsid w:val="00247342"/>
    <w:pPr>
      <w:spacing w:before="100" w:beforeAutospacing="1" w:after="100" w:afterAutospacing="1"/>
    </w:pPr>
    <w:rPr>
      <w:sz w:val="24"/>
      <w:szCs w:val="24"/>
    </w:rPr>
  </w:style>
  <w:style w:type="character" w:customStyle="1" w:styleId="jrnl">
    <w:name w:val="jrnl"/>
    <w:rsid w:val="00247342"/>
  </w:style>
  <w:style w:type="character" w:customStyle="1" w:styleId="doi1">
    <w:name w:val="doi1"/>
    <w:rsid w:val="00247342"/>
  </w:style>
  <w:style w:type="character" w:customStyle="1" w:styleId="A6">
    <w:name w:val="A6"/>
    <w:uiPriority w:val="99"/>
    <w:rsid w:val="00247342"/>
    <w:rPr>
      <w:rFonts w:cs="ITC Symbol Std Book"/>
      <w:color w:val="57585A"/>
      <w:sz w:val="11"/>
      <w:szCs w:val="11"/>
      <w:u w:val="single"/>
    </w:rPr>
  </w:style>
  <w:style w:type="paragraph" w:customStyle="1" w:styleId="xxmsolistparagraph">
    <w:name w:val="x_x_msolistparagraph"/>
    <w:basedOn w:val="Normal"/>
    <w:rsid w:val="00247342"/>
    <w:pPr>
      <w:spacing w:before="100" w:beforeAutospacing="1" w:after="100" w:afterAutospacing="1"/>
    </w:pPr>
    <w:rPr>
      <w:sz w:val="24"/>
      <w:szCs w:val="24"/>
    </w:rPr>
  </w:style>
  <w:style w:type="paragraph" w:styleId="ListParagraph">
    <w:name w:val="List Paragraph"/>
    <w:basedOn w:val="Normal"/>
    <w:uiPriority w:val="34"/>
    <w:qFormat/>
    <w:rsid w:val="00641432"/>
    <w:pPr>
      <w:ind w:left="720"/>
      <w:contextualSpacing/>
    </w:pPr>
  </w:style>
  <w:style w:type="character" w:customStyle="1" w:styleId="UnresolvedMention1">
    <w:name w:val="Unresolved Mention1"/>
    <w:basedOn w:val="DefaultParagraphFont"/>
    <w:uiPriority w:val="99"/>
    <w:semiHidden/>
    <w:unhideWhenUsed/>
    <w:rsid w:val="000F10A9"/>
    <w:rPr>
      <w:color w:val="605E5C"/>
      <w:shd w:val="clear" w:color="auto" w:fill="E1DFDD"/>
    </w:rPr>
  </w:style>
  <w:style w:type="character" w:customStyle="1" w:styleId="al-author-name-more">
    <w:name w:val="al-author-name-more"/>
    <w:basedOn w:val="DefaultParagraphFont"/>
    <w:rsid w:val="00D867C8"/>
  </w:style>
  <w:style w:type="character" w:customStyle="1" w:styleId="delimiter">
    <w:name w:val="delimiter"/>
    <w:basedOn w:val="DefaultParagraphFont"/>
    <w:rsid w:val="00D867C8"/>
  </w:style>
  <w:style w:type="character" w:customStyle="1" w:styleId="cit">
    <w:name w:val="cit"/>
    <w:basedOn w:val="DefaultParagraphFont"/>
    <w:rsid w:val="00A93CA0"/>
  </w:style>
  <w:style w:type="character" w:customStyle="1" w:styleId="citation-doi">
    <w:name w:val="citation-doi"/>
    <w:basedOn w:val="DefaultParagraphFont"/>
    <w:rsid w:val="00A93CA0"/>
  </w:style>
  <w:style w:type="character" w:customStyle="1" w:styleId="author">
    <w:name w:val="author"/>
    <w:basedOn w:val="DefaultParagraphFont"/>
    <w:rsid w:val="00333C1D"/>
  </w:style>
  <w:style w:type="character" w:customStyle="1" w:styleId="pubyear">
    <w:name w:val="pubyear"/>
    <w:basedOn w:val="DefaultParagraphFont"/>
    <w:rsid w:val="00333C1D"/>
  </w:style>
  <w:style w:type="character" w:customStyle="1" w:styleId="articletitle">
    <w:name w:val="articletitle"/>
    <w:basedOn w:val="DefaultParagraphFont"/>
    <w:rsid w:val="00333C1D"/>
  </w:style>
  <w:style w:type="character" w:customStyle="1" w:styleId="pagefirst">
    <w:name w:val="pagefirst"/>
    <w:basedOn w:val="DefaultParagraphFont"/>
    <w:rsid w:val="00333C1D"/>
  </w:style>
  <w:style w:type="character" w:customStyle="1" w:styleId="pagelast">
    <w:name w:val="pagelast"/>
    <w:basedOn w:val="DefaultParagraphFont"/>
    <w:rsid w:val="00333C1D"/>
  </w:style>
  <w:style w:type="character" w:customStyle="1" w:styleId="central-date-added">
    <w:name w:val="central-date-added"/>
    <w:basedOn w:val="DefaultParagraphFont"/>
    <w:rsid w:val="00ED5D61"/>
  </w:style>
  <w:style w:type="paragraph" w:customStyle="1" w:styleId="loaitem">
    <w:name w:val="loa__item"/>
    <w:basedOn w:val="Normal"/>
    <w:rsid w:val="00614176"/>
    <w:pPr>
      <w:spacing w:before="100" w:beforeAutospacing="1" w:after="100" w:afterAutospacing="1"/>
    </w:pPr>
    <w:rPr>
      <w:sz w:val="24"/>
      <w:szCs w:val="24"/>
    </w:rPr>
  </w:style>
  <w:style w:type="character" w:customStyle="1" w:styleId="article-headerdoi">
    <w:name w:val="article-header__doi"/>
    <w:basedOn w:val="DefaultParagraphFont"/>
    <w:rsid w:val="00614176"/>
  </w:style>
  <w:style w:type="character" w:customStyle="1" w:styleId="article-headerdoilabel">
    <w:name w:val="article-header__doi__label"/>
    <w:basedOn w:val="DefaultParagraphFont"/>
    <w:rsid w:val="00614176"/>
  </w:style>
  <w:style w:type="character" w:customStyle="1" w:styleId="volume">
    <w:name w:val="volume"/>
    <w:basedOn w:val="DefaultParagraphFont"/>
    <w:rsid w:val="00BB7CA1"/>
  </w:style>
  <w:style w:type="character" w:customStyle="1" w:styleId="journalnumber">
    <w:name w:val="journalnumber"/>
    <w:basedOn w:val="DefaultParagraphFont"/>
    <w:rsid w:val="00BB7CA1"/>
  </w:style>
  <w:style w:type="character" w:customStyle="1" w:styleId="pages">
    <w:name w:val="pages"/>
    <w:basedOn w:val="DefaultParagraphFont"/>
    <w:rsid w:val="00BB7CA1"/>
  </w:style>
  <w:style w:type="paragraph" w:styleId="Revision">
    <w:name w:val="Revision"/>
    <w:hidden/>
    <w:uiPriority w:val="99"/>
    <w:semiHidden/>
    <w:rsid w:val="00345920"/>
    <w:pPr>
      <w:spacing w:after="0" w:line="240" w:lineRule="auto"/>
    </w:pPr>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9111BA"/>
    <w:rPr>
      <w:color w:val="605E5C"/>
      <w:shd w:val="clear" w:color="auto" w:fill="E1DFDD"/>
    </w:rPr>
  </w:style>
  <w:style w:type="character" w:customStyle="1" w:styleId="gmail-apple-converted-space">
    <w:name w:val="gmail-apple-converted-space"/>
    <w:basedOn w:val="DefaultParagraphFont"/>
    <w:rsid w:val="009111BA"/>
  </w:style>
  <w:style w:type="character" w:customStyle="1" w:styleId="period">
    <w:name w:val="period"/>
    <w:basedOn w:val="DefaultParagraphFont"/>
    <w:rsid w:val="00D4374F"/>
  </w:style>
  <w:style w:type="character" w:customStyle="1" w:styleId="secondary-date">
    <w:name w:val="secondary-date"/>
    <w:basedOn w:val="DefaultParagraphFont"/>
    <w:rsid w:val="00D4374F"/>
  </w:style>
  <w:style w:type="character" w:customStyle="1" w:styleId="ahead-of-print">
    <w:name w:val="ahead-of-print"/>
    <w:basedOn w:val="DefaultParagraphFont"/>
    <w:rsid w:val="00074204"/>
  </w:style>
  <w:style w:type="character" w:customStyle="1" w:styleId="al-author-delim">
    <w:name w:val="al-author-delim"/>
    <w:basedOn w:val="DefaultParagraphFont"/>
    <w:rsid w:val="009F6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94416">
      <w:bodyDiv w:val="1"/>
      <w:marLeft w:val="0"/>
      <w:marRight w:val="0"/>
      <w:marTop w:val="0"/>
      <w:marBottom w:val="0"/>
      <w:divBdr>
        <w:top w:val="none" w:sz="0" w:space="0" w:color="auto"/>
        <w:left w:val="none" w:sz="0" w:space="0" w:color="auto"/>
        <w:bottom w:val="none" w:sz="0" w:space="0" w:color="auto"/>
        <w:right w:val="none" w:sz="0" w:space="0" w:color="auto"/>
      </w:divBdr>
    </w:div>
    <w:div w:id="247160131">
      <w:bodyDiv w:val="1"/>
      <w:marLeft w:val="0"/>
      <w:marRight w:val="0"/>
      <w:marTop w:val="0"/>
      <w:marBottom w:val="0"/>
      <w:divBdr>
        <w:top w:val="none" w:sz="0" w:space="0" w:color="auto"/>
        <w:left w:val="none" w:sz="0" w:space="0" w:color="auto"/>
        <w:bottom w:val="none" w:sz="0" w:space="0" w:color="auto"/>
        <w:right w:val="none" w:sz="0" w:space="0" w:color="auto"/>
      </w:divBdr>
      <w:divsChild>
        <w:div w:id="1192645214">
          <w:marLeft w:val="0"/>
          <w:marRight w:val="0"/>
          <w:marTop w:val="0"/>
          <w:marBottom w:val="0"/>
          <w:divBdr>
            <w:top w:val="none" w:sz="0" w:space="0" w:color="auto"/>
            <w:left w:val="none" w:sz="0" w:space="0" w:color="auto"/>
            <w:bottom w:val="none" w:sz="0" w:space="0" w:color="auto"/>
            <w:right w:val="none" w:sz="0" w:space="0" w:color="auto"/>
          </w:divBdr>
        </w:div>
      </w:divsChild>
    </w:div>
    <w:div w:id="366150122">
      <w:bodyDiv w:val="1"/>
      <w:marLeft w:val="0"/>
      <w:marRight w:val="0"/>
      <w:marTop w:val="0"/>
      <w:marBottom w:val="0"/>
      <w:divBdr>
        <w:top w:val="none" w:sz="0" w:space="0" w:color="auto"/>
        <w:left w:val="none" w:sz="0" w:space="0" w:color="auto"/>
        <w:bottom w:val="none" w:sz="0" w:space="0" w:color="auto"/>
        <w:right w:val="none" w:sz="0" w:space="0" w:color="auto"/>
      </w:divBdr>
    </w:div>
    <w:div w:id="381833534">
      <w:bodyDiv w:val="1"/>
      <w:marLeft w:val="0"/>
      <w:marRight w:val="0"/>
      <w:marTop w:val="0"/>
      <w:marBottom w:val="0"/>
      <w:divBdr>
        <w:top w:val="none" w:sz="0" w:space="0" w:color="auto"/>
        <w:left w:val="none" w:sz="0" w:space="0" w:color="auto"/>
        <w:bottom w:val="none" w:sz="0" w:space="0" w:color="auto"/>
        <w:right w:val="none" w:sz="0" w:space="0" w:color="auto"/>
      </w:divBdr>
    </w:div>
    <w:div w:id="418984428">
      <w:bodyDiv w:val="1"/>
      <w:marLeft w:val="0"/>
      <w:marRight w:val="0"/>
      <w:marTop w:val="0"/>
      <w:marBottom w:val="0"/>
      <w:divBdr>
        <w:top w:val="none" w:sz="0" w:space="0" w:color="auto"/>
        <w:left w:val="none" w:sz="0" w:space="0" w:color="auto"/>
        <w:bottom w:val="none" w:sz="0" w:space="0" w:color="auto"/>
        <w:right w:val="none" w:sz="0" w:space="0" w:color="auto"/>
      </w:divBdr>
      <w:divsChild>
        <w:div w:id="1181554937">
          <w:marLeft w:val="0"/>
          <w:marRight w:val="0"/>
          <w:marTop w:val="0"/>
          <w:marBottom w:val="0"/>
          <w:divBdr>
            <w:top w:val="none" w:sz="0" w:space="0" w:color="auto"/>
            <w:left w:val="none" w:sz="0" w:space="0" w:color="auto"/>
            <w:bottom w:val="none" w:sz="0" w:space="0" w:color="auto"/>
            <w:right w:val="none" w:sz="0" w:space="0" w:color="auto"/>
          </w:divBdr>
        </w:div>
      </w:divsChild>
    </w:div>
    <w:div w:id="429088105">
      <w:bodyDiv w:val="1"/>
      <w:marLeft w:val="0"/>
      <w:marRight w:val="0"/>
      <w:marTop w:val="0"/>
      <w:marBottom w:val="0"/>
      <w:divBdr>
        <w:top w:val="none" w:sz="0" w:space="0" w:color="auto"/>
        <w:left w:val="none" w:sz="0" w:space="0" w:color="auto"/>
        <w:bottom w:val="none" w:sz="0" w:space="0" w:color="auto"/>
        <w:right w:val="none" w:sz="0" w:space="0" w:color="auto"/>
      </w:divBdr>
      <w:divsChild>
        <w:div w:id="2067147463">
          <w:marLeft w:val="0"/>
          <w:marRight w:val="0"/>
          <w:marTop w:val="0"/>
          <w:marBottom w:val="0"/>
          <w:divBdr>
            <w:top w:val="none" w:sz="0" w:space="0" w:color="auto"/>
            <w:left w:val="none" w:sz="0" w:space="0" w:color="auto"/>
            <w:bottom w:val="none" w:sz="0" w:space="0" w:color="auto"/>
            <w:right w:val="none" w:sz="0" w:space="0" w:color="auto"/>
          </w:divBdr>
        </w:div>
      </w:divsChild>
    </w:div>
    <w:div w:id="452676174">
      <w:bodyDiv w:val="1"/>
      <w:marLeft w:val="0"/>
      <w:marRight w:val="0"/>
      <w:marTop w:val="0"/>
      <w:marBottom w:val="0"/>
      <w:divBdr>
        <w:top w:val="none" w:sz="0" w:space="0" w:color="auto"/>
        <w:left w:val="none" w:sz="0" w:space="0" w:color="auto"/>
        <w:bottom w:val="none" w:sz="0" w:space="0" w:color="auto"/>
        <w:right w:val="none" w:sz="0" w:space="0" w:color="auto"/>
      </w:divBdr>
    </w:div>
    <w:div w:id="487746591">
      <w:bodyDiv w:val="1"/>
      <w:marLeft w:val="0"/>
      <w:marRight w:val="0"/>
      <w:marTop w:val="0"/>
      <w:marBottom w:val="0"/>
      <w:divBdr>
        <w:top w:val="none" w:sz="0" w:space="0" w:color="auto"/>
        <w:left w:val="none" w:sz="0" w:space="0" w:color="auto"/>
        <w:bottom w:val="none" w:sz="0" w:space="0" w:color="auto"/>
        <w:right w:val="none" w:sz="0" w:space="0" w:color="auto"/>
      </w:divBdr>
    </w:div>
    <w:div w:id="523597773">
      <w:bodyDiv w:val="1"/>
      <w:marLeft w:val="0"/>
      <w:marRight w:val="0"/>
      <w:marTop w:val="0"/>
      <w:marBottom w:val="0"/>
      <w:divBdr>
        <w:top w:val="none" w:sz="0" w:space="0" w:color="auto"/>
        <w:left w:val="none" w:sz="0" w:space="0" w:color="auto"/>
        <w:bottom w:val="none" w:sz="0" w:space="0" w:color="auto"/>
        <w:right w:val="none" w:sz="0" w:space="0" w:color="auto"/>
      </w:divBdr>
      <w:divsChild>
        <w:div w:id="1383945948">
          <w:marLeft w:val="0"/>
          <w:marRight w:val="0"/>
          <w:marTop w:val="0"/>
          <w:marBottom w:val="0"/>
          <w:divBdr>
            <w:top w:val="none" w:sz="0" w:space="0" w:color="auto"/>
            <w:left w:val="none" w:sz="0" w:space="0" w:color="auto"/>
            <w:bottom w:val="none" w:sz="0" w:space="0" w:color="auto"/>
            <w:right w:val="none" w:sz="0" w:space="0" w:color="auto"/>
          </w:divBdr>
          <w:divsChild>
            <w:div w:id="2140145186">
              <w:marLeft w:val="0"/>
              <w:marRight w:val="0"/>
              <w:marTop w:val="0"/>
              <w:marBottom w:val="0"/>
              <w:divBdr>
                <w:top w:val="none" w:sz="0" w:space="0" w:color="auto"/>
                <w:left w:val="none" w:sz="0" w:space="0" w:color="auto"/>
                <w:bottom w:val="none" w:sz="0" w:space="0" w:color="auto"/>
                <w:right w:val="none" w:sz="0" w:space="0" w:color="auto"/>
              </w:divBdr>
              <w:divsChild>
                <w:div w:id="268197271">
                  <w:marLeft w:val="0"/>
                  <w:marRight w:val="0"/>
                  <w:marTop w:val="0"/>
                  <w:marBottom w:val="0"/>
                  <w:divBdr>
                    <w:top w:val="none" w:sz="0" w:space="0" w:color="auto"/>
                    <w:left w:val="none" w:sz="0" w:space="0" w:color="auto"/>
                    <w:bottom w:val="none" w:sz="0" w:space="0" w:color="auto"/>
                    <w:right w:val="none" w:sz="0" w:space="0" w:color="auto"/>
                  </w:divBdr>
                </w:div>
                <w:div w:id="103118365">
                  <w:marLeft w:val="0"/>
                  <w:marRight w:val="0"/>
                  <w:marTop w:val="0"/>
                  <w:marBottom w:val="0"/>
                  <w:divBdr>
                    <w:top w:val="none" w:sz="0" w:space="0" w:color="auto"/>
                    <w:left w:val="none" w:sz="0" w:space="0" w:color="auto"/>
                    <w:bottom w:val="none" w:sz="0" w:space="0" w:color="auto"/>
                    <w:right w:val="none" w:sz="0" w:space="0" w:color="auto"/>
                  </w:divBdr>
                </w:div>
                <w:div w:id="1503666974">
                  <w:marLeft w:val="0"/>
                  <w:marRight w:val="0"/>
                  <w:marTop w:val="0"/>
                  <w:marBottom w:val="0"/>
                  <w:divBdr>
                    <w:top w:val="none" w:sz="0" w:space="0" w:color="auto"/>
                    <w:left w:val="none" w:sz="0" w:space="0" w:color="auto"/>
                    <w:bottom w:val="none" w:sz="0" w:space="0" w:color="auto"/>
                    <w:right w:val="none" w:sz="0" w:space="0" w:color="auto"/>
                  </w:divBdr>
                </w:div>
                <w:div w:id="1327785808">
                  <w:marLeft w:val="0"/>
                  <w:marRight w:val="0"/>
                  <w:marTop w:val="0"/>
                  <w:marBottom w:val="0"/>
                  <w:divBdr>
                    <w:top w:val="none" w:sz="0" w:space="0" w:color="auto"/>
                    <w:left w:val="none" w:sz="0" w:space="0" w:color="auto"/>
                    <w:bottom w:val="none" w:sz="0" w:space="0" w:color="auto"/>
                    <w:right w:val="none" w:sz="0" w:space="0" w:color="auto"/>
                  </w:divBdr>
                </w:div>
                <w:div w:id="390690123">
                  <w:marLeft w:val="0"/>
                  <w:marRight w:val="0"/>
                  <w:marTop w:val="0"/>
                  <w:marBottom w:val="0"/>
                  <w:divBdr>
                    <w:top w:val="none" w:sz="0" w:space="0" w:color="auto"/>
                    <w:left w:val="none" w:sz="0" w:space="0" w:color="auto"/>
                    <w:bottom w:val="none" w:sz="0" w:space="0" w:color="auto"/>
                    <w:right w:val="none" w:sz="0" w:space="0" w:color="auto"/>
                  </w:divBdr>
                </w:div>
                <w:div w:id="2003728290">
                  <w:marLeft w:val="0"/>
                  <w:marRight w:val="0"/>
                  <w:marTop w:val="0"/>
                  <w:marBottom w:val="0"/>
                  <w:divBdr>
                    <w:top w:val="none" w:sz="0" w:space="0" w:color="auto"/>
                    <w:left w:val="none" w:sz="0" w:space="0" w:color="auto"/>
                    <w:bottom w:val="none" w:sz="0" w:space="0" w:color="auto"/>
                    <w:right w:val="none" w:sz="0" w:space="0" w:color="auto"/>
                  </w:divBdr>
                </w:div>
                <w:div w:id="625160276">
                  <w:marLeft w:val="0"/>
                  <w:marRight w:val="0"/>
                  <w:marTop w:val="0"/>
                  <w:marBottom w:val="0"/>
                  <w:divBdr>
                    <w:top w:val="none" w:sz="0" w:space="0" w:color="auto"/>
                    <w:left w:val="none" w:sz="0" w:space="0" w:color="auto"/>
                    <w:bottom w:val="none" w:sz="0" w:space="0" w:color="auto"/>
                    <w:right w:val="none" w:sz="0" w:space="0" w:color="auto"/>
                  </w:divBdr>
                </w:div>
                <w:div w:id="444888192">
                  <w:marLeft w:val="0"/>
                  <w:marRight w:val="0"/>
                  <w:marTop w:val="0"/>
                  <w:marBottom w:val="0"/>
                  <w:divBdr>
                    <w:top w:val="none" w:sz="0" w:space="0" w:color="auto"/>
                    <w:left w:val="none" w:sz="0" w:space="0" w:color="auto"/>
                    <w:bottom w:val="none" w:sz="0" w:space="0" w:color="auto"/>
                    <w:right w:val="none" w:sz="0" w:space="0" w:color="auto"/>
                  </w:divBdr>
                </w:div>
                <w:div w:id="1681830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75936787">
      <w:bodyDiv w:val="1"/>
      <w:marLeft w:val="0"/>
      <w:marRight w:val="0"/>
      <w:marTop w:val="0"/>
      <w:marBottom w:val="0"/>
      <w:divBdr>
        <w:top w:val="none" w:sz="0" w:space="0" w:color="auto"/>
        <w:left w:val="none" w:sz="0" w:space="0" w:color="auto"/>
        <w:bottom w:val="none" w:sz="0" w:space="0" w:color="auto"/>
        <w:right w:val="none" w:sz="0" w:space="0" w:color="auto"/>
      </w:divBdr>
    </w:div>
    <w:div w:id="576323891">
      <w:bodyDiv w:val="1"/>
      <w:marLeft w:val="0"/>
      <w:marRight w:val="0"/>
      <w:marTop w:val="0"/>
      <w:marBottom w:val="0"/>
      <w:divBdr>
        <w:top w:val="none" w:sz="0" w:space="0" w:color="auto"/>
        <w:left w:val="none" w:sz="0" w:space="0" w:color="auto"/>
        <w:bottom w:val="none" w:sz="0" w:space="0" w:color="auto"/>
        <w:right w:val="none" w:sz="0" w:space="0" w:color="auto"/>
      </w:divBdr>
    </w:div>
    <w:div w:id="602031856">
      <w:bodyDiv w:val="1"/>
      <w:marLeft w:val="0"/>
      <w:marRight w:val="0"/>
      <w:marTop w:val="0"/>
      <w:marBottom w:val="0"/>
      <w:divBdr>
        <w:top w:val="none" w:sz="0" w:space="0" w:color="auto"/>
        <w:left w:val="none" w:sz="0" w:space="0" w:color="auto"/>
        <w:bottom w:val="none" w:sz="0" w:space="0" w:color="auto"/>
        <w:right w:val="none" w:sz="0" w:space="0" w:color="auto"/>
      </w:divBdr>
      <w:divsChild>
        <w:div w:id="194078548">
          <w:marLeft w:val="0"/>
          <w:marRight w:val="0"/>
          <w:marTop w:val="0"/>
          <w:marBottom w:val="0"/>
          <w:divBdr>
            <w:top w:val="none" w:sz="0" w:space="0" w:color="auto"/>
            <w:left w:val="none" w:sz="0" w:space="0" w:color="auto"/>
            <w:bottom w:val="none" w:sz="0" w:space="0" w:color="auto"/>
            <w:right w:val="none" w:sz="0" w:space="0" w:color="auto"/>
          </w:divBdr>
        </w:div>
      </w:divsChild>
    </w:div>
    <w:div w:id="607204821">
      <w:bodyDiv w:val="1"/>
      <w:marLeft w:val="0"/>
      <w:marRight w:val="0"/>
      <w:marTop w:val="0"/>
      <w:marBottom w:val="0"/>
      <w:divBdr>
        <w:top w:val="none" w:sz="0" w:space="0" w:color="auto"/>
        <w:left w:val="none" w:sz="0" w:space="0" w:color="auto"/>
        <w:bottom w:val="none" w:sz="0" w:space="0" w:color="auto"/>
        <w:right w:val="none" w:sz="0" w:space="0" w:color="auto"/>
      </w:divBdr>
      <w:divsChild>
        <w:div w:id="1955672144">
          <w:marLeft w:val="0"/>
          <w:marRight w:val="0"/>
          <w:marTop w:val="0"/>
          <w:marBottom w:val="0"/>
          <w:divBdr>
            <w:top w:val="none" w:sz="0" w:space="0" w:color="auto"/>
            <w:left w:val="none" w:sz="0" w:space="0" w:color="auto"/>
            <w:bottom w:val="none" w:sz="0" w:space="0" w:color="auto"/>
            <w:right w:val="none" w:sz="0" w:space="0" w:color="auto"/>
          </w:divBdr>
        </w:div>
        <w:div w:id="1883637478">
          <w:marLeft w:val="0"/>
          <w:marRight w:val="0"/>
          <w:marTop w:val="0"/>
          <w:marBottom w:val="0"/>
          <w:divBdr>
            <w:top w:val="none" w:sz="0" w:space="0" w:color="auto"/>
            <w:left w:val="none" w:sz="0" w:space="0" w:color="auto"/>
            <w:bottom w:val="none" w:sz="0" w:space="0" w:color="auto"/>
            <w:right w:val="none" w:sz="0" w:space="0" w:color="auto"/>
          </w:divBdr>
        </w:div>
        <w:div w:id="475147104">
          <w:marLeft w:val="0"/>
          <w:marRight w:val="0"/>
          <w:marTop w:val="0"/>
          <w:marBottom w:val="0"/>
          <w:divBdr>
            <w:top w:val="none" w:sz="0" w:space="0" w:color="auto"/>
            <w:left w:val="none" w:sz="0" w:space="0" w:color="auto"/>
            <w:bottom w:val="none" w:sz="0" w:space="0" w:color="auto"/>
            <w:right w:val="none" w:sz="0" w:space="0" w:color="auto"/>
          </w:divBdr>
        </w:div>
      </w:divsChild>
    </w:div>
    <w:div w:id="651981632">
      <w:bodyDiv w:val="1"/>
      <w:marLeft w:val="0"/>
      <w:marRight w:val="0"/>
      <w:marTop w:val="0"/>
      <w:marBottom w:val="0"/>
      <w:divBdr>
        <w:top w:val="none" w:sz="0" w:space="0" w:color="auto"/>
        <w:left w:val="none" w:sz="0" w:space="0" w:color="auto"/>
        <w:bottom w:val="none" w:sz="0" w:space="0" w:color="auto"/>
        <w:right w:val="none" w:sz="0" w:space="0" w:color="auto"/>
      </w:divBdr>
      <w:divsChild>
        <w:div w:id="2074039543">
          <w:marLeft w:val="0"/>
          <w:marRight w:val="0"/>
          <w:marTop w:val="0"/>
          <w:marBottom w:val="0"/>
          <w:divBdr>
            <w:top w:val="none" w:sz="0" w:space="0" w:color="auto"/>
            <w:left w:val="none" w:sz="0" w:space="0" w:color="auto"/>
            <w:bottom w:val="none" w:sz="0" w:space="0" w:color="auto"/>
            <w:right w:val="none" w:sz="0" w:space="0" w:color="auto"/>
          </w:divBdr>
        </w:div>
      </w:divsChild>
    </w:div>
    <w:div w:id="654802756">
      <w:bodyDiv w:val="1"/>
      <w:marLeft w:val="0"/>
      <w:marRight w:val="0"/>
      <w:marTop w:val="0"/>
      <w:marBottom w:val="0"/>
      <w:divBdr>
        <w:top w:val="none" w:sz="0" w:space="0" w:color="auto"/>
        <w:left w:val="none" w:sz="0" w:space="0" w:color="auto"/>
        <w:bottom w:val="none" w:sz="0" w:space="0" w:color="auto"/>
        <w:right w:val="none" w:sz="0" w:space="0" w:color="auto"/>
      </w:divBdr>
      <w:divsChild>
        <w:div w:id="2062746097">
          <w:marLeft w:val="0"/>
          <w:marRight w:val="0"/>
          <w:marTop w:val="0"/>
          <w:marBottom w:val="0"/>
          <w:divBdr>
            <w:top w:val="none" w:sz="0" w:space="0" w:color="auto"/>
            <w:left w:val="none" w:sz="0" w:space="0" w:color="auto"/>
            <w:bottom w:val="none" w:sz="0" w:space="0" w:color="auto"/>
            <w:right w:val="none" w:sz="0" w:space="0" w:color="auto"/>
          </w:divBdr>
          <w:divsChild>
            <w:div w:id="1909001136">
              <w:marLeft w:val="0"/>
              <w:marRight w:val="0"/>
              <w:marTop w:val="0"/>
              <w:marBottom w:val="0"/>
              <w:divBdr>
                <w:top w:val="none" w:sz="0" w:space="0" w:color="auto"/>
                <w:left w:val="none" w:sz="0" w:space="0" w:color="auto"/>
                <w:bottom w:val="none" w:sz="0" w:space="0" w:color="auto"/>
                <w:right w:val="none" w:sz="0" w:space="0" w:color="auto"/>
              </w:divBdr>
              <w:divsChild>
                <w:div w:id="1378041663">
                  <w:marLeft w:val="0"/>
                  <w:marRight w:val="0"/>
                  <w:marTop w:val="0"/>
                  <w:marBottom w:val="0"/>
                  <w:divBdr>
                    <w:top w:val="none" w:sz="0" w:space="0" w:color="auto"/>
                    <w:left w:val="none" w:sz="0" w:space="0" w:color="auto"/>
                    <w:bottom w:val="none" w:sz="0" w:space="0" w:color="auto"/>
                    <w:right w:val="none" w:sz="0" w:space="0" w:color="auto"/>
                  </w:divBdr>
                  <w:divsChild>
                    <w:div w:id="1944649757">
                      <w:marLeft w:val="0"/>
                      <w:marRight w:val="0"/>
                      <w:marTop w:val="0"/>
                      <w:marBottom w:val="0"/>
                      <w:divBdr>
                        <w:top w:val="none" w:sz="0" w:space="0" w:color="auto"/>
                        <w:left w:val="none" w:sz="0" w:space="0" w:color="auto"/>
                        <w:bottom w:val="none" w:sz="0" w:space="0" w:color="auto"/>
                        <w:right w:val="none" w:sz="0" w:space="0" w:color="auto"/>
                      </w:divBdr>
                      <w:divsChild>
                        <w:div w:id="5473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748236">
      <w:bodyDiv w:val="1"/>
      <w:marLeft w:val="0"/>
      <w:marRight w:val="0"/>
      <w:marTop w:val="0"/>
      <w:marBottom w:val="0"/>
      <w:divBdr>
        <w:top w:val="none" w:sz="0" w:space="0" w:color="auto"/>
        <w:left w:val="none" w:sz="0" w:space="0" w:color="auto"/>
        <w:bottom w:val="none" w:sz="0" w:space="0" w:color="auto"/>
        <w:right w:val="none" w:sz="0" w:space="0" w:color="auto"/>
      </w:divBdr>
      <w:divsChild>
        <w:div w:id="955521625">
          <w:marLeft w:val="0"/>
          <w:marRight w:val="0"/>
          <w:marTop w:val="0"/>
          <w:marBottom w:val="0"/>
          <w:divBdr>
            <w:top w:val="none" w:sz="0" w:space="0" w:color="auto"/>
            <w:left w:val="none" w:sz="0" w:space="0" w:color="auto"/>
            <w:bottom w:val="none" w:sz="0" w:space="0" w:color="auto"/>
            <w:right w:val="none" w:sz="0" w:space="0" w:color="auto"/>
          </w:divBdr>
          <w:divsChild>
            <w:div w:id="1073502155">
              <w:marLeft w:val="0"/>
              <w:marRight w:val="0"/>
              <w:marTop w:val="0"/>
              <w:marBottom w:val="0"/>
              <w:divBdr>
                <w:top w:val="none" w:sz="0" w:space="0" w:color="auto"/>
                <w:left w:val="none" w:sz="0" w:space="0" w:color="auto"/>
                <w:bottom w:val="none" w:sz="0" w:space="0" w:color="auto"/>
                <w:right w:val="none" w:sz="0" w:space="0" w:color="auto"/>
              </w:divBdr>
              <w:divsChild>
                <w:div w:id="1958945683">
                  <w:marLeft w:val="0"/>
                  <w:marRight w:val="0"/>
                  <w:marTop w:val="0"/>
                  <w:marBottom w:val="0"/>
                  <w:divBdr>
                    <w:top w:val="none" w:sz="0" w:space="0" w:color="auto"/>
                    <w:left w:val="none" w:sz="0" w:space="0" w:color="auto"/>
                    <w:bottom w:val="none" w:sz="0" w:space="0" w:color="auto"/>
                    <w:right w:val="none" w:sz="0" w:space="0" w:color="auto"/>
                  </w:divBdr>
                  <w:divsChild>
                    <w:div w:id="339745590">
                      <w:marLeft w:val="0"/>
                      <w:marRight w:val="0"/>
                      <w:marTop w:val="0"/>
                      <w:marBottom w:val="0"/>
                      <w:divBdr>
                        <w:top w:val="none" w:sz="0" w:space="0" w:color="auto"/>
                        <w:left w:val="none" w:sz="0" w:space="0" w:color="auto"/>
                        <w:bottom w:val="none" w:sz="0" w:space="0" w:color="auto"/>
                        <w:right w:val="none" w:sz="0" w:space="0" w:color="auto"/>
                      </w:divBdr>
                      <w:divsChild>
                        <w:div w:id="111944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523091">
      <w:bodyDiv w:val="1"/>
      <w:marLeft w:val="0"/>
      <w:marRight w:val="0"/>
      <w:marTop w:val="0"/>
      <w:marBottom w:val="0"/>
      <w:divBdr>
        <w:top w:val="none" w:sz="0" w:space="0" w:color="auto"/>
        <w:left w:val="none" w:sz="0" w:space="0" w:color="auto"/>
        <w:bottom w:val="none" w:sz="0" w:space="0" w:color="auto"/>
        <w:right w:val="none" w:sz="0" w:space="0" w:color="auto"/>
      </w:divBdr>
      <w:divsChild>
        <w:div w:id="1965454909">
          <w:marLeft w:val="0"/>
          <w:marRight w:val="0"/>
          <w:marTop w:val="0"/>
          <w:marBottom w:val="0"/>
          <w:divBdr>
            <w:top w:val="none" w:sz="0" w:space="0" w:color="auto"/>
            <w:left w:val="none" w:sz="0" w:space="0" w:color="auto"/>
            <w:bottom w:val="none" w:sz="0" w:space="0" w:color="auto"/>
            <w:right w:val="none" w:sz="0" w:space="0" w:color="auto"/>
          </w:divBdr>
        </w:div>
      </w:divsChild>
    </w:div>
    <w:div w:id="905801411">
      <w:bodyDiv w:val="1"/>
      <w:marLeft w:val="0"/>
      <w:marRight w:val="0"/>
      <w:marTop w:val="0"/>
      <w:marBottom w:val="0"/>
      <w:divBdr>
        <w:top w:val="none" w:sz="0" w:space="0" w:color="auto"/>
        <w:left w:val="none" w:sz="0" w:space="0" w:color="auto"/>
        <w:bottom w:val="none" w:sz="0" w:space="0" w:color="auto"/>
        <w:right w:val="none" w:sz="0" w:space="0" w:color="auto"/>
      </w:divBdr>
      <w:divsChild>
        <w:div w:id="1464348603">
          <w:marLeft w:val="0"/>
          <w:marRight w:val="0"/>
          <w:marTop w:val="0"/>
          <w:marBottom w:val="0"/>
          <w:divBdr>
            <w:top w:val="none" w:sz="0" w:space="0" w:color="auto"/>
            <w:left w:val="none" w:sz="0" w:space="0" w:color="auto"/>
            <w:bottom w:val="none" w:sz="0" w:space="0" w:color="auto"/>
            <w:right w:val="none" w:sz="0" w:space="0" w:color="auto"/>
          </w:divBdr>
        </w:div>
      </w:divsChild>
    </w:div>
    <w:div w:id="952326332">
      <w:bodyDiv w:val="1"/>
      <w:marLeft w:val="0"/>
      <w:marRight w:val="0"/>
      <w:marTop w:val="0"/>
      <w:marBottom w:val="0"/>
      <w:divBdr>
        <w:top w:val="none" w:sz="0" w:space="0" w:color="auto"/>
        <w:left w:val="none" w:sz="0" w:space="0" w:color="auto"/>
        <w:bottom w:val="none" w:sz="0" w:space="0" w:color="auto"/>
        <w:right w:val="none" w:sz="0" w:space="0" w:color="auto"/>
      </w:divBdr>
      <w:divsChild>
        <w:div w:id="1414474095">
          <w:marLeft w:val="0"/>
          <w:marRight w:val="0"/>
          <w:marTop w:val="0"/>
          <w:marBottom w:val="0"/>
          <w:divBdr>
            <w:top w:val="none" w:sz="0" w:space="0" w:color="auto"/>
            <w:left w:val="none" w:sz="0" w:space="0" w:color="auto"/>
            <w:bottom w:val="none" w:sz="0" w:space="0" w:color="auto"/>
            <w:right w:val="none" w:sz="0" w:space="0" w:color="auto"/>
          </w:divBdr>
        </w:div>
      </w:divsChild>
    </w:div>
    <w:div w:id="961106824">
      <w:bodyDiv w:val="1"/>
      <w:marLeft w:val="0"/>
      <w:marRight w:val="0"/>
      <w:marTop w:val="0"/>
      <w:marBottom w:val="0"/>
      <w:divBdr>
        <w:top w:val="none" w:sz="0" w:space="0" w:color="auto"/>
        <w:left w:val="none" w:sz="0" w:space="0" w:color="auto"/>
        <w:bottom w:val="none" w:sz="0" w:space="0" w:color="auto"/>
        <w:right w:val="none" w:sz="0" w:space="0" w:color="auto"/>
      </w:divBdr>
    </w:div>
    <w:div w:id="978342089">
      <w:bodyDiv w:val="1"/>
      <w:marLeft w:val="0"/>
      <w:marRight w:val="0"/>
      <w:marTop w:val="0"/>
      <w:marBottom w:val="0"/>
      <w:divBdr>
        <w:top w:val="none" w:sz="0" w:space="0" w:color="auto"/>
        <w:left w:val="none" w:sz="0" w:space="0" w:color="auto"/>
        <w:bottom w:val="none" w:sz="0" w:space="0" w:color="auto"/>
        <w:right w:val="none" w:sz="0" w:space="0" w:color="auto"/>
      </w:divBdr>
    </w:div>
    <w:div w:id="1007245721">
      <w:bodyDiv w:val="1"/>
      <w:marLeft w:val="0"/>
      <w:marRight w:val="0"/>
      <w:marTop w:val="0"/>
      <w:marBottom w:val="0"/>
      <w:divBdr>
        <w:top w:val="none" w:sz="0" w:space="0" w:color="auto"/>
        <w:left w:val="none" w:sz="0" w:space="0" w:color="auto"/>
        <w:bottom w:val="none" w:sz="0" w:space="0" w:color="auto"/>
        <w:right w:val="none" w:sz="0" w:space="0" w:color="auto"/>
      </w:divBdr>
    </w:div>
    <w:div w:id="1023282592">
      <w:bodyDiv w:val="1"/>
      <w:marLeft w:val="0"/>
      <w:marRight w:val="0"/>
      <w:marTop w:val="0"/>
      <w:marBottom w:val="0"/>
      <w:divBdr>
        <w:top w:val="none" w:sz="0" w:space="0" w:color="auto"/>
        <w:left w:val="none" w:sz="0" w:space="0" w:color="auto"/>
        <w:bottom w:val="none" w:sz="0" w:space="0" w:color="auto"/>
        <w:right w:val="none" w:sz="0" w:space="0" w:color="auto"/>
      </w:divBdr>
      <w:divsChild>
        <w:div w:id="953442009">
          <w:marLeft w:val="0"/>
          <w:marRight w:val="0"/>
          <w:marTop w:val="0"/>
          <w:marBottom w:val="0"/>
          <w:divBdr>
            <w:top w:val="none" w:sz="0" w:space="0" w:color="auto"/>
            <w:left w:val="none" w:sz="0" w:space="0" w:color="auto"/>
            <w:bottom w:val="none" w:sz="0" w:space="0" w:color="auto"/>
            <w:right w:val="none" w:sz="0" w:space="0" w:color="auto"/>
          </w:divBdr>
        </w:div>
      </w:divsChild>
    </w:div>
    <w:div w:id="1031145337">
      <w:bodyDiv w:val="1"/>
      <w:marLeft w:val="0"/>
      <w:marRight w:val="0"/>
      <w:marTop w:val="0"/>
      <w:marBottom w:val="0"/>
      <w:divBdr>
        <w:top w:val="none" w:sz="0" w:space="0" w:color="auto"/>
        <w:left w:val="none" w:sz="0" w:space="0" w:color="auto"/>
        <w:bottom w:val="none" w:sz="0" w:space="0" w:color="auto"/>
        <w:right w:val="none" w:sz="0" w:space="0" w:color="auto"/>
      </w:divBdr>
    </w:div>
    <w:div w:id="1046223953">
      <w:bodyDiv w:val="1"/>
      <w:marLeft w:val="0"/>
      <w:marRight w:val="0"/>
      <w:marTop w:val="0"/>
      <w:marBottom w:val="0"/>
      <w:divBdr>
        <w:top w:val="none" w:sz="0" w:space="0" w:color="auto"/>
        <w:left w:val="none" w:sz="0" w:space="0" w:color="auto"/>
        <w:bottom w:val="none" w:sz="0" w:space="0" w:color="auto"/>
        <w:right w:val="none" w:sz="0" w:space="0" w:color="auto"/>
      </w:divBdr>
      <w:divsChild>
        <w:div w:id="767430542">
          <w:marLeft w:val="0"/>
          <w:marRight w:val="0"/>
          <w:marTop w:val="0"/>
          <w:marBottom w:val="0"/>
          <w:divBdr>
            <w:top w:val="none" w:sz="0" w:space="0" w:color="auto"/>
            <w:left w:val="none" w:sz="0" w:space="0" w:color="auto"/>
            <w:bottom w:val="none" w:sz="0" w:space="0" w:color="auto"/>
            <w:right w:val="none" w:sz="0" w:space="0" w:color="auto"/>
          </w:divBdr>
        </w:div>
      </w:divsChild>
    </w:div>
    <w:div w:id="1083064743">
      <w:bodyDiv w:val="1"/>
      <w:marLeft w:val="0"/>
      <w:marRight w:val="0"/>
      <w:marTop w:val="0"/>
      <w:marBottom w:val="0"/>
      <w:divBdr>
        <w:top w:val="none" w:sz="0" w:space="0" w:color="auto"/>
        <w:left w:val="none" w:sz="0" w:space="0" w:color="auto"/>
        <w:bottom w:val="none" w:sz="0" w:space="0" w:color="auto"/>
        <w:right w:val="none" w:sz="0" w:space="0" w:color="auto"/>
      </w:divBdr>
      <w:divsChild>
        <w:div w:id="2066832452">
          <w:marLeft w:val="0"/>
          <w:marRight w:val="0"/>
          <w:marTop w:val="0"/>
          <w:marBottom w:val="0"/>
          <w:divBdr>
            <w:top w:val="none" w:sz="0" w:space="0" w:color="auto"/>
            <w:left w:val="none" w:sz="0" w:space="0" w:color="auto"/>
            <w:bottom w:val="none" w:sz="0" w:space="0" w:color="auto"/>
            <w:right w:val="none" w:sz="0" w:space="0" w:color="auto"/>
          </w:divBdr>
        </w:div>
      </w:divsChild>
    </w:div>
    <w:div w:id="1099446441">
      <w:bodyDiv w:val="1"/>
      <w:marLeft w:val="0"/>
      <w:marRight w:val="0"/>
      <w:marTop w:val="0"/>
      <w:marBottom w:val="0"/>
      <w:divBdr>
        <w:top w:val="none" w:sz="0" w:space="0" w:color="auto"/>
        <w:left w:val="none" w:sz="0" w:space="0" w:color="auto"/>
        <w:bottom w:val="none" w:sz="0" w:space="0" w:color="auto"/>
        <w:right w:val="none" w:sz="0" w:space="0" w:color="auto"/>
      </w:divBdr>
    </w:div>
    <w:div w:id="1261254171">
      <w:bodyDiv w:val="1"/>
      <w:marLeft w:val="0"/>
      <w:marRight w:val="0"/>
      <w:marTop w:val="0"/>
      <w:marBottom w:val="0"/>
      <w:divBdr>
        <w:top w:val="none" w:sz="0" w:space="0" w:color="auto"/>
        <w:left w:val="none" w:sz="0" w:space="0" w:color="auto"/>
        <w:bottom w:val="none" w:sz="0" w:space="0" w:color="auto"/>
        <w:right w:val="none" w:sz="0" w:space="0" w:color="auto"/>
      </w:divBdr>
    </w:div>
    <w:div w:id="1347949695">
      <w:bodyDiv w:val="1"/>
      <w:marLeft w:val="0"/>
      <w:marRight w:val="0"/>
      <w:marTop w:val="0"/>
      <w:marBottom w:val="0"/>
      <w:divBdr>
        <w:top w:val="none" w:sz="0" w:space="0" w:color="auto"/>
        <w:left w:val="none" w:sz="0" w:space="0" w:color="auto"/>
        <w:bottom w:val="none" w:sz="0" w:space="0" w:color="auto"/>
        <w:right w:val="none" w:sz="0" w:space="0" w:color="auto"/>
      </w:divBdr>
    </w:div>
    <w:div w:id="1398431405">
      <w:bodyDiv w:val="1"/>
      <w:marLeft w:val="0"/>
      <w:marRight w:val="0"/>
      <w:marTop w:val="0"/>
      <w:marBottom w:val="0"/>
      <w:divBdr>
        <w:top w:val="none" w:sz="0" w:space="0" w:color="auto"/>
        <w:left w:val="none" w:sz="0" w:space="0" w:color="auto"/>
        <w:bottom w:val="none" w:sz="0" w:space="0" w:color="auto"/>
        <w:right w:val="none" w:sz="0" w:space="0" w:color="auto"/>
      </w:divBdr>
    </w:div>
    <w:div w:id="1411349772">
      <w:bodyDiv w:val="1"/>
      <w:marLeft w:val="0"/>
      <w:marRight w:val="0"/>
      <w:marTop w:val="0"/>
      <w:marBottom w:val="0"/>
      <w:divBdr>
        <w:top w:val="none" w:sz="0" w:space="0" w:color="auto"/>
        <w:left w:val="none" w:sz="0" w:space="0" w:color="auto"/>
        <w:bottom w:val="none" w:sz="0" w:space="0" w:color="auto"/>
        <w:right w:val="none" w:sz="0" w:space="0" w:color="auto"/>
      </w:divBdr>
    </w:div>
    <w:div w:id="1507135395">
      <w:bodyDiv w:val="1"/>
      <w:marLeft w:val="0"/>
      <w:marRight w:val="0"/>
      <w:marTop w:val="0"/>
      <w:marBottom w:val="0"/>
      <w:divBdr>
        <w:top w:val="none" w:sz="0" w:space="0" w:color="auto"/>
        <w:left w:val="none" w:sz="0" w:space="0" w:color="auto"/>
        <w:bottom w:val="none" w:sz="0" w:space="0" w:color="auto"/>
        <w:right w:val="none" w:sz="0" w:space="0" w:color="auto"/>
      </w:divBdr>
    </w:div>
    <w:div w:id="1529634380">
      <w:bodyDiv w:val="1"/>
      <w:marLeft w:val="0"/>
      <w:marRight w:val="0"/>
      <w:marTop w:val="0"/>
      <w:marBottom w:val="0"/>
      <w:divBdr>
        <w:top w:val="none" w:sz="0" w:space="0" w:color="auto"/>
        <w:left w:val="none" w:sz="0" w:space="0" w:color="auto"/>
        <w:bottom w:val="none" w:sz="0" w:space="0" w:color="auto"/>
        <w:right w:val="none" w:sz="0" w:space="0" w:color="auto"/>
      </w:divBdr>
    </w:div>
    <w:div w:id="1633903513">
      <w:bodyDiv w:val="1"/>
      <w:marLeft w:val="0"/>
      <w:marRight w:val="0"/>
      <w:marTop w:val="0"/>
      <w:marBottom w:val="0"/>
      <w:divBdr>
        <w:top w:val="none" w:sz="0" w:space="0" w:color="auto"/>
        <w:left w:val="none" w:sz="0" w:space="0" w:color="auto"/>
        <w:bottom w:val="none" w:sz="0" w:space="0" w:color="auto"/>
        <w:right w:val="none" w:sz="0" w:space="0" w:color="auto"/>
      </w:divBdr>
      <w:divsChild>
        <w:div w:id="769277512">
          <w:marLeft w:val="0"/>
          <w:marRight w:val="0"/>
          <w:marTop w:val="0"/>
          <w:marBottom w:val="0"/>
          <w:divBdr>
            <w:top w:val="none" w:sz="0" w:space="0" w:color="auto"/>
            <w:left w:val="none" w:sz="0" w:space="0" w:color="auto"/>
            <w:bottom w:val="none" w:sz="0" w:space="0" w:color="auto"/>
            <w:right w:val="none" w:sz="0" w:space="0" w:color="auto"/>
          </w:divBdr>
        </w:div>
      </w:divsChild>
    </w:div>
    <w:div w:id="1703508098">
      <w:bodyDiv w:val="1"/>
      <w:marLeft w:val="0"/>
      <w:marRight w:val="0"/>
      <w:marTop w:val="0"/>
      <w:marBottom w:val="0"/>
      <w:divBdr>
        <w:top w:val="none" w:sz="0" w:space="0" w:color="auto"/>
        <w:left w:val="none" w:sz="0" w:space="0" w:color="auto"/>
        <w:bottom w:val="none" w:sz="0" w:space="0" w:color="auto"/>
        <w:right w:val="none" w:sz="0" w:space="0" w:color="auto"/>
      </w:divBdr>
    </w:div>
    <w:div w:id="1724137508">
      <w:bodyDiv w:val="1"/>
      <w:marLeft w:val="0"/>
      <w:marRight w:val="0"/>
      <w:marTop w:val="0"/>
      <w:marBottom w:val="0"/>
      <w:divBdr>
        <w:top w:val="none" w:sz="0" w:space="0" w:color="auto"/>
        <w:left w:val="none" w:sz="0" w:space="0" w:color="auto"/>
        <w:bottom w:val="none" w:sz="0" w:space="0" w:color="auto"/>
        <w:right w:val="none" w:sz="0" w:space="0" w:color="auto"/>
      </w:divBdr>
    </w:div>
    <w:div w:id="1736584490">
      <w:bodyDiv w:val="1"/>
      <w:marLeft w:val="0"/>
      <w:marRight w:val="0"/>
      <w:marTop w:val="0"/>
      <w:marBottom w:val="0"/>
      <w:divBdr>
        <w:top w:val="none" w:sz="0" w:space="0" w:color="auto"/>
        <w:left w:val="none" w:sz="0" w:space="0" w:color="auto"/>
        <w:bottom w:val="none" w:sz="0" w:space="0" w:color="auto"/>
        <w:right w:val="none" w:sz="0" w:space="0" w:color="auto"/>
      </w:divBdr>
    </w:div>
    <w:div w:id="1742024047">
      <w:bodyDiv w:val="1"/>
      <w:marLeft w:val="0"/>
      <w:marRight w:val="0"/>
      <w:marTop w:val="0"/>
      <w:marBottom w:val="0"/>
      <w:divBdr>
        <w:top w:val="none" w:sz="0" w:space="0" w:color="auto"/>
        <w:left w:val="none" w:sz="0" w:space="0" w:color="auto"/>
        <w:bottom w:val="none" w:sz="0" w:space="0" w:color="auto"/>
        <w:right w:val="none" w:sz="0" w:space="0" w:color="auto"/>
      </w:divBdr>
    </w:div>
    <w:div w:id="1776831052">
      <w:bodyDiv w:val="1"/>
      <w:marLeft w:val="0"/>
      <w:marRight w:val="0"/>
      <w:marTop w:val="0"/>
      <w:marBottom w:val="0"/>
      <w:divBdr>
        <w:top w:val="none" w:sz="0" w:space="0" w:color="auto"/>
        <w:left w:val="none" w:sz="0" w:space="0" w:color="auto"/>
        <w:bottom w:val="none" w:sz="0" w:space="0" w:color="auto"/>
        <w:right w:val="none" w:sz="0" w:space="0" w:color="auto"/>
      </w:divBdr>
    </w:div>
    <w:div w:id="1800680947">
      <w:bodyDiv w:val="1"/>
      <w:marLeft w:val="0"/>
      <w:marRight w:val="0"/>
      <w:marTop w:val="0"/>
      <w:marBottom w:val="0"/>
      <w:divBdr>
        <w:top w:val="none" w:sz="0" w:space="0" w:color="auto"/>
        <w:left w:val="none" w:sz="0" w:space="0" w:color="auto"/>
        <w:bottom w:val="none" w:sz="0" w:space="0" w:color="auto"/>
        <w:right w:val="none" w:sz="0" w:space="0" w:color="auto"/>
      </w:divBdr>
    </w:div>
    <w:div w:id="1897012224">
      <w:bodyDiv w:val="1"/>
      <w:marLeft w:val="0"/>
      <w:marRight w:val="0"/>
      <w:marTop w:val="0"/>
      <w:marBottom w:val="0"/>
      <w:divBdr>
        <w:top w:val="none" w:sz="0" w:space="0" w:color="auto"/>
        <w:left w:val="none" w:sz="0" w:space="0" w:color="auto"/>
        <w:bottom w:val="none" w:sz="0" w:space="0" w:color="auto"/>
        <w:right w:val="none" w:sz="0" w:space="0" w:color="auto"/>
      </w:divBdr>
      <w:divsChild>
        <w:div w:id="162203344">
          <w:marLeft w:val="0"/>
          <w:marRight w:val="0"/>
          <w:marTop w:val="0"/>
          <w:marBottom w:val="0"/>
          <w:divBdr>
            <w:top w:val="single" w:sz="6" w:space="4" w:color="777777"/>
            <w:left w:val="single" w:sz="6" w:space="8" w:color="777777"/>
            <w:bottom w:val="single" w:sz="6" w:space="4" w:color="777777"/>
            <w:right w:val="single" w:sz="6" w:space="8" w:color="777777"/>
          </w:divBdr>
          <w:divsChild>
            <w:div w:id="19185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276">
      <w:bodyDiv w:val="1"/>
      <w:marLeft w:val="0"/>
      <w:marRight w:val="0"/>
      <w:marTop w:val="0"/>
      <w:marBottom w:val="0"/>
      <w:divBdr>
        <w:top w:val="none" w:sz="0" w:space="0" w:color="auto"/>
        <w:left w:val="none" w:sz="0" w:space="0" w:color="auto"/>
        <w:bottom w:val="none" w:sz="0" w:space="0" w:color="auto"/>
        <w:right w:val="none" w:sz="0" w:space="0" w:color="auto"/>
      </w:divBdr>
    </w:div>
    <w:div w:id="2003850717">
      <w:bodyDiv w:val="1"/>
      <w:marLeft w:val="0"/>
      <w:marRight w:val="0"/>
      <w:marTop w:val="0"/>
      <w:marBottom w:val="0"/>
      <w:divBdr>
        <w:top w:val="none" w:sz="0" w:space="0" w:color="auto"/>
        <w:left w:val="none" w:sz="0" w:space="0" w:color="auto"/>
        <w:bottom w:val="none" w:sz="0" w:space="0" w:color="auto"/>
        <w:right w:val="none" w:sz="0" w:space="0" w:color="auto"/>
      </w:divBdr>
    </w:div>
    <w:div w:id="2005669649">
      <w:bodyDiv w:val="1"/>
      <w:marLeft w:val="0"/>
      <w:marRight w:val="0"/>
      <w:marTop w:val="0"/>
      <w:marBottom w:val="0"/>
      <w:divBdr>
        <w:top w:val="none" w:sz="0" w:space="0" w:color="auto"/>
        <w:left w:val="none" w:sz="0" w:space="0" w:color="auto"/>
        <w:bottom w:val="none" w:sz="0" w:space="0" w:color="auto"/>
        <w:right w:val="none" w:sz="0" w:space="0" w:color="auto"/>
      </w:divBdr>
      <w:divsChild>
        <w:div w:id="139005406">
          <w:marLeft w:val="0"/>
          <w:marRight w:val="0"/>
          <w:marTop w:val="0"/>
          <w:marBottom w:val="0"/>
          <w:divBdr>
            <w:top w:val="none" w:sz="0" w:space="0" w:color="auto"/>
            <w:left w:val="none" w:sz="0" w:space="0" w:color="auto"/>
            <w:bottom w:val="none" w:sz="0" w:space="0" w:color="auto"/>
            <w:right w:val="none" w:sz="0" w:space="0" w:color="auto"/>
          </w:divBdr>
        </w:div>
      </w:divsChild>
    </w:div>
    <w:div w:id="2088795916">
      <w:bodyDiv w:val="1"/>
      <w:marLeft w:val="0"/>
      <w:marRight w:val="0"/>
      <w:marTop w:val="0"/>
      <w:marBottom w:val="0"/>
      <w:divBdr>
        <w:top w:val="none" w:sz="0" w:space="0" w:color="auto"/>
        <w:left w:val="none" w:sz="0" w:space="0" w:color="auto"/>
        <w:bottom w:val="none" w:sz="0" w:space="0" w:color="auto"/>
        <w:right w:val="none" w:sz="0" w:space="0" w:color="auto"/>
      </w:divBdr>
    </w:div>
    <w:div w:id="2120561281">
      <w:bodyDiv w:val="1"/>
      <w:marLeft w:val="0"/>
      <w:marRight w:val="0"/>
      <w:marTop w:val="0"/>
      <w:marBottom w:val="0"/>
      <w:divBdr>
        <w:top w:val="none" w:sz="0" w:space="0" w:color="auto"/>
        <w:left w:val="none" w:sz="0" w:space="0" w:color="auto"/>
        <w:bottom w:val="none" w:sz="0" w:space="0" w:color="auto"/>
        <w:right w:val="none" w:sz="0" w:space="0" w:color="auto"/>
      </w:divBdr>
    </w:div>
    <w:div w:id="2128236341">
      <w:bodyDiv w:val="1"/>
      <w:marLeft w:val="0"/>
      <w:marRight w:val="0"/>
      <w:marTop w:val="0"/>
      <w:marBottom w:val="0"/>
      <w:divBdr>
        <w:top w:val="none" w:sz="0" w:space="0" w:color="auto"/>
        <w:left w:val="none" w:sz="0" w:space="0" w:color="auto"/>
        <w:bottom w:val="none" w:sz="0" w:space="0" w:color="auto"/>
        <w:right w:val="none" w:sz="0" w:space="0" w:color="auto"/>
      </w:divBdr>
    </w:div>
    <w:div w:id="2133941108">
      <w:bodyDiv w:val="1"/>
      <w:marLeft w:val="0"/>
      <w:marRight w:val="0"/>
      <w:marTop w:val="0"/>
      <w:marBottom w:val="0"/>
      <w:divBdr>
        <w:top w:val="none" w:sz="0" w:space="0" w:color="auto"/>
        <w:left w:val="none" w:sz="0" w:space="0" w:color="auto"/>
        <w:bottom w:val="none" w:sz="0" w:space="0" w:color="auto"/>
        <w:right w:val="none" w:sz="0" w:space="0" w:color="auto"/>
      </w:divBdr>
      <w:divsChild>
        <w:div w:id="1890608665">
          <w:marLeft w:val="0"/>
          <w:marRight w:val="0"/>
          <w:marTop w:val="0"/>
          <w:marBottom w:val="0"/>
          <w:divBdr>
            <w:top w:val="none" w:sz="0" w:space="0" w:color="auto"/>
            <w:left w:val="none" w:sz="0" w:space="0" w:color="auto"/>
            <w:bottom w:val="none" w:sz="0" w:space="0" w:color="auto"/>
            <w:right w:val="none" w:sz="0" w:space="0" w:color="auto"/>
          </w:divBdr>
        </w:div>
      </w:divsChild>
    </w:div>
    <w:div w:id="214257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8/s41386-021-01003-8" TargetMode="External"/><Relationship Id="rId18" Type="http://schemas.openxmlformats.org/officeDocument/2006/relationships/hyperlink" Target="https://urldefense.com/v3/__https:/doi.org/10.1016/j.jad.2022.05.080__;!!F9wkZZsI-LA!HT1c_v2lCmC3dItPuyXWjtlWQXDWBg8Y80iN9VjoSFmsu4BcG3YkCuVPE2nb0Nw1mW7MyKKBm6g-ZVNhD3iwl_MmSNML_Q$" TargetMode="External"/><Relationship Id="rId26" Type="http://schemas.openxmlformats.org/officeDocument/2006/relationships/hyperlink" Target="https://www.ncbi.nlm.nih.gov/pubmed/38032691" TargetMode="External"/><Relationship Id="rId21" Type="http://schemas.openxmlformats.org/officeDocument/2006/relationships/hyperlink" Target="https://doi.org/10.1177/2043808723116118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16/j.biopsycho.2021.108086" TargetMode="External"/><Relationship Id="rId17" Type="http://schemas.openxmlformats.org/officeDocument/2006/relationships/hyperlink" Target="https://doi.org/10.1177/21677026221101379" TargetMode="External"/><Relationship Id="rId25" Type="http://schemas.openxmlformats.org/officeDocument/2006/relationships/hyperlink" Target="https://doi.org/10.2196/51423" TargetMode="External"/><Relationship Id="rId33" Type="http://schemas.openxmlformats.org/officeDocument/2006/relationships/hyperlink" Target="https://doi.org/10.1177/21677026241281312" TargetMode="External"/><Relationship Id="rId2" Type="http://schemas.openxmlformats.org/officeDocument/2006/relationships/numbering" Target="numbering.xml"/><Relationship Id="rId16" Type="http://schemas.openxmlformats.org/officeDocument/2006/relationships/hyperlink" Target="https://urldefense.com/v3/__https:/www.ncbi.nlm.nih.gov/pubmed/?term=Taylor*20CT*5BAuthor*5D&amp;cauthor=true&amp;cauthor_uid=28131628__;JSUl!!F9wkZZsI-LA!X4LvC4CLR0DOdlOedkhKA3Im1zckCkD3w3DD2rhTan0gjyVU52JaZue2zKnZZ0mrOsW6$" TargetMode="External"/><Relationship Id="rId20" Type="http://schemas.openxmlformats.org/officeDocument/2006/relationships/hyperlink" Target="https://doi.org/10.1177/21677026221141654" TargetMode="External"/><Relationship Id="rId29" Type="http://schemas.openxmlformats.org/officeDocument/2006/relationships/hyperlink" Target="https://psycnet.apa.org/doi/10.1037/sah00005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da.23146" TargetMode="External"/><Relationship Id="rId24" Type="http://schemas.openxmlformats.org/officeDocument/2006/relationships/hyperlink" Target="https://urldefense.com/v3/__https:/doi.org/https:/*doi.org/10.1016/j.brat.2023.104364__;Lw!!F9wkZZsI-LA!HBoBulCcRr4tPPodzfVYYILqKzuKYLuitCNWYqm8vOj0axRczDCLbLOKe5D6_b88TLMT2BJM7ANkZfKlOw2bdP3CnHJNQVo$" TargetMode="External"/><Relationship Id="rId32" Type="http://schemas.openxmlformats.org/officeDocument/2006/relationships/hyperlink" Target="https://psycnet.apa.org/doi/10.1037/ccp000080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7/s10862-021-09941-9" TargetMode="External"/><Relationship Id="rId23" Type="http://schemas.openxmlformats.org/officeDocument/2006/relationships/hyperlink" Target="https://urldefense.com/v3/__https:/doi.org/10.1016/j.xjmad.2023.100004__;!!F9wkZZsI-LA!GnweXIK00aefMEqQHK58nR_vYM1FnVWnqycXQExxUcgaeVbl3XaMCTs5tL17SYA8vNuG9Pl_z0G3Kvz5ZxHtNJFRLcE$" TargetMode="External"/><Relationship Id="rId28" Type="http://schemas.openxmlformats.org/officeDocument/2006/relationships/hyperlink" Target="https://urldefense.com/v3/__https:/psycnet.apa.org/doi/10.1037/sah0000496__;!!F9wkZZsI-LA!D0GDwn0hZvWuS4QULPRv0qJcnoZo2J1KaSIzp4RZpbWRuh6LFkTr2cpIAwF-D8BdP_jj7Tx6S4GdAIkJf75mr4NQ6NezRg$" TargetMode="External"/><Relationship Id="rId36" Type="http://schemas.openxmlformats.org/officeDocument/2006/relationships/fontTable" Target="fontTable.xml"/><Relationship Id="rId10" Type="http://schemas.openxmlformats.org/officeDocument/2006/relationships/hyperlink" Target="https://doi.org/10.1177/1745691620952789" TargetMode="External"/><Relationship Id="rId19" Type="http://schemas.openxmlformats.org/officeDocument/2006/relationships/hyperlink" Target="https://doi.org/10.1177/20438087221112328" TargetMode="External"/><Relationship Id="rId31" Type="http://schemas.openxmlformats.org/officeDocument/2006/relationships/hyperlink" Target="https://urldefense.com/v3/__https:/doi.org/10.1162/imag_a_00213__;!!F9wkZZsI-LA!B-m6FM9wS_cQ55M6ue3iWvmgOLrHL0osg_Qn1I51qW1xnK0E7Y-XnmMimO_c_GuggxBzGdsVG_B9go6-VtH5Br7w$" TargetMode="External"/><Relationship Id="rId4" Type="http://schemas.openxmlformats.org/officeDocument/2006/relationships/settings" Target="settings.xml"/><Relationship Id="rId9" Type="http://schemas.openxmlformats.org/officeDocument/2006/relationships/hyperlink" Target="https://dx.doi.org/10.1186%2Fs13012-016-0432-4" TargetMode="External"/><Relationship Id="rId14" Type="http://schemas.openxmlformats.org/officeDocument/2006/relationships/hyperlink" Target="https://doi.org/10.1007/s10608-021-10222-8" TargetMode="External"/><Relationship Id="rId22" Type="http://schemas.openxmlformats.org/officeDocument/2006/relationships/hyperlink" Target="https://doi.org/10/1186/s13063-023-07441-7" TargetMode="External"/><Relationship Id="rId27" Type="http://schemas.openxmlformats.org/officeDocument/2006/relationships/hyperlink" Target="https://doi.org/10.1177/02654075231225254" TargetMode="External"/><Relationship Id="rId30" Type="http://schemas.openxmlformats.org/officeDocument/2006/relationships/hyperlink" Target="https://doi.org/10.1016/j.beth.2024.04.012" TargetMode="External"/><Relationship Id="rId35" Type="http://schemas.openxmlformats.org/officeDocument/2006/relationships/footer" Target="footer2.xml"/><Relationship Id="rId8" Type="http://schemas.openxmlformats.org/officeDocument/2006/relationships/hyperlink" Target="http://www.ncbi.nlm.nih.gov/pubmed/2551018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99C59-FA03-4856-A5D2-D8247D2C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23841</Words>
  <Characters>135899</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Anastassia Costello</dc:creator>
  <cp:keywords/>
  <dc:description/>
  <cp:lastModifiedBy>West, Aleeza</cp:lastModifiedBy>
  <cp:revision>3</cp:revision>
  <dcterms:created xsi:type="dcterms:W3CDTF">2025-01-06T18:44:00Z</dcterms:created>
  <dcterms:modified xsi:type="dcterms:W3CDTF">2025-01-06T18:51:00Z</dcterms:modified>
</cp:coreProperties>
</file>